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A2" w:rsidRDefault="000753A2" w:rsidP="00075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(ocenianie wiadomości i umiejętności  ucznia) zostały opracowane w oparciu 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wymagania edukacyjne zawarte w „</w:t>
      </w:r>
      <w:r w:rsidRPr="000753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Podstawie programowej katechezy Kościoła katolickiego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53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Polsce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>” oraz realizowany przez nauczyciela „</w:t>
      </w:r>
      <w:r w:rsidRPr="000753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Program nauczania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</w:t>
      </w:r>
    </w:p>
    <w:p w:rsidR="000753A2" w:rsidRPr="000753A2" w:rsidRDefault="000753A2" w:rsidP="00075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klasach I-III: program </w:t>
      </w:r>
      <w:r w:rsidRPr="00075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AZ-1-01/10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„</w:t>
      </w:r>
      <w:r w:rsidRPr="000753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drodze do Wieczernika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>”: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kl. I – „</w:t>
      </w:r>
      <w:r w:rsidR="00FC13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Bóg naszym Ojcem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kl. II – „</w:t>
      </w:r>
      <w:r w:rsidR="00FC13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Bóg daje nam Jezusa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kl. III – „</w:t>
      </w:r>
      <w:r w:rsidRPr="000753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Przyjmujemy Pana Jezusa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0753A2" w:rsidRPr="000753A2" w:rsidRDefault="000753A2" w:rsidP="000753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PROGRAMOWA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NAUCZANIA RELIGII 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KLASACH I – III SZKOŁY PODSTAWOWEJ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1"/>
        <w:gridCol w:w="7461"/>
      </w:tblGrid>
      <w:tr w:rsidR="000753A2" w:rsidRPr="000753A2" w:rsidTr="000753A2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A2" w:rsidRPr="000753A2" w:rsidRDefault="000753A2" w:rsidP="00075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Zadania katechezy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A2" w:rsidRPr="000753A2" w:rsidRDefault="000753A2" w:rsidP="00075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Uczeń</w:t>
            </w:r>
          </w:p>
        </w:tc>
      </w:tr>
      <w:tr w:rsidR="000753A2" w:rsidRPr="000753A2" w:rsidTr="000753A2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A2" w:rsidRPr="000753A2" w:rsidRDefault="000753A2" w:rsidP="00075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Rozwijanie poznania wiary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A2" w:rsidRPr="000753A2" w:rsidRDefault="000753A2" w:rsidP="00075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wskazuje owoce chrztu świętego i zobowiązania wynikające z jego przyjęcia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wskazuje, że Bóg zaprasza do przyjaźni, jest zawsze blisko nas, obdarza łaską,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odnajduje w codzienności ślady Bożych darów i umie dziękować za nie,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wskazuje znaczenia Pisma Świętego w życiu człowieka,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uważnie słucha słów Pisma Świętego,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wskazuje najważniejsze przymioty Boga,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omawia teksty potwierdzające wiarę w zmartwychwstanie Jezusa,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opowiada o zesłaniu Ducha Świętego,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wskazuje, w jaki sposób może wyrazić wdzięczność panu Jezusowi 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 dar Jego ofiary,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opowiada o wierze w powtórne przyjście Jezusa,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opowiada o misji Kościoła,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uzasadnia konieczność łaski Bożej dla zbawiania,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wyjaśnia, że stworzenie jest przejawem miłości Bożej,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omawia teksty mówiące o działaniu Boga,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wyjaśnia pojęcia: anioł, szatan, zbawienie, grzech, prorok i apostoł,</w:t>
            </w:r>
          </w:p>
        </w:tc>
      </w:tr>
      <w:tr w:rsidR="000753A2" w:rsidRPr="000753A2" w:rsidTr="000753A2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A2" w:rsidRPr="000753A2" w:rsidRDefault="000753A2" w:rsidP="00075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liturgiczne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A2" w:rsidRPr="000753A2" w:rsidRDefault="000753A2" w:rsidP="00075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wymienia sakramenty święte,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wyjaśnia podstawowe gesty znaki i symbole liturgiczne,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wskazuje na religijny wymiar świąt Bożego Narodzenia i Wielkanocy,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kojarzy nabożeństwo drogi krzyżowej, różańcowe, majowe i czerwcowe z czcią do Jezusa ukrzyżowanego, Maryi i Najświętszego Serca Jezusowego,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-wskazuje elementy świętowania niedzieli,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wskazuje elementy świętowania Wielkanocy,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wyjaśnia pojęcie miłosierdzia Bożego,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określa sposoby walki z grzechem,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wskazuje, co dokonuje się w sakramencie pokuty i pojednania,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wskazuje jak należy przygotować się do sakramentu pokuty 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pojednania,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wyjaśnia, dlaczego należy systematycznie korzystać z sakramentu pokuty i pojednania,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opowiada o ustanowieniu Eucharystii,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wskazuje, że Eucharystia jest ofiarą Chrystusa i Kościoła,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opowiada o tym, co dzieje się podczas poszczególnych części Mszy Świętej,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wskazuje, jak należy przygotować się do uczestnictwa do Mszy Świętej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przyjęcia Komunii Świętej,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wyjaśnia pojęcia: </w:t>
            </w:r>
            <w:r w:rsidRPr="000753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post eucharystyczny, Komunia Święta i Najświętszy Sakrament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</w:tc>
      </w:tr>
      <w:tr w:rsidR="000753A2" w:rsidRPr="000753A2" w:rsidTr="000753A2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A2" w:rsidRPr="000753A2" w:rsidRDefault="000753A2" w:rsidP="00075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Formacja moralna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A2" w:rsidRPr="000753A2" w:rsidRDefault="000753A2" w:rsidP="00075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omawia wybrane przypowieści Jezusa,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podaje przykłady niesienia pomocy innym,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rozwija postawę zaufania do pana Boga i odpowiedzi na Jego wezwanie,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opowiada o znaczeniu sumienia,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wyjaśnia, jakie postawy sprzeciwiają się Bożym przykazaniom,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wskazuje, jak w codziennym życiu, należy zachowywać przykazania Boże,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wyjaśnia, na czym polega wiara w Boga, zaufanie i szacunek do Niego,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uzasadnia, dlaczego niedziela, jest najważniejszym dniem chrześcijanina,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charakteryzuje, na czym polega, postawa szacunku wobec rodziców 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innych dorosłych oraz właściwe odniesienie do drugich; wdzięczność, gotowość do dzielenia się z innymi, wzajemne obdarowanie się, przeproszenie,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wyjaśnia zagrożenie zdrowia własnego i innych,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prezentuje właściwe postawy w stosunku do otaczającego środowiska, przyrody i własnego ciała,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uzasadnia postawę szacunku i troski o własność swoją, cudzą i wspólną,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wyjaśnia, na czym polega postawa prawdomówności i uczciwości,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uzasadnia szacunek do wartości doczesnych,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wskazuje, jak należy troszczyć się o dobro wspólne; klasowe, rodzinne, parafialne,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odróżnia dobro od zła,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wskazuje wrażliwość na przejawy dobra i zła,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przejawia postawę życzliwości i koleżeństwa wobec rówieśników,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wskazuje, w czym może naśladować postaci biblijne i świętych,</w:t>
            </w:r>
          </w:p>
        </w:tc>
      </w:tr>
      <w:tr w:rsidR="000753A2" w:rsidRPr="000753A2" w:rsidTr="000753A2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A2" w:rsidRPr="000753A2" w:rsidRDefault="000753A2" w:rsidP="00075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do modlitwy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A2" w:rsidRPr="000753A2" w:rsidRDefault="000753A2" w:rsidP="00075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wskazuje cechy modlitwy,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odróżnia modlitwę od innych wypowiedzi i działań ludzkich,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zna wybrane modlitwy, pieśni i piosenki,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formułuje samodzielnie modlitwę, w której wielbi Boga, dziękuje Bogu, prosi i przeprasza Boga,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omawia wybrane prośby modlitwy Ojcze nasz,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wskazuje przykłady modlitwy w Biblii,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-odróżnia modlitwy prośby, dziękczynienia, przeproszenia i uwielbienia,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wskazuje sytuację, w których się modli,</w:t>
            </w:r>
          </w:p>
        </w:tc>
      </w:tr>
      <w:tr w:rsidR="000753A2" w:rsidRPr="000753A2" w:rsidTr="000753A2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A2" w:rsidRPr="000753A2" w:rsidRDefault="000753A2" w:rsidP="00075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do życia wspólnotowego,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A2" w:rsidRPr="000753A2" w:rsidRDefault="000753A2" w:rsidP="00075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wskazuje, jak tworzyć wspólnotę i jedność w klasie, rodzinie,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dobiera właściwe formy komunikowania się z innymi,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wskazuje jak trzeba pielęgnować przyjaźń,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wskazuje, jak tworzyć wspólnotę, jedność w parafii,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wyjaśnia poszczególne przykazania kościelne,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-wskazuje, co jako dziecko może uczynić dla Kościoła – wspólnoty 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oraz wspólnoty świeckiej,</w:t>
            </w:r>
          </w:p>
        </w:tc>
      </w:tr>
      <w:tr w:rsidR="000753A2" w:rsidRPr="000753A2" w:rsidTr="000753A2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A2" w:rsidRPr="000753A2" w:rsidRDefault="000753A2" w:rsidP="00075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Wprowadzenie do misji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A2" w:rsidRPr="000753A2" w:rsidRDefault="000753A2" w:rsidP="00075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wskazuje, na czym polega dobre wypełnianie czynów apostolskich 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codziennym życiu,</w:t>
            </w:r>
            <w:r w:rsidRPr="000753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wyjaśnia, po co dzielić się z innymi swoją wiedzą o Bogu.</w:t>
            </w:r>
          </w:p>
        </w:tc>
      </w:tr>
    </w:tbl>
    <w:p w:rsidR="000753A2" w:rsidRPr="000753A2" w:rsidRDefault="000753A2" w:rsidP="00075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Oceny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wyrażone są w stopniach od 1 do 6, dziel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się na cząstkowe oraz śródroczne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roczne. Ocenie podlegają: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wiadomości i umiejętności ucznia związane z realizowanym programem,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wiadomości i umiejętności związane z Rokiem Liturgicznym,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znajomość modlitw,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przygotowanie do lekcji i praca na lekcji,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zadania domowe,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zeszyt ćwiczeń,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systematyczność i pilność,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postawa wobec: miejsc świętych, czasu modlitwy, słuchania słowa Bożego, znaków religijnych,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udział w konkursach.</w:t>
      </w:r>
    </w:p>
    <w:p w:rsidR="000753A2" w:rsidRPr="000753A2" w:rsidRDefault="000753A2" w:rsidP="00075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I KRYTERIA OCENIANIA: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Wypowiedzi ustne, odpowiedzi na zadane pytania.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Praca na lekcji (korzystanie z Biblii, podręcznika i innych pomocy katechetycznych).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Zeszyt ćwiczeń lub zeszyt ucznia (systematyczność, estetyka).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Zadania domowe.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Prace dodatkowe.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Udział w konkursach.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Prace pisemne (dostosowane do wieku i poziomu ucznia).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Modlitwy (Mały Katechizm): Znak Krzyża, Ojcze nasz, Zdrowaś Maryjo, Pod Twoją Obronę, Aniele Boży, Dekalog, Akty (wiary, nadziei, miłości, żalu)…</w:t>
      </w:r>
    </w:p>
    <w:p w:rsidR="00C7605E" w:rsidRDefault="000753A2" w:rsidP="00075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I: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5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uczeń powinien znać (wiedza):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 pozdrowienia chrześcijańskie; modlitwy (Ojcze nasz, Zdrowaś Maryjo, Chwała Ojcu, Akty, Dekalog), gesty i słowa</w:t>
      </w:r>
      <w:r w:rsidR="00C76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(Znak Krzyża); przymioty Boga 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>i wydarzenia z życia Jezusa (określone w programie nauczania); sakramentalne sposoby obecności Jezusa; znaki i symbole liturgiczne.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5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uczeń powinien umieć (umiejętności):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wykonać godnie i ze zrozumieniem Znak Krzyża; godnie zachować się w czasie modlitwy, w miejscu świętym i podczas słuchania słowa Bożego; z szacunkiem odnoście się do księgi Pisma Świętego; z ufnością z</w:t>
      </w:r>
      <w:r w:rsidR="00C7605E">
        <w:rPr>
          <w:rFonts w:ascii="Times New Roman" w:eastAsia="Times New Roman" w:hAnsi="Times New Roman" w:cs="Times New Roman"/>
          <w:sz w:val="24"/>
          <w:szCs w:val="24"/>
          <w:lang w:eastAsia="pl-PL"/>
        </w:rPr>
        <w:t>wracać się do Boga w modlitwie.</w:t>
      </w:r>
    </w:p>
    <w:p w:rsidR="000753A2" w:rsidRPr="000753A2" w:rsidRDefault="000753A2" w:rsidP="00075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5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II: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5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uczeń powinien znać (wiedza):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modlitwy i gesty z klasy I; postaci biblijne; nauczanie i czyny Jezusa; sakramenty; warunki spotkania z Jezusem w sakramencie pokuty i Eucharystii; formuły liturgiczne (formuła spowiedzi, odpowiedzi na dialog z kapłanem podczas Eucharystii); pieśni liturgiczne (wybrane); modlitwy (główne prawdy wiary, dekalog, 7 sak</w:t>
      </w:r>
      <w:r w:rsidR="00C76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ramentów, 7 grzechów głównych, 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>5 przykazań kościelnych, Skład Apostolski, 5 warunków dobrej spowiedzi).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5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uczeń powinien umieć (umiejętności):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współpracować w przygotowaniu się do spotkania 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Jezusem w sakramencie pokuty i Eucharystii; samodzielnie pr</w:t>
      </w:r>
      <w:r w:rsidR="00C76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zystępować do sakramentu pokuty 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>i Eucharystii; wypełniać warunki dobrej spowiedzi; wyjaśnić znaczenie Eucharystii i godnie przystępować do Komunii Świętej; prowadzić życie zgodne z Ewangelią.</w:t>
      </w:r>
    </w:p>
    <w:p w:rsidR="000753A2" w:rsidRPr="000753A2" w:rsidRDefault="000753A2" w:rsidP="00075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III: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5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uczeń powinien znać (wiedza):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modlitwy z klasy I </w:t>
      </w:r>
      <w:proofErr w:type="spellStart"/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II; dialogi używane podczas Eucharystii; elementy (strukturę) Mszy Świętej; wydarzenia z życia Jezusa (zwłaszcza związane z Jego męką, śmiercią i zmartwychwstaniem); religijne znaczenie darów chleba i wina; obrzędy Komunii Świętej; pieśni i piosenki religijne (wybrane); tajemnice różańca i</w:t>
      </w:r>
      <w:r w:rsidR="00C76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</w:t>
      </w:r>
      <w:r w:rsidR="00C7605E">
        <w:rPr>
          <w:rFonts w:ascii="Times New Roman" w:eastAsia="Times New Roman" w:hAnsi="Times New Roman" w:cs="Times New Roman"/>
          <w:sz w:val="24"/>
          <w:szCs w:val="24"/>
          <w:lang w:eastAsia="pl-PL"/>
        </w:rPr>
        <w:t>arzenia z życia Jezusa i Maryi 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76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nich ukazane. 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5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uczeń powinien umieć (umiejętności):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wiarą korzystać z sakramentów spowiedzi i Eucharystii; brać udział w I piątkach miesiąca; z czcią odnosić się do słowa Bożeg</w:t>
      </w:r>
      <w:r w:rsidR="00C76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zawartego w Biblii; wzrastać 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>w miłości Boga i bliźniego; brać udział w przeżywaniu tajemnic wiary zgodnie ze świętami roku liturgicznego; wziąć udział w Eucharystii z okazji I rocznicy Komunii Świętej; dawać świadectwo wiary w Jezusa przez życie zgodne z Dekalogiem.</w:t>
      </w:r>
    </w:p>
    <w:p w:rsidR="000753A2" w:rsidRPr="000753A2" w:rsidRDefault="000753A2" w:rsidP="000753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EDYKACYJNE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5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kl. I-III na poszczególne oceny:</w:t>
      </w:r>
    </w:p>
    <w:p w:rsidR="00867FD2" w:rsidRPr="000753A2" w:rsidRDefault="000753A2" w:rsidP="00075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>1. Ocena</w:t>
      </w:r>
      <w:r w:rsidRPr="00075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celujący 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>– uczeń  spełnia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na ocenę bardzo dobrą oraz posiada wiedzę wykraczającą poza program religii własnego poziomu edukacyjnego; zna obowiązujące modlitwy Małego Katechizmu; wyróżnia się aktywnością na katechezie; systematycznie i pilnie odrabia zadania domowe obowiązkowe i nadobowiązkowe; wzorowo prowadzi zeszyt ćwiczeń lub zeszyt przedmiotowy; biegle posługuje się zdobytą wiedzą i </w:t>
      </w:r>
      <w:r w:rsidR="00C76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umiejętnościami; bierze udział 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uroczystościach religijnych w szkole i parafii; uczestniczy w konkursach szkolnych i poza szkołą; przejawia postawę apostolską (jest przykładem dla innych). </w:t>
      </w:r>
      <w:r w:rsidRPr="00075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Ocena</w:t>
      </w:r>
      <w:r w:rsidRPr="00075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bardzo dobry 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>– uczeń bardzo dobrze opanował zakres wiedzy i umiejętności określonych programem nauczania; zna obowiązujące modlitwy Małego Katechizmu; jest zdyscyplinowany na lekcji, pracuje systematycznie; wzorowo prowadzi zeszyt ćwiczeń lub zeszyt przedmiotowy; czynnie uczestniczy w różnych formach pracy na katechezie; szanuje przedmioty, miejsca i znaki religijne.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Ocena </w:t>
      </w:r>
      <w:r w:rsidRPr="00075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dobry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uczeń opanował wiadomości i umiejętności, które pozwalają mu na rozumienie większości przekazanej wiedzy religijnej; zna ważniejsze modlitwy z Małego Katechizmu; stara się pracować systematycznie i aktywnie uczestniczyć w pracy na lekcji; prowadzi zeszyt ćwiczeń lub zeszyt przedmiotowy; zazwyczaj jest przygotowany do lekcji i odrabia zadania domowe; z pomocą nauczyciela stara się zdobywać wiedzę i doskonalić umiejętności; wobec miejsc, znaków i gestów religijnych cechuje go postawa szacunku.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Ocena </w:t>
      </w:r>
      <w:r w:rsidRPr="00075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dostateczny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uczeń posiada braki w zakresie obowiązujących wiadomości i umiejętności; nie zawsze pracuje systematycznie i nie stara się, aby z pomocą nauczyciela te braki uzupełniać; zna tylko niektóre modlitwy z Małego Katechizmu; prowadzi zeszyt ćwiczeń lub zeszyt przedmiotowy, ale widoczne są w nim braki; sporadycznie odrabia zadania domowe; zdarza się, że jest nieprzygotowany do lekcji.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Ocena </w:t>
      </w:r>
      <w:r w:rsidRPr="00075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dopuszczający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uczeń posiada minimalne wiadomości z zakresu programu; zna tylko podstawowe modlitwy; nie pracuje systematycznie; przeszk</w:t>
      </w:r>
      <w:r w:rsidR="00C76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adza innym w zdobywaniu wiedzy 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>i umiejętności; często nie prowadzi zeszytu; odrabia nieliczne zadania domowe; rzadko uczy się nowych wiadomości; odmawia nauczycielowi współpracy i nie chce pomocy; często bywa nieprzygotowany do zajęć; niechętnie włącza się w pracę na lekcji.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Ocena </w:t>
      </w:r>
      <w:r w:rsidRPr="00075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niedostateczny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uczeń prawie nie posiadł wiedzy i umiejętności określonych w programie nauczania; sporadycznie jest przygotowany do lekcji; nie pracuje na lekcji; nie zna modlitw z Małego Katechizmu; nie prowadzi zeszytu ćwiczeń lub zeszytu przedmiotowego; nie odrabia zadań domowych; nie spełnia wymagań na ocenę dopuszczającą; odmawi</w:t>
      </w:r>
      <w:r w:rsidR="00C76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wszelkiej pracy i współpracy </w:t>
      </w:r>
      <w:r w:rsidRPr="000753A2">
        <w:rPr>
          <w:rFonts w:ascii="Times New Roman" w:eastAsia="Times New Roman" w:hAnsi="Times New Roman" w:cs="Times New Roman"/>
          <w:sz w:val="24"/>
          <w:szCs w:val="24"/>
          <w:lang w:eastAsia="pl-PL"/>
        </w:rPr>
        <w:t>z nauczycielem; ma lekceważący stosunek do przedmiotu; nie szanuje miejsc, przedmiotów i gestów religijnych.</w:t>
      </w:r>
    </w:p>
    <w:sectPr w:rsidR="00867FD2" w:rsidRPr="000753A2" w:rsidSect="0086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53A2"/>
    <w:rsid w:val="000753A2"/>
    <w:rsid w:val="00867FD2"/>
    <w:rsid w:val="00AD0058"/>
    <w:rsid w:val="00C7605E"/>
    <w:rsid w:val="00FC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753A2"/>
    <w:rPr>
      <w:i/>
      <w:iCs/>
    </w:rPr>
  </w:style>
  <w:style w:type="character" w:styleId="Pogrubienie">
    <w:name w:val="Strong"/>
    <w:basedOn w:val="Domylnaczcionkaakapitu"/>
    <w:uiPriority w:val="22"/>
    <w:qFormat/>
    <w:rsid w:val="000753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1552</Words>
  <Characters>9318</Characters>
  <Application>Microsoft Office Word</Application>
  <DocSecurity>0</DocSecurity>
  <Lines>77</Lines>
  <Paragraphs>21</Paragraphs>
  <ScaleCrop>false</ScaleCrop>
  <Company/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Boguś</dc:creator>
  <cp:lastModifiedBy>Boguś</cp:lastModifiedBy>
  <cp:revision>3</cp:revision>
  <dcterms:created xsi:type="dcterms:W3CDTF">2021-09-01T20:48:00Z</dcterms:created>
  <dcterms:modified xsi:type="dcterms:W3CDTF">2021-09-01T21:26:00Z</dcterms:modified>
</cp:coreProperties>
</file>