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F9B" w:rsidRDefault="00985F9B" w:rsidP="00985F9B">
      <w:pPr>
        <w:jc w:val="center"/>
        <w:rPr>
          <w:b/>
          <w:sz w:val="40"/>
          <w:szCs w:val="40"/>
        </w:rPr>
      </w:pPr>
      <w:bookmarkStart w:id="0" w:name="_GoBack"/>
      <w:r>
        <w:rPr>
          <w:b/>
          <w:sz w:val="40"/>
          <w:szCs w:val="40"/>
        </w:rPr>
        <w:t>PRZEDMIOTOWE ZASADY OCENIANIA  Z HISTORII</w:t>
      </w:r>
    </w:p>
    <w:p w:rsidR="00985F9B" w:rsidRDefault="00985F9B" w:rsidP="00985F9B">
      <w:pPr>
        <w:jc w:val="center"/>
        <w:rPr>
          <w:b/>
          <w:sz w:val="40"/>
          <w:szCs w:val="40"/>
        </w:rPr>
      </w:pPr>
      <w:r>
        <w:rPr>
          <w:b/>
          <w:sz w:val="40"/>
          <w:szCs w:val="40"/>
        </w:rPr>
        <w:t xml:space="preserve">DLA KLASY VII SZKOŁY PODSTAWOWEJ W BICZYCACH DOLNYCH </w:t>
      </w:r>
    </w:p>
    <w:p w:rsidR="00985F9B" w:rsidRDefault="00985F9B" w:rsidP="00985F9B">
      <w:pPr>
        <w:jc w:val="center"/>
        <w:rPr>
          <w:b/>
          <w:sz w:val="40"/>
          <w:szCs w:val="40"/>
        </w:rPr>
      </w:pPr>
      <w:r>
        <w:rPr>
          <w:b/>
          <w:sz w:val="40"/>
          <w:szCs w:val="40"/>
        </w:rPr>
        <w:t>DO PROGRAMU NAUCZANIA WCZORAJ I DZIŚ</w:t>
      </w:r>
    </w:p>
    <w:p w:rsidR="00574ECA" w:rsidRDefault="00574ECA" w:rsidP="00985F9B">
      <w:pPr>
        <w:jc w:val="center"/>
        <w:rPr>
          <w:b/>
          <w:sz w:val="40"/>
          <w:szCs w:val="40"/>
        </w:rPr>
      </w:pPr>
    </w:p>
    <w:bookmarkEnd w:id="0"/>
    <w:p w:rsidR="005340AE" w:rsidRDefault="005340AE" w:rsidP="005340AE">
      <w:pPr>
        <w:spacing w:after="0"/>
        <w:jc w:val="both"/>
        <w:rPr>
          <w:rFonts w:ascii="Times New Roman" w:hAnsi="Times New Roman" w:cs="Times New Roman"/>
        </w:rPr>
      </w:pPr>
      <w:r>
        <w:rPr>
          <w:rFonts w:ascii="Times New Roman" w:hAnsi="Times New Roman" w:cs="Times New Roman"/>
        </w:rPr>
        <w:t>Przedmiotowe zasady oceniania z historii powstały w oparciu o analizę następujących czterech dokumentów:</w:t>
      </w:r>
    </w:p>
    <w:p w:rsidR="005340AE" w:rsidRDefault="005340AE" w:rsidP="005340AE">
      <w:pPr>
        <w:numPr>
          <w:ilvl w:val="0"/>
          <w:numId w:val="15"/>
        </w:numPr>
        <w:spacing w:after="0" w:line="240" w:lineRule="auto"/>
        <w:jc w:val="both"/>
        <w:rPr>
          <w:rFonts w:ascii="Times New Roman" w:hAnsi="Times New Roman" w:cs="Times New Roman"/>
        </w:rPr>
      </w:pPr>
      <w:r>
        <w:rPr>
          <w:rFonts w:ascii="Times New Roman" w:hAnsi="Times New Roman" w:cs="Times New Roman"/>
        </w:rPr>
        <w:t>rozporządzenia MEN  z dnia 30.04.2007 roku wraz z późniejszymi zmianami w sprawie zasad oceniania, klasyfikowania i promowania uczniów w szkołach publicznych;</w:t>
      </w:r>
    </w:p>
    <w:p w:rsidR="005340AE" w:rsidRDefault="005340AE" w:rsidP="005340AE">
      <w:pPr>
        <w:numPr>
          <w:ilvl w:val="0"/>
          <w:numId w:val="15"/>
        </w:numPr>
        <w:spacing w:after="0" w:line="240" w:lineRule="auto"/>
        <w:jc w:val="both"/>
        <w:rPr>
          <w:rFonts w:ascii="Times New Roman" w:hAnsi="Times New Roman" w:cs="Times New Roman"/>
        </w:rPr>
      </w:pPr>
      <w:r>
        <w:rPr>
          <w:rFonts w:ascii="Times New Roman" w:hAnsi="Times New Roman" w:cs="Times New Roman"/>
        </w:rPr>
        <w:t>nowej podstawy programowej dla Szkoły Podstawowej</w:t>
      </w:r>
    </w:p>
    <w:p w:rsidR="005340AE" w:rsidRDefault="005340AE" w:rsidP="005340AE">
      <w:pPr>
        <w:numPr>
          <w:ilvl w:val="0"/>
          <w:numId w:val="15"/>
        </w:numPr>
        <w:spacing w:after="0" w:line="240" w:lineRule="auto"/>
        <w:jc w:val="both"/>
        <w:rPr>
          <w:rFonts w:ascii="Times New Roman" w:hAnsi="Times New Roman" w:cs="Times New Roman"/>
        </w:rPr>
      </w:pPr>
      <w:r>
        <w:rPr>
          <w:rFonts w:ascii="Times New Roman" w:hAnsi="Times New Roman" w:cs="Times New Roman"/>
        </w:rPr>
        <w:t>Statutu w Szkole Podstawowej im. Czesławy Lorek w Biczycach Dolnych;</w:t>
      </w:r>
    </w:p>
    <w:p w:rsidR="005340AE" w:rsidRDefault="005340AE" w:rsidP="005340AE">
      <w:pPr>
        <w:numPr>
          <w:ilvl w:val="0"/>
          <w:numId w:val="15"/>
        </w:numPr>
        <w:spacing w:after="0" w:line="240" w:lineRule="auto"/>
        <w:jc w:val="both"/>
        <w:rPr>
          <w:rFonts w:ascii="Times New Roman" w:hAnsi="Times New Roman" w:cs="Times New Roman"/>
        </w:rPr>
      </w:pPr>
      <w:r>
        <w:rPr>
          <w:rFonts w:ascii="Times New Roman" w:hAnsi="Times New Roman" w:cs="Times New Roman"/>
        </w:rPr>
        <w:t>programu nauczania historii – „Wczoraj i Dziś”</w:t>
      </w:r>
    </w:p>
    <w:p w:rsidR="005340AE" w:rsidRDefault="005340AE" w:rsidP="005340AE">
      <w:pPr>
        <w:spacing w:after="0" w:line="240" w:lineRule="auto"/>
        <w:ind w:left="1770"/>
        <w:jc w:val="both"/>
        <w:rPr>
          <w:rFonts w:ascii="Times New Roman" w:hAnsi="Times New Roman" w:cs="Times New Roman"/>
        </w:rPr>
      </w:pPr>
    </w:p>
    <w:p w:rsidR="005340AE" w:rsidRDefault="005340AE" w:rsidP="005340AE">
      <w:pPr>
        <w:spacing w:after="0" w:line="240" w:lineRule="auto"/>
        <w:ind w:left="1770"/>
        <w:jc w:val="both"/>
        <w:rPr>
          <w:rFonts w:ascii="Times New Roman" w:hAnsi="Times New Roman" w:cs="Times New Roman"/>
        </w:rPr>
      </w:pPr>
    </w:p>
    <w:p w:rsidR="005340AE" w:rsidRDefault="005340AE" w:rsidP="005340AE">
      <w:pPr>
        <w:spacing w:after="0" w:line="240" w:lineRule="auto"/>
        <w:ind w:left="1770"/>
        <w:jc w:val="both"/>
        <w:rPr>
          <w:rFonts w:ascii="Times New Roman" w:hAnsi="Times New Roman" w:cs="Times New Roman"/>
          <w:b/>
        </w:rPr>
      </w:pPr>
    </w:p>
    <w:p w:rsidR="005340AE" w:rsidRDefault="005340AE" w:rsidP="005340AE">
      <w:pPr>
        <w:pStyle w:val="Akapitzlist"/>
        <w:numPr>
          <w:ilvl w:val="0"/>
          <w:numId w:val="16"/>
        </w:numPr>
        <w:spacing w:after="0" w:line="276" w:lineRule="auto"/>
        <w:jc w:val="both"/>
        <w:rPr>
          <w:rFonts w:ascii="Times New Roman" w:hAnsi="Times New Roman" w:cs="Times New Roman"/>
          <w:b/>
        </w:rPr>
      </w:pPr>
      <w:r>
        <w:rPr>
          <w:rFonts w:ascii="Times New Roman" w:hAnsi="Times New Roman" w:cs="Times New Roman"/>
          <w:b/>
        </w:rPr>
        <w:t>Zasady PZO</w:t>
      </w:r>
    </w:p>
    <w:p w:rsidR="005340AE" w:rsidRDefault="005340AE" w:rsidP="005340AE">
      <w:pPr>
        <w:pStyle w:val="Akapitzlist"/>
        <w:numPr>
          <w:ilvl w:val="0"/>
          <w:numId w:val="17"/>
        </w:numPr>
        <w:spacing w:after="0" w:line="240" w:lineRule="auto"/>
        <w:jc w:val="both"/>
        <w:rPr>
          <w:rFonts w:ascii="Times New Roman" w:hAnsi="Times New Roman" w:cs="Times New Roman"/>
        </w:rPr>
      </w:pPr>
      <w:r>
        <w:rPr>
          <w:rFonts w:ascii="Times New Roman" w:hAnsi="Times New Roman" w:cs="Times New Roman"/>
        </w:rPr>
        <w:t>PZO z historii ma na celu wspieranie rozwoju intelektualnego  i osobowościowego uczniów.</w:t>
      </w:r>
    </w:p>
    <w:p w:rsidR="005340AE" w:rsidRDefault="005340AE" w:rsidP="005340AE">
      <w:pPr>
        <w:pStyle w:val="Akapitzlist"/>
        <w:numPr>
          <w:ilvl w:val="0"/>
          <w:numId w:val="17"/>
        </w:numPr>
        <w:spacing w:after="0" w:line="240" w:lineRule="auto"/>
        <w:jc w:val="both"/>
        <w:rPr>
          <w:rFonts w:ascii="Times New Roman" w:hAnsi="Times New Roman" w:cs="Times New Roman"/>
        </w:rPr>
      </w:pPr>
      <w:r>
        <w:rPr>
          <w:rFonts w:ascii="Times New Roman" w:hAnsi="Times New Roman" w:cs="Times New Roman"/>
        </w:rPr>
        <w:t>PZO obejmuje ocenę wiadomości i umiejętności historycznych uczniów.</w:t>
      </w:r>
    </w:p>
    <w:p w:rsidR="005340AE" w:rsidRDefault="005340AE" w:rsidP="005340AE">
      <w:pPr>
        <w:pStyle w:val="Akapitzlist"/>
        <w:numPr>
          <w:ilvl w:val="0"/>
          <w:numId w:val="17"/>
        </w:numPr>
        <w:spacing w:after="0" w:line="240" w:lineRule="auto"/>
        <w:jc w:val="both"/>
        <w:rPr>
          <w:rFonts w:ascii="Times New Roman" w:hAnsi="Times New Roman" w:cs="Times New Roman"/>
        </w:rPr>
      </w:pPr>
      <w:r>
        <w:rPr>
          <w:rFonts w:ascii="Times New Roman" w:hAnsi="Times New Roman" w:cs="Times New Roman"/>
        </w:rPr>
        <w:t>Ocena ma dostarczać uczniom, rodzicom i nauczycielowi rzetelnej informacji  o uzdolnieniach, postępach i trudnościach uczniów.</w:t>
      </w:r>
    </w:p>
    <w:p w:rsidR="005340AE" w:rsidRDefault="005340AE" w:rsidP="005340AE">
      <w:pPr>
        <w:pStyle w:val="Akapitzlist"/>
        <w:numPr>
          <w:ilvl w:val="0"/>
          <w:numId w:val="17"/>
        </w:numPr>
        <w:spacing w:after="0" w:line="240" w:lineRule="auto"/>
        <w:jc w:val="both"/>
        <w:rPr>
          <w:rFonts w:ascii="Times New Roman" w:hAnsi="Times New Roman" w:cs="Times New Roman"/>
        </w:rPr>
      </w:pPr>
      <w:r>
        <w:rPr>
          <w:rFonts w:ascii="Times New Roman" w:hAnsi="Times New Roman" w:cs="Times New Roman"/>
        </w:rPr>
        <w:t>Każda ocena jest opatrzona komentarzem nauczyciela – pisemnym lub ustnym.</w:t>
      </w:r>
    </w:p>
    <w:p w:rsidR="005340AE" w:rsidRDefault="005340AE" w:rsidP="005340AE">
      <w:pPr>
        <w:pStyle w:val="Akapitzlist"/>
        <w:numPr>
          <w:ilvl w:val="0"/>
          <w:numId w:val="17"/>
        </w:numPr>
        <w:spacing w:after="0" w:line="240" w:lineRule="auto"/>
        <w:jc w:val="both"/>
        <w:rPr>
          <w:rFonts w:ascii="Times New Roman" w:hAnsi="Times New Roman" w:cs="Times New Roman"/>
        </w:rPr>
      </w:pPr>
      <w:r>
        <w:rPr>
          <w:rFonts w:ascii="Times New Roman" w:hAnsi="Times New Roman" w:cs="Times New Roman"/>
        </w:rPr>
        <w:t>Zawartością komentarza są wskazówki dla ucznia, w jaki sposób może on podnieść osiągnięcia edukacyjne.</w:t>
      </w:r>
    </w:p>
    <w:p w:rsidR="005340AE" w:rsidRDefault="005340AE" w:rsidP="005340AE">
      <w:pPr>
        <w:pStyle w:val="Akapitzlist"/>
        <w:numPr>
          <w:ilvl w:val="0"/>
          <w:numId w:val="17"/>
        </w:numPr>
        <w:spacing w:after="0" w:line="240" w:lineRule="auto"/>
        <w:jc w:val="both"/>
        <w:rPr>
          <w:rFonts w:ascii="Times New Roman" w:hAnsi="Times New Roman" w:cs="Times New Roman"/>
        </w:rPr>
      </w:pPr>
      <w:r>
        <w:rPr>
          <w:rFonts w:ascii="Times New Roman" w:hAnsi="Times New Roman" w:cs="Times New Roman"/>
        </w:rPr>
        <w:t>Wymagania edukacyjne na poszczególne oceny formułowane są  na podstawie nowej podstawy programowej oraz programu nauczania.</w:t>
      </w:r>
    </w:p>
    <w:p w:rsidR="005340AE" w:rsidRDefault="005340AE" w:rsidP="005340AE">
      <w:pPr>
        <w:pStyle w:val="Akapitzlist"/>
        <w:numPr>
          <w:ilvl w:val="0"/>
          <w:numId w:val="17"/>
        </w:numPr>
        <w:spacing w:after="0" w:line="240" w:lineRule="auto"/>
        <w:jc w:val="both"/>
        <w:rPr>
          <w:rFonts w:ascii="Times New Roman" w:hAnsi="Times New Roman" w:cs="Times New Roman"/>
        </w:rPr>
      </w:pPr>
      <w:r>
        <w:rPr>
          <w:rFonts w:ascii="Times New Roman" w:hAnsi="Times New Roman" w:cs="Times New Roman"/>
        </w:rPr>
        <w:t>Stosuje się skalę ocen zgodną ze Statutem.</w:t>
      </w:r>
    </w:p>
    <w:p w:rsidR="005340AE" w:rsidRDefault="005340AE" w:rsidP="005340AE">
      <w:pPr>
        <w:pStyle w:val="Akapitzlist"/>
        <w:numPr>
          <w:ilvl w:val="0"/>
          <w:numId w:val="17"/>
        </w:numPr>
        <w:spacing w:after="0" w:line="240" w:lineRule="auto"/>
        <w:jc w:val="both"/>
        <w:rPr>
          <w:rFonts w:ascii="Times New Roman" w:hAnsi="Times New Roman" w:cs="Times New Roman"/>
        </w:rPr>
      </w:pPr>
      <w:r>
        <w:rPr>
          <w:rFonts w:ascii="Times New Roman" w:hAnsi="Times New Roman" w:cs="Times New Roman"/>
        </w:rPr>
        <w:t>Sprawdziany są obowiązkowe Jeżeli uczeń nie przystąpił z powodów usprawiedliwionych bądź nieusprawiedliwionych do sprawdzianu obowiązkowego, to musi do niego przystąpić w ustalonym przez nauczyciela terminie.</w:t>
      </w:r>
    </w:p>
    <w:p w:rsidR="005340AE" w:rsidRDefault="005340AE" w:rsidP="005340AE">
      <w:pPr>
        <w:pStyle w:val="Akapitzlist"/>
        <w:widowControl w:val="0"/>
        <w:numPr>
          <w:ilvl w:val="0"/>
          <w:numId w:val="17"/>
        </w:numPr>
        <w:overflowPunct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Nauczyciel zapowiadający sprawdzian, test, zobowiązany jest do podania wykazu sprawdzanych umiejętności i wiadomości na tydzień przed wyznaczonym terminem oraz winien zaznaczyć termin  w dzienniku. </w:t>
      </w:r>
    </w:p>
    <w:p w:rsidR="005340AE" w:rsidRDefault="005340AE" w:rsidP="005340AE">
      <w:pPr>
        <w:spacing w:after="0" w:line="240" w:lineRule="auto"/>
        <w:ind w:left="1134"/>
        <w:jc w:val="both"/>
        <w:rPr>
          <w:rFonts w:ascii="Times New Roman" w:hAnsi="Times New Roman" w:cs="Times New Roman"/>
        </w:rPr>
      </w:pPr>
    </w:p>
    <w:p w:rsidR="005340AE" w:rsidRDefault="005340AE" w:rsidP="005340AE">
      <w:pPr>
        <w:pStyle w:val="Akapitzlist"/>
        <w:numPr>
          <w:ilvl w:val="0"/>
          <w:numId w:val="17"/>
        </w:numPr>
        <w:spacing w:after="0" w:line="240" w:lineRule="auto"/>
        <w:jc w:val="both"/>
        <w:rPr>
          <w:rFonts w:ascii="Times New Roman" w:hAnsi="Times New Roman" w:cs="Times New Roman"/>
        </w:rPr>
      </w:pPr>
      <w:r>
        <w:rPr>
          <w:rFonts w:ascii="Times New Roman" w:hAnsi="Times New Roman" w:cs="Times New Roman"/>
        </w:rPr>
        <w:lastRenderedPageBreak/>
        <w:t>Nauczyciel ma prawo do przeprowadzenia niezapowiedzianej kartkówki z zakresu trzech ostatnich lekcji, jest to równoznaczne z odpowiedzią ustną.</w:t>
      </w:r>
    </w:p>
    <w:p w:rsidR="005340AE" w:rsidRDefault="005340AE" w:rsidP="005340AE">
      <w:pPr>
        <w:pStyle w:val="Akapitzlist"/>
        <w:numPr>
          <w:ilvl w:val="0"/>
          <w:numId w:val="17"/>
        </w:numPr>
        <w:spacing w:after="0" w:line="240" w:lineRule="auto"/>
        <w:jc w:val="both"/>
        <w:rPr>
          <w:rFonts w:ascii="Times New Roman" w:hAnsi="Times New Roman" w:cs="Times New Roman"/>
        </w:rPr>
      </w:pPr>
      <w:r>
        <w:rPr>
          <w:rFonts w:ascii="Times New Roman" w:hAnsi="Times New Roman" w:cs="Times New Roman"/>
        </w:rPr>
        <w:t>Ocenie podlegają również odpowiedzi ustne.</w:t>
      </w:r>
    </w:p>
    <w:p w:rsidR="005340AE" w:rsidRDefault="005340AE" w:rsidP="005340AE">
      <w:pPr>
        <w:pStyle w:val="Akapitzlist"/>
        <w:numPr>
          <w:ilvl w:val="0"/>
          <w:numId w:val="17"/>
        </w:numPr>
        <w:spacing w:after="0" w:line="240" w:lineRule="auto"/>
        <w:jc w:val="both"/>
        <w:rPr>
          <w:rFonts w:ascii="Times New Roman" w:hAnsi="Times New Roman" w:cs="Times New Roman"/>
        </w:rPr>
      </w:pPr>
      <w:r>
        <w:rPr>
          <w:rFonts w:ascii="Times New Roman" w:hAnsi="Times New Roman" w:cs="Times New Roman"/>
        </w:rPr>
        <w:t>Wszystkie prace klasowe oraz prace domowe uczeń musi poprawić, czyli dokonać analizy i korekty błędów.</w:t>
      </w:r>
    </w:p>
    <w:p w:rsidR="005340AE" w:rsidRDefault="005340AE" w:rsidP="005340AE">
      <w:pPr>
        <w:pStyle w:val="Akapitzlist"/>
        <w:numPr>
          <w:ilvl w:val="0"/>
          <w:numId w:val="17"/>
        </w:numPr>
        <w:spacing w:after="0" w:line="240" w:lineRule="auto"/>
        <w:jc w:val="both"/>
        <w:rPr>
          <w:rFonts w:ascii="Times New Roman" w:hAnsi="Times New Roman" w:cs="Times New Roman"/>
        </w:rPr>
      </w:pPr>
      <w:r>
        <w:rPr>
          <w:rFonts w:ascii="Times New Roman" w:hAnsi="Times New Roman" w:cs="Times New Roman"/>
        </w:rPr>
        <w:t>Kontroli i ocenie podlegają prace pisemne i ustne.</w:t>
      </w:r>
    </w:p>
    <w:p w:rsidR="005340AE" w:rsidRDefault="005340AE" w:rsidP="005340AE">
      <w:pPr>
        <w:pStyle w:val="Akapitzlist"/>
        <w:numPr>
          <w:ilvl w:val="0"/>
          <w:numId w:val="17"/>
        </w:numPr>
        <w:spacing w:after="0" w:line="240" w:lineRule="auto"/>
        <w:jc w:val="both"/>
        <w:rPr>
          <w:rFonts w:ascii="Times New Roman" w:hAnsi="Times New Roman" w:cs="Times New Roman"/>
        </w:rPr>
      </w:pPr>
      <w:r>
        <w:rPr>
          <w:rFonts w:ascii="Times New Roman" w:hAnsi="Times New Roman" w:cs="Times New Roman"/>
        </w:rPr>
        <w:t>Pisemne prace domowe uczeń jest zobowiązany wykonywać w wyznaczonym terminie.</w:t>
      </w:r>
    </w:p>
    <w:p w:rsidR="005340AE" w:rsidRDefault="005340AE" w:rsidP="005340AE">
      <w:pPr>
        <w:pStyle w:val="Akapitzlist"/>
        <w:widowControl w:val="0"/>
        <w:numPr>
          <w:ilvl w:val="0"/>
          <w:numId w:val="17"/>
        </w:numPr>
        <w:overflowPunct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Uczniom, którzy uzyskali ze sprawdzianów pisemnych, z wyjątkiem kartkówek ocenę niedostateczną, nauczyciel zobowiązany jest umożliwić poprawę w ciągu 2 tygodni w terminie wyznaczonym przez nauczyciela. Poprawioną ocenę oddziela się od oceny niedostatecznej skośną kreską np. 1/5. </w:t>
      </w:r>
    </w:p>
    <w:p w:rsidR="005340AE" w:rsidRDefault="005340AE" w:rsidP="005340AE">
      <w:pPr>
        <w:pStyle w:val="Akapitzlist"/>
        <w:numPr>
          <w:ilvl w:val="0"/>
          <w:numId w:val="17"/>
        </w:numPr>
        <w:spacing w:after="0" w:line="240" w:lineRule="auto"/>
        <w:jc w:val="both"/>
        <w:rPr>
          <w:rFonts w:ascii="Times New Roman" w:hAnsi="Times New Roman" w:cs="Times New Roman"/>
        </w:rPr>
      </w:pPr>
      <w:r>
        <w:rPr>
          <w:rFonts w:ascii="Times New Roman" w:hAnsi="Times New Roman" w:cs="Times New Roman"/>
        </w:rPr>
        <w:t>Uczeń może bez konsekwencji być nieprzygotowany do lekcji jeden raz w półroczu, co zostaje odnotowane w dzienniku jako „np.” (nieprzygotowany do lekcji).</w:t>
      </w:r>
    </w:p>
    <w:p w:rsidR="005340AE" w:rsidRDefault="005340AE" w:rsidP="005340AE">
      <w:pPr>
        <w:pStyle w:val="Akapitzlist"/>
        <w:numPr>
          <w:ilvl w:val="0"/>
          <w:numId w:val="17"/>
        </w:numPr>
        <w:spacing w:after="0" w:line="240" w:lineRule="auto"/>
        <w:jc w:val="both"/>
        <w:rPr>
          <w:rFonts w:ascii="Times New Roman" w:hAnsi="Times New Roman" w:cs="Times New Roman"/>
        </w:rPr>
      </w:pPr>
      <w:r>
        <w:rPr>
          <w:rFonts w:ascii="Times New Roman" w:hAnsi="Times New Roman" w:cs="Times New Roman"/>
        </w:rPr>
        <w:t>Jeden raz w półroczu uczeń bez konsekwencji może nie mieć zrobionego zadania domowego, co zostaje odnotowane w dzienniku jako „bz” (brak zadania).</w:t>
      </w:r>
    </w:p>
    <w:p w:rsidR="005340AE" w:rsidRDefault="005340AE" w:rsidP="005340AE">
      <w:pPr>
        <w:pStyle w:val="Akapitzlist"/>
        <w:numPr>
          <w:ilvl w:val="0"/>
          <w:numId w:val="17"/>
        </w:numPr>
        <w:spacing w:after="0" w:line="240" w:lineRule="auto"/>
        <w:jc w:val="both"/>
        <w:rPr>
          <w:rFonts w:ascii="Times New Roman" w:hAnsi="Times New Roman" w:cs="Times New Roman"/>
        </w:rPr>
      </w:pPr>
      <w:r>
        <w:rPr>
          <w:rFonts w:ascii="Times New Roman" w:hAnsi="Times New Roman" w:cs="Times New Roman"/>
        </w:rPr>
        <w:t>W innych przypadkach za brak zadania także w dzienniku zostaje to odnotowane, ale poprzez wpis „-„. Wyjątkiem od tej zasady jest zadanie, polegające na redagowaniu dłuższej formy wypowiedzi. Za brak wypracowania w danym dniu, nauczyciel wpisuje ocenę niedostateczną. Z możliwością poprawy w terminie wyznaczonym przez nauczyciela.</w:t>
      </w:r>
    </w:p>
    <w:p w:rsidR="005340AE" w:rsidRDefault="005340AE" w:rsidP="005340AE">
      <w:pPr>
        <w:pStyle w:val="Akapitzlist"/>
        <w:numPr>
          <w:ilvl w:val="0"/>
          <w:numId w:val="17"/>
        </w:numPr>
        <w:spacing w:after="0" w:line="240" w:lineRule="auto"/>
        <w:jc w:val="both"/>
        <w:rPr>
          <w:rFonts w:ascii="Times New Roman" w:hAnsi="Times New Roman" w:cs="Times New Roman"/>
        </w:rPr>
      </w:pPr>
      <w:r>
        <w:rPr>
          <w:rFonts w:ascii="Times New Roman" w:hAnsi="Times New Roman" w:cs="Times New Roman"/>
        </w:rPr>
        <w:t>Piąty minus za brak zadania skutkuje obniżeniem oceny z zachowania o jeden stopień.</w:t>
      </w:r>
    </w:p>
    <w:p w:rsidR="005340AE" w:rsidRDefault="005340AE" w:rsidP="005340AE">
      <w:pPr>
        <w:pStyle w:val="Akapitzlist"/>
        <w:numPr>
          <w:ilvl w:val="0"/>
          <w:numId w:val="17"/>
        </w:numPr>
        <w:spacing w:after="0" w:line="240" w:lineRule="auto"/>
        <w:jc w:val="both"/>
        <w:rPr>
          <w:rFonts w:ascii="Times New Roman" w:hAnsi="Times New Roman" w:cs="Times New Roman"/>
        </w:rPr>
      </w:pPr>
      <w:r>
        <w:rPr>
          <w:rFonts w:ascii="Times New Roman" w:hAnsi="Times New Roman" w:cs="Times New Roman"/>
        </w:rPr>
        <w:t>Wystawienia oceny śródrocznej i końcowo rocznej dokonuje się na podstawie ocen cząstkowych.</w:t>
      </w:r>
    </w:p>
    <w:p w:rsidR="005340AE" w:rsidRDefault="005340AE" w:rsidP="005340AE">
      <w:pPr>
        <w:pStyle w:val="Akapitzlist"/>
        <w:numPr>
          <w:ilvl w:val="0"/>
          <w:numId w:val="17"/>
        </w:numPr>
        <w:spacing w:after="0" w:line="240" w:lineRule="auto"/>
        <w:jc w:val="both"/>
        <w:rPr>
          <w:rFonts w:ascii="Times New Roman" w:hAnsi="Times New Roman" w:cs="Times New Roman"/>
        </w:rPr>
      </w:pPr>
      <w:r>
        <w:rPr>
          <w:rFonts w:ascii="Times New Roman" w:hAnsi="Times New Roman" w:cs="Times New Roman"/>
        </w:rPr>
        <w:t>Zeszyt przedmiotowy jest własnością ucznia i jemu służy.</w:t>
      </w:r>
    </w:p>
    <w:p w:rsidR="005340AE" w:rsidRDefault="005340AE" w:rsidP="005340AE">
      <w:pPr>
        <w:pStyle w:val="Akapitzlist"/>
        <w:numPr>
          <w:ilvl w:val="0"/>
          <w:numId w:val="17"/>
        </w:numPr>
        <w:spacing w:after="0" w:line="240" w:lineRule="auto"/>
        <w:jc w:val="both"/>
        <w:rPr>
          <w:rFonts w:ascii="Times New Roman" w:hAnsi="Times New Roman" w:cs="Times New Roman"/>
        </w:rPr>
      </w:pPr>
      <w:r>
        <w:rPr>
          <w:rFonts w:ascii="Times New Roman" w:hAnsi="Times New Roman" w:cs="Times New Roman"/>
        </w:rPr>
        <w:t xml:space="preserve">Każdy uczeń </w:t>
      </w:r>
      <w:r>
        <w:rPr>
          <w:rFonts w:ascii="Times New Roman" w:hAnsi="Times New Roman" w:cs="Times New Roman"/>
          <w:bCs/>
        </w:rPr>
        <w:t xml:space="preserve">ma prawo do zdobycia dodatkowych ocen </w:t>
      </w:r>
      <w:r>
        <w:rPr>
          <w:rFonts w:ascii="Times New Roman" w:hAnsi="Times New Roman" w:cs="Times New Roman"/>
        </w:rPr>
        <w:t>za prace nadobowiązkowe zlecone przez nauczyciela bądź podjęte z własnej inicjatywy. Za wykonanie dodatkowych prac nadobowiązkowych nauczyciel może wystawić uczniowi ocenę celującą, bardzo dobrą lub dobrą. Brak lub źle wykonana praca nadobowiązkowa nie może być podstawą do ustalenia uczniowi oceny niedostatecznej, dopuszczającej lub dostatecznej.</w:t>
      </w:r>
    </w:p>
    <w:p w:rsidR="005340AE" w:rsidRDefault="005340AE" w:rsidP="005340AE">
      <w:pPr>
        <w:pStyle w:val="Akapitzlist"/>
        <w:numPr>
          <w:ilvl w:val="0"/>
          <w:numId w:val="17"/>
        </w:numPr>
        <w:spacing w:after="0" w:line="240" w:lineRule="auto"/>
        <w:jc w:val="both"/>
        <w:rPr>
          <w:rFonts w:ascii="Times New Roman" w:hAnsi="Times New Roman" w:cs="Times New Roman"/>
        </w:rPr>
      </w:pPr>
      <w:r>
        <w:rPr>
          <w:rFonts w:ascii="Times New Roman" w:hAnsi="Times New Roman" w:cs="Times New Roman"/>
        </w:rPr>
        <w:t>Zarówno uczeń jak i rodzic ma prawo wglądu do prac ucznia, przy czym zastrzega się, że prace pisemne ucznia nie mogą być udostępniane rodzicowi/prawnemu opiekunowi, uczniowi do domu. Nie mogą być także kserowane, kopiowane, skanowane, itp.. Nie umożliwia się także robienia zdjęć takiej pracy.</w:t>
      </w:r>
    </w:p>
    <w:p w:rsidR="005340AE" w:rsidRDefault="005340AE" w:rsidP="005340AE">
      <w:pPr>
        <w:pStyle w:val="Akapitzlist"/>
        <w:numPr>
          <w:ilvl w:val="0"/>
          <w:numId w:val="17"/>
        </w:numPr>
        <w:spacing w:after="0" w:line="240" w:lineRule="auto"/>
        <w:jc w:val="both"/>
        <w:rPr>
          <w:rFonts w:ascii="Times New Roman" w:hAnsi="Times New Roman" w:cs="Times New Roman"/>
        </w:rPr>
      </w:pPr>
      <w:r>
        <w:rPr>
          <w:rFonts w:ascii="Times New Roman" w:hAnsi="Times New Roman" w:cs="Times New Roman"/>
        </w:rPr>
        <w:t>Wgląd do pracy pisemnej ucznia odbywa się podczas indywidualnego spotkania z rodzicem/prawnym opiekunem w terminie wyznaczonym przez nauczyciela lub podczas zebrań z rodzicami, lub dni otwartych oraz dla ucznia podczas lekcji.</w:t>
      </w:r>
    </w:p>
    <w:p w:rsidR="005340AE" w:rsidRDefault="005340AE" w:rsidP="005340AE">
      <w:pPr>
        <w:pStyle w:val="Akapitzlist"/>
        <w:spacing w:after="0"/>
        <w:ind w:left="1440"/>
        <w:jc w:val="both"/>
        <w:rPr>
          <w:rFonts w:ascii="Times New Roman" w:hAnsi="Times New Roman" w:cs="Times New Roman"/>
        </w:rPr>
      </w:pPr>
    </w:p>
    <w:p w:rsidR="005340AE" w:rsidRDefault="005340AE" w:rsidP="005340AE">
      <w:pPr>
        <w:jc w:val="center"/>
        <w:rPr>
          <w:b/>
          <w:sz w:val="40"/>
          <w:szCs w:val="40"/>
        </w:rPr>
      </w:pPr>
    </w:p>
    <w:p w:rsidR="005340AE" w:rsidRDefault="005340AE" w:rsidP="005340AE">
      <w:pPr>
        <w:rPr>
          <w:b/>
          <w:bCs/>
          <w:sz w:val="28"/>
          <w:szCs w:val="28"/>
        </w:rPr>
      </w:pPr>
      <w:r>
        <w:rPr>
          <w:b/>
          <w:bCs/>
          <w:sz w:val="28"/>
          <w:szCs w:val="28"/>
        </w:rPr>
        <w:t>II.  Przedmiotem oceniania są:</w:t>
      </w:r>
    </w:p>
    <w:p w:rsidR="005340AE" w:rsidRDefault="005340AE" w:rsidP="005340AE">
      <w:pPr>
        <w:numPr>
          <w:ilvl w:val="0"/>
          <w:numId w:val="1"/>
        </w:numPr>
        <w:spacing w:before="120" w:after="0" w:line="240" w:lineRule="auto"/>
        <w:ind w:hanging="437"/>
        <w:rPr>
          <w:sz w:val="24"/>
          <w:szCs w:val="24"/>
        </w:rPr>
      </w:pPr>
      <w:r>
        <w:t>wiadomości (wiedza)</w:t>
      </w:r>
    </w:p>
    <w:p w:rsidR="005340AE" w:rsidRDefault="005340AE" w:rsidP="005340AE">
      <w:pPr>
        <w:numPr>
          <w:ilvl w:val="0"/>
          <w:numId w:val="1"/>
        </w:numPr>
        <w:spacing w:after="0" w:line="240" w:lineRule="auto"/>
      </w:pPr>
      <w:r>
        <w:lastRenderedPageBreak/>
        <w:t>umiejętności</w:t>
      </w:r>
    </w:p>
    <w:p w:rsidR="005340AE" w:rsidRDefault="005340AE" w:rsidP="005340AE">
      <w:pPr>
        <w:numPr>
          <w:ilvl w:val="0"/>
          <w:numId w:val="1"/>
        </w:numPr>
        <w:spacing w:after="0" w:line="240" w:lineRule="auto"/>
      </w:pPr>
      <w:r>
        <w:t>postawa ucznia – aktywność</w:t>
      </w:r>
    </w:p>
    <w:p w:rsidR="005340AE" w:rsidRDefault="005340AE" w:rsidP="005340AE">
      <w:pPr>
        <w:pStyle w:val="Nagwek1"/>
        <w:rPr>
          <w:sz w:val="28"/>
          <w:szCs w:val="28"/>
        </w:rPr>
      </w:pPr>
      <w:r>
        <w:rPr>
          <w:sz w:val="28"/>
          <w:szCs w:val="28"/>
        </w:rPr>
        <w:t>III.  Cele oceniania:</w:t>
      </w:r>
    </w:p>
    <w:p w:rsidR="005340AE" w:rsidRDefault="005340AE" w:rsidP="005340AE">
      <w:pPr>
        <w:numPr>
          <w:ilvl w:val="0"/>
          <w:numId w:val="2"/>
        </w:numPr>
        <w:spacing w:before="120" w:after="0" w:line="240" w:lineRule="auto"/>
        <w:ind w:hanging="437"/>
        <w:jc w:val="both"/>
        <w:rPr>
          <w:sz w:val="24"/>
          <w:szCs w:val="24"/>
        </w:rPr>
      </w:pPr>
      <w:r>
        <w:t>poinformowanie ucznia o poziomie jego osiągnięć edukacyjnych i postępach w tym zakresie;</w:t>
      </w:r>
    </w:p>
    <w:p w:rsidR="005340AE" w:rsidRDefault="005340AE" w:rsidP="005340AE">
      <w:pPr>
        <w:numPr>
          <w:ilvl w:val="0"/>
          <w:numId w:val="2"/>
        </w:numPr>
        <w:spacing w:after="0" w:line="240" w:lineRule="auto"/>
        <w:jc w:val="both"/>
      </w:pPr>
      <w:r>
        <w:t>pomóc uczniowi w samodzielnym planowaniu swojego rozwoju;</w:t>
      </w:r>
    </w:p>
    <w:p w:rsidR="005340AE" w:rsidRDefault="005340AE" w:rsidP="005340AE">
      <w:pPr>
        <w:numPr>
          <w:ilvl w:val="0"/>
          <w:numId w:val="2"/>
        </w:numPr>
        <w:spacing w:after="0" w:line="240" w:lineRule="auto"/>
        <w:jc w:val="both"/>
      </w:pPr>
      <w:r>
        <w:t>motywowanie ucznia do dalszej pracy;</w:t>
      </w:r>
    </w:p>
    <w:p w:rsidR="005340AE" w:rsidRDefault="005340AE" w:rsidP="005340AE">
      <w:pPr>
        <w:numPr>
          <w:ilvl w:val="0"/>
          <w:numId w:val="2"/>
        </w:numPr>
        <w:spacing w:after="0" w:line="240" w:lineRule="auto"/>
        <w:jc w:val="both"/>
      </w:pPr>
      <w:r>
        <w:t>dostarczenie rodzicom (prawnym opiekunom) i nauczycielowi informacji o postępach, trudnościach i specjalnych uzdolnieniach ucznia;</w:t>
      </w:r>
    </w:p>
    <w:p w:rsidR="005340AE" w:rsidRDefault="005340AE" w:rsidP="005340AE">
      <w:pPr>
        <w:numPr>
          <w:ilvl w:val="0"/>
          <w:numId w:val="2"/>
        </w:numPr>
        <w:spacing w:after="0" w:line="240" w:lineRule="auto"/>
        <w:jc w:val="both"/>
      </w:pPr>
      <w:r>
        <w:t>umożliwienie nauczycielowi doskonalenia organizacji i metod pracy dydaktyczno – wychowawczej.</w:t>
      </w:r>
    </w:p>
    <w:p w:rsidR="005340AE" w:rsidRDefault="005340AE" w:rsidP="005340AE">
      <w:pPr>
        <w:rPr>
          <w:b/>
          <w:sz w:val="28"/>
          <w:szCs w:val="28"/>
        </w:rPr>
      </w:pPr>
      <w:r>
        <w:rPr>
          <w:b/>
          <w:sz w:val="28"/>
          <w:szCs w:val="28"/>
        </w:rPr>
        <w:t>IV.  Skala ocen:</w:t>
      </w:r>
    </w:p>
    <w:p w:rsidR="005340AE" w:rsidRDefault="005340AE" w:rsidP="005340AE">
      <w:pPr>
        <w:spacing w:before="120"/>
        <w:rPr>
          <w:sz w:val="24"/>
          <w:szCs w:val="24"/>
        </w:rPr>
      </w:pPr>
      <w:r>
        <w:t>Oceny wyrażane są oceną cyfrową 1–6.</w:t>
      </w:r>
    </w:p>
    <w:p w:rsidR="005340AE" w:rsidRDefault="005340AE" w:rsidP="005340AE">
      <w:r>
        <w:t>Ocena:</w:t>
      </w:r>
    </w:p>
    <w:p w:rsidR="005340AE" w:rsidRDefault="005340AE" w:rsidP="005340AE">
      <w:r>
        <w:t>1-niedostateczna</w:t>
      </w:r>
    </w:p>
    <w:p w:rsidR="005340AE" w:rsidRDefault="005340AE" w:rsidP="005340AE">
      <w:r>
        <w:t>2-dopuszczajaca</w:t>
      </w:r>
    </w:p>
    <w:p w:rsidR="005340AE" w:rsidRDefault="005340AE" w:rsidP="005340AE">
      <w:r>
        <w:t>3-dostateczna</w:t>
      </w:r>
    </w:p>
    <w:p w:rsidR="005340AE" w:rsidRDefault="005340AE" w:rsidP="005340AE">
      <w:r>
        <w:t>4-dobra</w:t>
      </w:r>
    </w:p>
    <w:p w:rsidR="005340AE" w:rsidRDefault="005340AE" w:rsidP="005340AE">
      <w:r>
        <w:t>5-bardzo dobra</w:t>
      </w:r>
    </w:p>
    <w:p w:rsidR="005340AE" w:rsidRDefault="005340AE" w:rsidP="005340AE">
      <w:r>
        <w:t>6-celująca</w:t>
      </w:r>
    </w:p>
    <w:p w:rsidR="005340AE" w:rsidRDefault="005340AE" w:rsidP="005340AE">
      <w:pPr>
        <w:rPr>
          <w:iCs/>
        </w:rPr>
      </w:pPr>
    </w:p>
    <w:p w:rsidR="005340AE" w:rsidRDefault="005340AE" w:rsidP="005340AE">
      <w:pPr>
        <w:jc w:val="center"/>
        <w:rPr>
          <w:b/>
          <w:sz w:val="28"/>
          <w:szCs w:val="28"/>
        </w:rPr>
      </w:pPr>
      <w:r>
        <w:rPr>
          <w:b/>
          <w:sz w:val="28"/>
          <w:szCs w:val="28"/>
        </w:rPr>
        <w:t>V.KRYTERIA OCENY BIEŻĄCEJ</w:t>
      </w:r>
    </w:p>
    <w:p w:rsidR="005340AE" w:rsidRDefault="005340AE" w:rsidP="005340AE">
      <w:pPr>
        <w:rPr>
          <w:b/>
          <w:sz w:val="28"/>
          <w:szCs w:val="28"/>
        </w:rPr>
      </w:pPr>
      <w:r>
        <w:rPr>
          <w:b/>
          <w:sz w:val="28"/>
          <w:szCs w:val="28"/>
        </w:rPr>
        <w:t>a)  Kontrola i ocena osiągnięć uczniów.</w:t>
      </w:r>
    </w:p>
    <w:p w:rsidR="005340AE" w:rsidRDefault="005340AE" w:rsidP="005340AE">
      <w:pPr>
        <w:spacing w:before="120"/>
        <w:rPr>
          <w:sz w:val="24"/>
          <w:szCs w:val="24"/>
        </w:rPr>
      </w:pPr>
      <w:r>
        <w:lastRenderedPageBreak/>
        <w:t>Kontroli i ocenie podlegają prace pisemne, wypowiedzi ustne, prace praktyczne.</w:t>
      </w:r>
    </w:p>
    <w:p w:rsidR="005340AE" w:rsidRDefault="005340AE" w:rsidP="005340AE">
      <w:pPr>
        <w:spacing w:before="120"/>
      </w:pPr>
      <w:r>
        <w:t>1. Pisemne:</w:t>
      </w:r>
    </w:p>
    <w:p w:rsidR="005340AE" w:rsidRDefault="005340AE" w:rsidP="005340AE">
      <w:pPr>
        <w:numPr>
          <w:ilvl w:val="0"/>
          <w:numId w:val="22"/>
        </w:numPr>
        <w:spacing w:after="0" w:line="240" w:lineRule="auto"/>
      </w:pPr>
      <w:r>
        <w:t>odpowiedź na pytania,</w:t>
      </w:r>
    </w:p>
    <w:p w:rsidR="005340AE" w:rsidRDefault="005340AE" w:rsidP="005340AE">
      <w:pPr>
        <w:numPr>
          <w:ilvl w:val="0"/>
          <w:numId w:val="22"/>
        </w:numPr>
        <w:spacing w:after="0" w:line="240" w:lineRule="auto"/>
      </w:pPr>
      <w:r>
        <w:t xml:space="preserve">rozwiązywanie wskazanych zadań, wykonywanie ćwiczeń, </w:t>
      </w:r>
    </w:p>
    <w:p w:rsidR="005340AE" w:rsidRDefault="005340AE" w:rsidP="005340AE">
      <w:pPr>
        <w:numPr>
          <w:ilvl w:val="0"/>
          <w:numId w:val="22"/>
        </w:numPr>
        <w:spacing w:after="0" w:line="240" w:lineRule="auto"/>
      </w:pPr>
      <w:r>
        <w:t>testy – sprawdziany nauczycielskie.</w:t>
      </w:r>
    </w:p>
    <w:p w:rsidR="005340AE" w:rsidRDefault="005340AE" w:rsidP="005340AE">
      <w:r>
        <w:t>2. Ustne:</w:t>
      </w:r>
    </w:p>
    <w:p w:rsidR="005340AE" w:rsidRDefault="005340AE" w:rsidP="005340AE">
      <w:pPr>
        <w:numPr>
          <w:ilvl w:val="0"/>
          <w:numId w:val="23"/>
        </w:numPr>
        <w:spacing w:after="0" w:line="240" w:lineRule="auto"/>
      </w:pPr>
      <w:r>
        <w:t>kilkuzdaniowa wypowiedź,</w:t>
      </w:r>
    </w:p>
    <w:p w:rsidR="005340AE" w:rsidRDefault="005340AE" w:rsidP="005340AE">
      <w:pPr>
        <w:numPr>
          <w:ilvl w:val="0"/>
          <w:numId w:val="23"/>
        </w:numPr>
        <w:spacing w:after="0" w:line="240" w:lineRule="auto"/>
      </w:pPr>
      <w:r>
        <w:t>udział w dyskusji,</w:t>
      </w:r>
    </w:p>
    <w:p w:rsidR="005340AE" w:rsidRDefault="005340AE" w:rsidP="005340AE">
      <w:pPr>
        <w:numPr>
          <w:ilvl w:val="0"/>
          <w:numId w:val="23"/>
        </w:numPr>
        <w:spacing w:after="0" w:line="240" w:lineRule="auto"/>
      </w:pPr>
      <w:r>
        <w:t>prezentacja pracy własnej i grupy.</w:t>
      </w:r>
    </w:p>
    <w:p w:rsidR="005340AE" w:rsidRDefault="005340AE" w:rsidP="005340AE">
      <w:pPr>
        <w:rPr>
          <w:iCs/>
        </w:rPr>
      </w:pPr>
    </w:p>
    <w:p w:rsidR="005340AE" w:rsidRDefault="005340AE" w:rsidP="005340AE">
      <w:r>
        <w:t>3. Praktyczne:</w:t>
      </w:r>
    </w:p>
    <w:p w:rsidR="005340AE" w:rsidRDefault="005340AE" w:rsidP="005340AE">
      <w:pPr>
        <w:numPr>
          <w:ilvl w:val="0"/>
          <w:numId w:val="24"/>
        </w:numPr>
        <w:spacing w:after="0" w:line="240" w:lineRule="auto"/>
      </w:pPr>
      <w:r>
        <w:t>niewerbalny wytwór pracy (np. album, słownik),</w:t>
      </w:r>
    </w:p>
    <w:p w:rsidR="005340AE" w:rsidRDefault="005340AE" w:rsidP="005340AE">
      <w:pPr>
        <w:numPr>
          <w:ilvl w:val="0"/>
          <w:numId w:val="24"/>
        </w:numPr>
        <w:spacing w:after="0" w:line="240" w:lineRule="auto"/>
      </w:pPr>
      <w:r>
        <w:t>gromadzenie i segregowanie materiałów,</w:t>
      </w:r>
    </w:p>
    <w:p w:rsidR="005340AE" w:rsidRDefault="005340AE" w:rsidP="005340AE">
      <w:pPr>
        <w:numPr>
          <w:ilvl w:val="0"/>
          <w:numId w:val="24"/>
        </w:numPr>
        <w:spacing w:after="0" w:line="240" w:lineRule="auto"/>
      </w:pPr>
      <w:r>
        <w:t>praca plastyczna,</w:t>
      </w:r>
    </w:p>
    <w:p w:rsidR="005340AE" w:rsidRDefault="005340AE" w:rsidP="005340AE">
      <w:pPr>
        <w:numPr>
          <w:ilvl w:val="0"/>
          <w:numId w:val="24"/>
        </w:numPr>
        <w:spacing w:after="0" w:line="240" w:lineRule="auto"/>
      </w:pPr>
      <w:r>
        <w:t>posługiwanie się mapą, słownikiem, tekstem źródłowym</w:t>
      </w:r>
    </w:p>
    <w:p w:rsidR="005340AE" w:rsidRDefault="005340AE" w:rsidP="005340AE">
      <w:pPr>
        <w:numPr>
          <w:ilvl w:val="0"/>
          <w:numId w:val="24"/>
        </w:numPr>
        <w:spacing w:after="0" w:line="240" w:lineRule="auto"/>
      </w:pPr>
      <w:r>
        <w:t>współpraca w grupie,</w:t>
      </w:r>
    </w:p>
    <w:p w:rsidR="005340AE" w:rsidRDefault="005340AE" w:rsidP="005340AE">
      <w:pPr>
        <w:numPr>
          <w:ilvl w:val="0"/>
          <w:numId w:val="24"/>
        </w:numPr>
        <w:spacing w:after="0" w:line="240" w:lineRule="auto"/>
      </w:pPr>
      <w:r>
        <w:t>samokształcenie.</w:t>
      </w:r>
    </w:p>
    <w:p w:rsidR="005340AE" w:rsidRDefault="005340AE" w:rsidP="005340AE">
      <w:pPr>
        <w:rPr>
          <w:iCs/>
        </w:rPr>
      </w:pPr>
    </w:p>
    <w:p w:rsidR="005340AE" w:rsidRDefault="005340AE" w:rsidP="005340AE">
      <w:pPr>
        <w:rPr>
          <w:b/>
          <w:sz w:val="28"/>
          <w:szCs w:val="28"/>
        </w:rPr>
      </w:pPr>
      <w:r>
        <w:rPr>
          <w:b/>
          <w:sz w:val="28"/>
          <w:szCs w:val="28"/>
        </w:rPr>
        <w:t>b)  Sposoby sprawdzania wiadomości i umiejętności.</w:t>
      </w:r>
    </w:p>
    <w:p w:rsidR="005340AE" w:rsidRDefault="005340AE" w:rsidP="005340AE">
      <w:pPr>
        <w:spacing w:before="120"/>
        <w:ind w:left="180"/>
        <w:jc w:val="both"/>
        <w:rPr>
          <w:sz w:val="28"/>
          <w:szCs w:val="28"/>
        </w:rPr>
      </w:pPr>
    </w:p>
    <w:p w:rsidR="005340AE" w:rsidRDefault="005340AE" w:rsidP="005340AE">
      <w:pPr>
        <w:jc w:val="both"/>
        <w:rPr>
          <w:sz w:val="24"/>
          <w:szCs w:val="24"/>
        </w:rPr>
      </w:pPr>
      <w:r>
        <w:t xml:space="preserve">        Oceny ze sprawdzianu są wystawiane po przeliczeniu uzyskanych punktów na ocenę cyfrową według skali procentowej:</w:t>
      </w:r>
    </w:p>
    <w:p w:rsidR="005340AE" w:rsidRDefault="005340AE" w:rsidP="005340AE">
      <w:pPr>
        <w:jc w:val="both"/>
      </w:pPr>
      <w:r>
        <w:t xml:space="preserve">a) celujący 100% + zadania dodatkowe </w:t>
      </w:r>
    </w:p>
    <w:p w:rsidR="005340AE" w:rsidRDefault="005340AE" w:rsidP="005340AE">
      <w:pPr>
        <w:jc w:val="both"/>
      </w:pPr>
      <w:r>
        <w:t xml:space="preserve">b) bardzo dobry 90 - 99% maks. liczby punktów, </w:t>
      </w:r>
    </w:p>
    <w:p w:rsidR="005340AE" w:rsidRDefault="005340AE" w:rsidP="005340AE">
      <w:pPr>
        <w:jc w:val="both"/>
      </w:pPr>
      <w:r>
        <w:lastRenderedPageBreak/>
        <w:t xml:space="preserve">c) dobry 75 - 89% maks. liczby punktów, </w:t>
      </w:r>
    </w:p>
    <w:p w:rsidR="005340AE" w:rsidRDefault="005340AE" w:rsidP="005340AE">
      <w:pPr>
        <w:jc w:val="both"/>
      </w:pPr>
      <w:r>
        <w:t xml:space="preserve"> d) dostateczny 50 - 74% maks. liczby punktów,</w:t>
      </w:r>
    </w:p>
    <w:p w:rsidR="005340AE" w:rsidRDefault="005340AE" w:rsidP="005340AE">
      <w:pPr>
        <w:jc w:val="both"/>
      </w:pPr>
      <w:r>
        <w:t xml:space="preserve"> e) dopuszczający 35 - 49% maks. liczby punktów, </w:t>
      </w:r>
    </w:p>
    <w:p w:rsidR="005340AE" w:rsidRDefault="005340AE" w:rsidP="005340AE">
      <w:pPr>
        <w:jc w:val="both"/>
      </w:pPr>
      <w:r>
        <w:t>f) niedostateczny 0 - 34% maks. liczby punktów.</w:t>
      </w:r>
    </w:p>
    <w:p w:rsidR="005340AE" w:rsidRDefault="005340AE" w:rsidP="005340AE">
      <w:pPr>
        <w:jc w:val="both"/>
      </w:pPr>
    </w:p>
    <w:p w:rsidR="005340AE" w:rsidRDefault="005340AE" w:rsidP="005340AE">
      <w:r>
        <w:t>Prace pisemne:</w:t>
      </w:r>
    </w:p>
    <w:p w:rsidR="005340AE" w:rsidRDefault="005340AE" w:rsidP="005340AE">
      <w:pPr>
        <w:numPr>
          <w:ilvl w:val="0"/>
          <w:numId w:val="3"/>
        </w:numPr>
        <w:spacing w:before="120" w:after="0" w:line="240" w:lineRule="auto"/>
        <w:ind w:left="799" w:hanging="357"/>
        <w:jc w:val="both"/>
      </w:pPr>
      <w:r>
        <w:t>W ciągu semestru przewidywane są całogodzinne sprawdziany pisemne po zakończeniu działu, które zapowiada nauczyciel z tygodniowym wyprzedzeniem. Każdy sprawdzian poprzedzony jest lekcją  powtórzeniową.</w:t>
      </w:r>
    </w:p>
    <w:p w:rsidR="005340AE" w:rsidRDefault="005340AE" w:rsidP="005340AE">
      <w:pPr>
        <w:numPr>
          <w:ilvl w:val="0"/>
          <w:numId w:val="3"/>
        </w:numPr>
        <w:spacing w:after="0" w:line="240" w:lineRule="auto"/>
        <w:jc w:val="both"/>
      </w:pPr>
      <w:r>
        <w:t xml:space="preserve"> Planowane są krótkie kartkówki (15 minutowe) obejmujące materiał z trzech ostatnich lekcji. Nie muszą być one zapowiadane przez nauczyciela.</w:t>
      </w:r>
    </w:p>
    <w:p w:rsidR="005340AE" w:rsidRDefault="005340AE" w:rsidP="005340AE">
      <w:pPr>
        <w:numPr>
          <w:ilvl w:val="0"/>
          <w:numId w:val="3"/>
        </w:numPr>
        <w:spacing w:after="0" w:line="240" w:lineRule="auto"/>
        <w:jc w:val="both"/>
      </w:pPr>
      <w:r>
        <w:t>Czas sprawdzania prac pisemnych przez nauczyciela nie może być dłuższy niż 2 tygodnie.</w:t>
      </w:r>
    </w:p>
    <w:p w:rsidR="005340AE" w:rsidRDefault="005340AE" w:rsidP="005340AE">
      <w:pPr>
        <w:numPr>
          <w:ilvl w:val="0"/>
          <w:numId w:val="3"/>
        </w:numPr>
        <w:spacing w:after="0" w:line="240" w:lineRule="auto"/>
        <w:jc w:val="both"/>
      </w:pPr>
      <w:r>
        <w:t>Uczeń, który uzyskał słaby wynik ze sprawdzianu może poprawić ocenę w sposób pisemny lub ustny w terminie 2 tygodni od zapoznania się z jego wynikiem. Poprawioną ocenę oddziela się od oceny niedostatecznej skośną kreską np. 1/5. Uczniowie nieobecni na sprawdzianie zaliczają go na podobnych zasadach.</w:t>
      </w:r>
    </w:p>
    <w:p w:rsidR="005340AE" w:rsidRDefault="005340AE" w:rsidP="005340AE">
      <w:pPr>
        <w:numPr>
          <w:ilvl w:val="0"/>
          <w:numId w:val="3"/>
        </w:numPr>
        <w:spacing w:after="0" w:line="240" w:lineRule="auto"/>
        <w:jc w:val="both"/>
      </w:pPr>
      <w:r>
        <w:t>Sprawdziany przechowuje nauczyciel. Rodzice mają prawo wglądu do sprawdzianów dziecka.</w:t>
      </w:r>
    </w:p>
    <w:p w:rsidR="005340AE" w:rsidRDefault="005340AE" w:rsidP="005340AE">
      <w:pPr>
        <w:numPr>
          <w:ilvl w:val="0"/>
          <w:numId w:val="3"/>
        </w:numPr>
        <w:spacing w:after="0" w:line="240" w:lineRule="auto"/>
        <w:jc w:val="both"/>
      </w:pPr>
      <w:r>
        <w:t>Uczeń może poprawiać każdy sprawdzian tylko raz.</w:t>
      </w:r>
    </w:p>
    <w:p w:rsidR="005340AE" w:rsidRDefault="005340AE" w:rsidP="005340AE">
      <w:pPr>
        <w:rPr>
          <w:iCs/>
        </w:rPr>
      </w:pPr>
    </w:p>
    <w:p w:rsidR="005340AE" w:rsidRDefault="005340AE" w:rsidP="005340AE">
      <w:r>
        <w:t>Odpowiedzi ustne:</w:t>
      </w:r>
    </w:p>
    <w:p w:rsidR="005340AE" w:rsidRDefault="005340AE" w:rsidP="005340AE">
      <w:pPr>
        <w:numPr>
          <w:ilvl w:val="0"/>
          <w:numId w:val="4"/>
        </w:numPr>
        <w:spacing w:before="120" w:after="0" w:line="240" w:lineRule="auto"/>
        <w:ind w:left="799" w:hanging="357"/>
        <w:jc w:val="both"/>
      </w:pPr>
      <w:r>
        <w:t>Wiadomości sprawdzane podczas odpowiedzi ustnych obejmują materiał z trzech ostatnich lekcji.</w:t>
      </w:r>
    </w:p>
    <w:p w:rsidR="005340AE" w:rsidRDefault="005340AE" w:rsidP="005340AE">
      <w:pPr>
        <w:numPr>
          <w:ilvl w:val="0"/>
          <w:numId w:val="4"/>
        </w:numPr>
        <w:spacing w:after="0" w:line="240" w:lineRule="auto"/>
        <w:jc w:val="both"/>
      </w:pPr>
      <w:r>
        <w:t xml:space="preserve">Podczas odpowiedzi uczeń powinien wykazać się nie tylko wiedzą merytoryczną, ale również sprawnym operowaniem językiem oraz skutecznością komunikacji. Umiejętnością kojarzenia i łączenia faktów historycznych, posługiwania się mapą. </w:t>
      </w:r>
    </w:p>
    <w:p w:rsidR="005340AE" w:rsidRDefault="005340AE" w:rsidP="005340AE">
      <w:pPr>
        <w:rPr>
          <w:iCs/>
        </w:rPr>
      </w:pPr>
    </w:p>
    <w:p w:rsidR="005340AE" w:rsidRDefault="005340AE" w:rsidP="005340AE">
      <w:r>
        <w:t>Przygotowanie do zajęć:</w:t>
      </w:r>
    </w:p>
    <w:p w:rsidR="005340AE" w:rsidRDefault="005340AE" w:rsidP="005340AE">
      <w:pPr>
        <w:numPr>
          <w:ilvl w:val="0"/>
          <w:numId w:val="5"/>
        </w:numPr>
        <w:spacing w:before="120" w:after="0" w:line="240" w:lineRule="auto"/>
        <w:ind w:left="799" w:hanging="357"/>
        <w:jc w:val="both"/>
      </w:pPr>
      <w:r>
        <w:t>Nauczyciel sprawdza wykonanie pracy domowej uczniów pod względem jakościowym. Oceniane są znakiem „+” , bądź oceną cząstkową w zależności od zadanej pracy.</w:t>
      </w:r>
    </w:p>
    <w:p w:rsidR="005340AE" w:rsidRDefault="005340AE" w:rsidP="005340AE">
      <w:pPr>
        <w:numPr>
          <w:ilvl w:val="0"/>
          <w:numId w:val="5"/>
        </w:numPr>
        <w:spacing w:after="0" w:line="240" w:lineRule="auto"/>
        <w:jc w:val="both"/>
      </w:pPr>
      <w:r>
        <w:lastRenderedPageBreak/>
        <w:t>Uczeń może uzyskać ocenę za prace dodatkowe, np. opracowanie ciekawych materiałów dotyczących lekcji, referaty.</w:t>
      </w:r>
    </w:p>
    <w:p w:rsidR="005340AE" w:rsidRDefault="005340AE" w:rsidP="005340AE">
      <w:pPr>
        <w:numPr>
          <w:ilvl w:val="0"/>
          <w:numId w:val="5"/>
        </w:numPr>
        <w:spacing w:after="0" w:line="240" w:lineRule="auto"/>
      </w:pPr>
      <w:r>
        <w:t>Uczeń jest oceniany w stopniu. Dopuszcza się ocenianie plusami lub minusami za zaangażowanie, wkład pracy, aktywność</w:t>
      </w:r>
      <w:r>
        <w:rPr>
          <w:color w:val="000000"/>
        </w:rPr>
        <w:t xml:space="preserve"> np. częste zgłaszanie, udzielanie poprawnych odpowiedzi,  aktywna praca w grupach</w:t>
      </w:r>
      <w:r>
        <w:t>.</w:t>
      </w:r>
      <w:r>
        <w:rPr>
          <w:color w:val="000000"/>
        </w:rPr>
        <w:t xml:space="preserve"> Za 3 „+” uczeń otrzymuje ocenę bardzo dobrą.</w:t>
      </w:r>
      <w:r>
        <w:t>Za 3 „-” uczeń otrzymuje ocenę niedostateczną.</w:t>
      </w:r>
    </w:p>
    <w:p w:rsidR="005340AE" w:rsidRDefault="005340AE" w:rsidP="005340AE">
      <w:pPr>
        <w:pStyle w:val="Akapitzlist"/>
        <w:numPr>
          <w:ilvl w:val="0"/>
          <w:numId w:val="5"/>
        </w:numPr>
        <w:spacing w:after="0" w:line="240" w:lineRule="auto"/>
        <w:jc w:val="both"/>
        <w:rPr>
          <w:rFonts w:ascii="Times New Roman" w:hAnsi="Times New Roman" w:cs="Times New Roman"/>
        </w:rPr>
      </w:pPr>
      <w:r>
        <w:rPr>
          <w:rFonts w:ascii="Times New Roman" w:hAnsi="Times New Roman" w:cs="Times New Roman"/>
        </w:rPr>
        <w:t>Uczeń może być nieprzygotowany do lekcji jeden raz w półroczu, co zostaje odnotowane w dzienniku jako „np.” (nieprzygotowany do lekcji).</w:t>
      </w:r>
    </w:p>
    <w:p w:rsidR="005340AE" w:rsidRDefault="005340AE" w:rsidP="005340AE">
      <w:pPr>
        <w:pStyle w:val="Akapitzlist"/>
        <w:numPr>
          <w:ilvl w:val="0"/>
          <w:numId w:val="5"/>
        </w:numPr>
        <w:spacing w:after="0" w:line="240" w:lineRule="auto"/>
        <w:jc w:val="both"/>
        <w:rPr>
          <w:rFonts w:ascii="Times New Roman" w:hAnsi="Times New Roman" w:cs="Times New Roman"/>
        </w:rPr>
      </w:pPr>
      <w:r>
        <w:rPr>
          <w:rFonts w:ascii="Times New Roman" w:hAnsi="Times New Roman" w:cs="Times New Roman"/>
        </w:rPr>
        <w:t>Jeden raz w półroczu uczeń bez konsekwencji może nie mieć zrobionego zadania domowego, co zostaje odnotowane w dzienniku jako „bz” (brak zadania).</w:t>
      </w:r>
    </w:p>
    <w:p w:rsidR="005340AE" w:rsidRDefault="005340AE" w:rsidP="005340AE">
      <w:pPr>
        <w:pStyle w:val="Akapitzlist"/>
        <w:numPr>
          <w:ilvl w:val="0"/>
          <w:numId w:val="5"/>
        </w:numPr>
        <w:spacing w:after="0" w:line="240" w:lineRule="auto"/>
        <w:jc w:val="both"/>
        <w:rPr>
          <w:rFonts w:ascii="Times New Roman" w:hAnsi="Times New Roman" w:cs="Times New Roman"/>
        </w:rPr>
      </w:pPr>
      <w:r>
        <w:rPr>
          <w:rFonts w:ascii="Times New Roman" w:hAnsi="Times New Roman" w:cs="Times New Roman"/>
        </w:rPr>
        <w:t>W innych przypadkach za brak zadania także w dzienniku zostaje to odnotowane, ale poprzez wpis „-„.</w:t>
      </w:r>
    </w:p>
    <w:p w:rsidR="005340AE" w:rsidRDefault="005340AE" w:rsidP="005340AE">
      <w:pPr>
        <w:pStyle w:val="Akapitzlist"/>
        <w:numPr>
          <w:ilvl w:val="0"/>
          <w:numId w:val="5"/>
        </w:numPr>
        <w:spacing w:after="0" w:line="240" w:lineRule="auto"/>
        <w:jc w:val="both"/>
        <w:rPr>
          <w:rFonts w:ascii="Times New Roman" w:hAnsi="Times New Roman" w:cs="Times New Roman"/>
        </w:rPr>
      </w:pPr>
      <w:r>
        <w:rPr>
          <w:rFonts w:ascii="Times New Roman" w:hAnsi="Times New Roman" w:cs="Times New Roman"/>
        </w:rPr>
        <w:t>Piąty minus za brak zadania skutkuje obniżeniem oceny z zachowania o jeden stopień.</w:t>
      </w:r>
    </w:p>
    <w:p w:rsidR="005340AE" w:rsidRDefault="005340AE" w:rsidP="005340AE">
      <w:pPr>
        <w:spacing w:after="0" w:line="240" w:lineRule="auto"/>
        <w:ind w:left="800"/>
      </w:pPr>
    </w:p>
    <w:p w:rsidR="005340AE" w:rsidRDefault="005340AE" w:rsidP="005340AE">
      <w:pPr>
        <w:spacing w:after="0"/>
        <w:jc w:val="both"/>
        <w:rPr>
          <w:rFonts w:ascii="Times New Roman" w:hAnsi="Times New Roman" w:cs="Times New Roman"/>
          <w:b/>
        </w:rPr>
      </w:pPr>
      <w:r>
        <w:rPr>
          <w:rFonts w:ascii="Times New Roman" w:hAnsi="Times New Roman" w:cs="Times New Roman"/>
          <w:b/>
        </w:rPr>
        <w:t>c) Ocena może być oznaczona + lub – jeśli:</w:t>
      </w:r>
    </w:p>
    <w:p w:rsidR="005340AE" w:rsidRDefault="005340AE" w:rsidP="005340AE">
      <w:pPr>
        <w:spacing w:after="0"/>
        <w:jc w:val="both"/>
        <w:rPr>
          <w:rFonts w:ascii="Times New Roman" w:hAnsi="Times New Roman" w:cs="Times New Roman"/>
          <w:b/>
        </w:rPr>
      </w:pPr>
    </w:p>
    <w:p w:rsidR="005340AE" w:rsidRDefault="005340AE" w:rsidP="005340AE">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a.) +   </w:t>
      </w:r>
      <w:r>
        <w:rPr>
          <w:rFonts w:ascii="Times New Roman" w:hAnsi="Times New Roman" w:cs="Times New Roman"/>
        </w:rPr>
        <w:t>wiadomości i umiejętności w danym zakresie nieznacznie przewyższają wymagania przypisane danej ocenie, nie osiągając jednocześnie wymagań do oceny o jeden stopień wyżej.</w:t>
      </w:r>
    </w:p>
    <w:p w:rsidR="005340AE" w:rsidRDefault="005340AE" w:rsidP="005340AE">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b.) -  </w:t>
      </w:r>
      <w:r>
        <w:rPr>
          <w:rFonts w:ascii="Times New Roman" w:hAnsi="Times New Roman" w:cs="Times New Roman"/>
        </w:rPr>
        <w:t>wiadomości i umiejętności w danym zakresie  nieznacznie odbiegają od wymagań przypisanych danej ocenie, ale znacznie przewyższają wymagania od oceny o jeden stopień niżej.</w:t>
      </w:r>
    </w:p>
    <w:p w:rsidR="005340AE" w:rsidRDefault="005340AE" w:rsidP="005340AE">
      <w:pPr>
        <w:spacing w:after="0"/>
        <w:jc w:val="both"/>
        <w:rPr>
          <w:rFonts w:ascii="Times New Roman" w:hAnsi="Times New Roman" w:cs="Times New Roman"/>
          <w:b/>
        </w:rPr>
      </w:pPr>
    </w:p>
    <w:p w:rsidR="005340AE" w:rsidRDefault="005340AE" w:rsidP="005340AE">
      <w:pPr>
        <w:spacing w:after="0" w:line="240" w:lineRule="auto"/>
        <w:ind w:left="800"/>
      </w:pPr>
    </w:p>
    <w:p w:rsidR="005340AE" w:rsidRDefault="005340AE" w:rsidP="005340AE">
      <w:pPr>
        <w:jc w:val="both"/>
        <w:rPr>
          <w:sz w:val="28"/>
          <w:szCs w:val="28"/>
        </w:rPr>
      </w:pPr>
    </w:p>
    <w:p w:rsidR="005340AE" w:rsidRDefault="005340AE" w:rsidP="005340AE">
      <w:pPr>
        <w:rPr>
          <w:b/>
          <w:bCs/>
          <w:color w:val="000000"/>
          <w:sz w:val="24"/>
          <w:szCs w:val="24"/>
        </w:rPr>
      </w:pPr>
      <w:r>
        <w:rPr>
          <w:b/>
          <w:bCs/>
          <w:color w:val="000000"/>
        </w:rPr>
        <w:t>VI.  Ustalenia końcowe:</w:t>
      </w:r>
    </w:p>
    <w:p w:rsidR="005340AE" w:rsidRDefault="005340AE" w:rsidP="005340AE">
      <w:pPr>
        <w:rPr>
          <w:b/>
          <w:bCs/>
          <w:color w:val="000000"/>
        </w:rPr>
      </w:pPr>
    </w:p>
    <w:p w:rsidR="005340AE" w:rsidRDefault="005340AE" w:rsidP="005340AE">
      <w:r>
        <w:t>1. Na lekcję historii należy zawsze nosić: zeszyt, podręcznik.</w:t>
      </w:r>
    </w:p>
    <w:p w:rsidR="005340AE" w:rsidRDefault="005340AE" w:rsidP="005340AE">
      <w:r>
        <w:rPr>
          <w:sz w:val="24"/>
          <w:szCs w:val="24"/>
        </w:rPr>
        <w:t xml:space="preserve">2. Zeszyt  przedmiotowy jest własnością ucznia i jemu służy. </w:t>
      </w:r>
    </w:p>
    <w:p w:rsidR="005340AE" w:rsidRDefault="005340AE" w:rsidP="005340AE">
      <w:pPr>
        <w:rPr>
          <w:sz w:val="24"/>
          <w:szCs w:val="24"/>
        </w:rPr>
      </w:pPr>
      <w:r>
        <w:t>3. Prace klasowe, dłuższe sprawdziany są obowiązkowe.</w:t>
      </w:r>
    </w:p>
    <w:p w:rsidR="005340AE" w:rsidRDefault="005340AE" w:rsidP="005340AE">
      <w:r>
        <w:br/>
        <w:t xml:space="preserve"> 4. Nie ocenia się uczniów bezpośrednio po dłuższej, usprawiedliwionej nieobecności w szkole.</w:t>
      </w:r>
    </w:p>
    <w:p w:rsidR="005340AE" w:rsidRDefault="005340AE" w:rsidP="005340AE">
      <w:r>
        <w:lastRenderedPageBreak/>
        <w:br/>
        <w:t>5. Ocena roczna i śródroczna nie może być średnią arytmetyczną ocen cząstkowych ucznia. Ocenia się faktyczny stan wiedzy ucznia.</w:t>
      </w:r>
    </w:p>
    <w:p w:rsidR="005340AE" w:rsidRDefault="005340AE" w:rsidP="005340AE"/>
    <w:p w:rsidR="005340AE" w:rsidRDefault="005340AE" w:rsidP="005340AE">
      <w:r>
        <w:t>6.Ustalając ocenę roczną uwzględnia się ocenę z I półrocza.</w:t>
      </w:r>
      <w:r>
        <w:br/>
        <w:t xml:space="preserve"> </w:t>
      </w:r>
    </w:p>
    <w:p w:rsidR="005340AE" w:rsidRDefault="005340AE" w:rsidP="005340AE">
      <w:r>
        <w:t>7.Ocenę roczną wystawia się na podstawie uzyskanych ocen w ciągu całego roku.</w:t>
      </w:r>
    </w:p>
    <w:p w:rsidR="005340AE" w:rsidRDefault="005340AE" w:rsidP="005340AE">
      <w:r>
        <w:br/>
        <w:t>8. Dla uczniów z orzeczeniami z poradni psychologiczno- pedagogicznej wymagania edukacyjne dostosowuje się do ich możliwości zgodnie z zaleceniami poradni.</w:t>
      </w:r>
    </w:p>
    <w:p w:rsidR="005340AE" w:rsidRDefault="005340AE" w:rsidP="005340AE"/>
    <w:p w:rsidR="005340AE" w:rsidRDefault="005340AE" w:rsidP="005340AE">
      <w:pPr>
        <w:pStyle w:val="Tekstpodstawowy2"/>
      </w:pPr>
    </w:p>
    <w:p w:rsidR="005340AE" w:rsidRDefault="005340AE" w:rsidP="005340AE">
      <w:pPr>
        <w:spacing w:before="100" w:beforeAutospacing="1" w:after="100" w:afterAutospacing="1"/>
        <w:rPr>
          <w:b/>
        </w:rPr>
      </w:pPr>
      <w:r>
        <w:rPr>
          <w:b/>
          <w:bCs/>
          <w:color w:val="000000"/>
        </w:rPr>
        <w:t>VII.</w:t>
      </w:r>
      <w:r>
        <w:rPr>
          <w:b/>
        </w:rPr>
        <w:t> Sposób informowania rodziców o indywidualnych ocenach uczniów</w:t>
      </w:r>
    </w:p>
    <w:p w:rsidR="005340AE" w:rsidRDefault="005340AE" w:rsidP="005340AE">
      <w:pPr>
        <w:spacing w:before="100" w:beforeAutospacing="1" w:after="100" w:afterAutospacing="1"/>
      </w:pPr>
      <w:r>
        <w:t xml:space="preserve">1.Indywidualne spotkania z rodzicami podczas godzin konsultacji. </w:t>
      </w:r>
    </w:p>
    <w:p w:rsidR="005340AE" w:rsidRDefault="005340AE" w:rsidP="005340AE">
      <w:pPr>
        <w:spacing w:before="100" w:beforeAutospacing="1" w:after="100" w:afterAutospacing="1"/>
      </w:pPr>
      <w:r>
        <w:t xml:space="preserve">2.Zebrania klasowe </w:t>
      </w:r>
    </w:p>
    <w:p w:rsidR="005340AE" w:rsidRDefault="005340AE" w:rsidP="005340AE">
      <w:pPr>
        <w:spacing w:before="100" w:beforeAutospacing="1" w:after="100" w:afterAutospacing="1"/>
      </w:pPr>
      <w:r>
        <w:t xml:space="preserve">3.Informowania pisemne w zeszycie przedmiotowym lub w dzienniczku ucznia. </w:t>
      </w:r>
    </w:p>
    <w:p w:rsidR="005340AE" w:rsidRDefault="005340AE" w:rsidP="005340AE">
      <w:pPr>
        <w:spacing w:before="100" w:beforeAutospacing="1" w:after="100" w:afterAutospacing="1"/>
      </w:pPr>
    </w:p>
    <w:p w:rsidR="005340AE" w:rsidRDefault="005340AE" w:rsidP="005340AE">
      <w:pPr>
        <w:pStyle w:val="Akapitzlist"/>
        <w:spacing w:after="0" w:line="276" w:lineRule="auto"/>
        <w:ind w:left="1080"/>
        <w:jc w:val="both"/>
        <w:rPr>
          <w:rFonts w:ascii="Times New Roman" w:hAnsi="Times New Roman" w:cs="Times New Roman"/>
          <w:b/>
        </w:rPr>
      </w:pPr>
      <w:r>
        <w:rPr>
          <w:rFonts w:ascii="Times New Roman" w:eastAsia="Times New Roman" w:hAnsi="Times New Roman"/>
          <w:b/>
        </w:rPr>
        <w:t>VIII.</w:t>
      </w:r>
      <w:r>
        <w:rPr>
          <w:rFonts w:ascii="Times New Roman" w:hAnsi="Times New Roman" w:cs="Times New Roman"/>
          <w:b/>
        </w:rPr>
        <w:t xml:space="preserve"> WYMAGANIA EDUKACYJNE NA POSZCZEGÓLNE STOPNIE Z HISTORII  W KLASYFIKACJI ŚRÓDROCZNEJ            I KOŃCOWOROCZNEJ </w:t>
      </w:r>
    </w:p>
    <w:p w:rsidR="005340AE" w:rsidRDefault="005340AE" w:rsidP="005340AE">
      <w:pPr>
        <w:pStyle w:val="Akapitzlist"/>
        <w:spacing w:after="0" w:line="276" w:lineRule="auto"/>
        <w:ind w:left="1080"/>
        <w:jc w:val="both"/>
        <w:rPr>
          <w:rFonts w:ascii="Times New Roman" w:hAnsi="Times New Roman" w:cs="Times New Roman"/>
          <w:b/>
        </w:rPr>
      </w:pPr>
    </w:p>
    <w:p w:rsidR="005340AE" w:rsidRDefault="005340AE" w:rsidP="005340AE">
      <w:pPr>
        <w:pStyle w:val="Akapitzlist"/>
        <w:spacing w:after="0" w:line="276" w:lineRule="auto"/>
        <w:ind w:left="1080"/>
        <w:jc w:val="both"/>
        <w:rPr>
          <w:rFonts w:ascii="Times New Roman" w:hAnsi="Times New Roman" w:cs="Times New Roman"/>
          <w:b/>
        </w:rPr>
      </w:pPr>
    </w:p>
    <w:p w:rsidR="005340AE" w:rsidRDefault="005340AE" w:rsidP="005340AE">
      <w:pPr>
        <w:pStyle w:val="Akapitzlist"/>
        <w:numPr>
          <w:ilvl w:val="0"/>
          <w:numId w:val="25"/>
        </w:numPr>
        <w:spacing w:line="0" w:lineRule="atLeast"/>
        <w:jc w:val="center"/>
        <w:rPr>
          <w:rFonts w:ascii="Times New Roman" w:eastAsia="Times New Roman" w:hAnsi="Times New Roman"/>
          <w:b/>
        </w:rPr>
      </w:pPr>
      <w:r>
        <w:rPr>
          <w:rFonts w:ascii="Times New Roman" w:eastAsia="Times New Roman" w:hAnsi="Times New Roman"/>
          <w:b/>
        </w:rPr>
        <w:lastRenderedPageBreak/>
        <w:t xml:space="preserve"> OGÓLNE WYMAGANIA NA POSZCZEGÓLNE OCENY W KLASYFIKACJI ŚRÓDROCZNEJ I ROCZNEJ </w:t>
      </w:r>
    </w:p>
    <w:p w:rsidR="005340AE" w:rsidRDefault="005340AE" w:rsidP="005340AE">
      <w:pPr>
        <w:spacing w:line="0" w:lineRule="atLeast"/>
        <w:jc w:val="center"/>
        <w:rPr>
          <w:rFonts w:ascii="Times New Roman" w:eastAsia="Times New Roman" w:hAnsi="Times New Roman"/>
          <w:b/>
        </w:rPr>
      </w:pPr>
    </w:p>
    <w:p w:rsidR="005340AE" w:rsidRDefault="005340AE" w:rsidP="005340AE">
      <w:pPr>
        <w:spacing w:line="0" w:lineRule="atLeast"/>
        <w:jc w:val="center"/>
        <w:rPr>
          <w:rFonts w:ascii="Times New Roman" w:eastAsia="Times New Roman" w:hAnsi="Times New Roman"/>
          <w:b/>
          <w:sz w:val="24"/>
          <w:szCs w:val="24"/>
        </w:rPr>
      </w:pPr>
    </w:p>
    <w:p w:rsidR="005340AE" w:rsidRDefault="005340AE" w:rsidP="005340AE">
      <w:pPr>
        <w:spacing w:line="37" w:lineRule="exact"/>
        <w:rPr>
          <w:rFonts w:ascii="Times New Roman" w:eastAsia="Times New Roman" w:hAnsi="Times New Roman"/>
          <w:sz w:val="24"/>
          <w:szCs w:val="24"/>
        </w:rPr>
      </w:pPr>
    </w:p>
    <w:p w:rsidR="005340AE" w:rsidRDefault="005340AE" w:rsidP="005340AE">
      <w:pPr>
        <w:spacing w:line="0" w:lineRule="atLeast"/>
        <w:rPr>
          <w:rFonts w:ascii="Times New Roman" w:eastAsia="Times New Roman" w:hAnsi="Times New Roman"/>
          <w:b/>
          <w:sz w:val="24"/>
          <w:szCs w:val="24"/>
        </w:rPr>
      </w:pPr>
      <w:r>
        <w:rPr>
          <w:rFonts w:ascii="Times New Roman" w:eastAsia="Times New Roman" w:hAnsi="Times New Roman"/>
          <w:b/>
          <w:sz w:val="24"/>
          <w:szCs w:val="24"/>
        </w:rPr>
        <w:t>Ocena celująca</w:t>
      </w:r>
    </w:p>
    <w:p w:rsidR="005340AE" w:rsidRDefault="005340AE" w:rsidP="005340AE">
      <w:pPr>
        <w:spacing w:line="0" w:lineRule="atLeast"/>
        <w:rPr>
          <w:rFonts w:ascii="Times New Roman" w:eastAsia="Times New Roman" w:hAnsi="Times New Roman"/>
          <w:b/>
          <w:sz w:val="24"/>
          <w:szCs w:val="24"/>
        </w:rPr>
      </w:pPr>
    </w:p>
    <w:p w:rsidR="005340AE" w:rsidRDefault="005340AE" w:rsidP="005340AE">
      <w:pPr>
        <w:spacing w:line="228" w:lineRule="auto"/>
        <w:rPr>
          <w:rFonts w:ascii="Times New Roman" w:eastAsia="Times New Roman" w:hAnsi="Times New Roman"/>
          <w:sz w:val="24"/>
          <w:szCs w:val="24"/>
        </w:rPr>
      </w:pPr>
      <w:r>
        <w:rPr>
          <w:rFonts w:ascii="Times New Roman" w:eastAsia="Times New Roman" w:hAnsi="Times New Roman"/>
          <w:sz w:val="24"/>
          <w:szCs w:val="24"/>
        </w:rPr>
        <w:t>Uczeń</w:t>
      </w:r>
    </w:p>
    <w:p w:rsidR="005340AE" w:rsidRDefault="005340AE" w:rsidP="005340AE">
      <w:pPr>
        <w:spacing w:line="1" w:lineRule="exact"/>
        <w:rPr>
          <w:rFonts w:ascii="Times New Roman" w:eastAsia="Times New Roman" w:hAnsi="Times New Roman"/>
          <w:sz w:val="24"/>
          <w:szCs w:val="24"/>
        </w:rPr>
      </w:pPr>
    </w:p>
    <w:p w:rsidR="005340AE" w:rsidRDefault="005340AE" w:rsidP="005340AE">
      <w:pPr>
        <w:numPr>
          <w:ilvl w:val="0"/>
          <w:numId w:val="26"/>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w pełni opanował materiał przewidziany programem nauczania dla klasy VI</w:t>
      </w:r>
      <w:r w:rsidR="003E3190">
        <w:rPr>
          <w:rFonts w:ascii="Times New Roman" w:eastAsia="Times New Roman" w:hAnsi="Times New Roman"/>
          <w:sz w:val="24"/>
          <w:szCs w:val="24"/>
        </w:rPr>
        <w:t>I</w:t>
      </w:r>
      <w:r>
        <w:rPr>
          <w:rFonts w:ascii="Times New Roman" w:eastAsia="Times New Roman" w:hAnsi="Times New Roman"/>
          <w:sz w:val="24"/>
          <w:szCs w:val="24"/>
        </w:rPr>
        <w:t>,</w:t>
      </w:r>
    </w:p>
    <w:p w:rsidR="005340AE" w:rsidRDefault="005340AE" w:rsidP="005340AE">
      <w:pPr>
        <w:numPr>
          <w:ilvl w:val="0"/>
          <w:numId w:val="26"/>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posiada wiedzę dodatkową, która jest owocem samodzielnych poszukiwań i przemyśleń,</w:t>
      </w:r>
    </w:p>
    <w:p w:rsidR="005340AE" w:rsidRDefault="005340AE" w:rsidP="005340AE">
      <w:pPr>
        <w:numPr>
          <w:ilvl w:val="0"/>
          <w:numId w:val="26"/>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potrafi korzystać z różnych źródeł informacji wskazanych przez nauczyciela oraz samodzielnie je zdobywać,</w:t>
      </w:r>
    </w:p>
    <w:p w:rsidR="005340AE" w:rsidRDefault="005340AE" w:rsidP="005340AE">
      <w:pPr>
        <w:numPr>
          <w:ilvl w:val="0"/>
          <w:numId w:val="26"/>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samodzielnie wzbogaca wiedzę poprzez czytanie książek o treści historycznej,</w:t>
      </w:r>
    </w:p>
    <w:p w:rsidR="005340AE" w:rsidRDefault="005340AE" w:rsidP="005340AE">
      <w:pPr>
        <w:numPr>
          <w:ilvl w:val="0"/>
          <w:numId w:val="26"/>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inicjuje rozwiązywanie problemów w czasie lekcji,</w:t>
      </w:r>
    </w:p>
    <w:p w:rsidR="005340AE" w:rsidRDefault="005340AE" w:rsidP="005340AE">
      <w:pPr>
        <w:numPr>
          <w:ilvl w:val="0"/>
          <w:numId w:val="26"/>
        </w:numPr>
        <w:tabs>
          <w:tab w:val="left" w:pos="740"/>
        </w:tabs>
        <w:spacing w:after="0" w:line="228" w:lineRule="auto"/>
        <w:ind w:left="740" w:hanging="384"/>
        <w:rPr>
          <w:rFonts w:ascii="Times New Roman" w:eastAsia="Times New Roman" w:hAnsi="Times New Roman"/>
          <w:sz w:val="24"/>
          <w:szCs w:val="24"/>
        </w:rPr>
      </w:pPr>
      <w:r>
        <w:rPr>
          <w:rFonts w:ascii="Times New Roman" w:eastAsia="Times New Roman" w:hAnsi="Times New Roman"/>
          <w:sz w:val="24"/>
          <w:szCs w:val="24"/>
        </w:rPr>
        <w:t>w czasie dyskusji potrafi prawidłowo operować pojęciami historycznymi,</w:t>
      </w:r>
    </w:p>
    <w:p w:rsidR="005340AE" w:rsidRDefault="005340AE" w:rsidP="005340AE">
      <w:pPr>
        <w:numPr>
          <w:ilvl w:val="0"/>
          <w:numId w:val="26"/>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wyraża samodzielny, krytyczny stosunek do określonych zagadnień z historii,</w:t>
      </w:r>
    </w:p>
    <w:p w:rsidR="005340AE" w:rsidRDefault="005340AE" w:rsidP="005340AE">
      <w:pPr>
        <w:numPr>
          <w:ilvl w:val="0"/>
          <w:numId w:val="26"/>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potrafi myśleć w kategoriach przyczynowo- skutkowych,</w:t>
      </w:r>
    </w:p>
    <w:p w:rsidR="005340AE" w:rsidRDefault="005340AE" w:rsidP="005340AE">
      <w:pPr>
        <w:numPr>
          <w:ilvl w:val="0"/>
          <w:numId w:val="26"/>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bierze udział i odnosi sukcesy w konkursach o tematyce historycznej,</w:t>
      </w:r>
    </w:p>
    <w:p w:rsidR="005340AE" w:rsidRDefault="005340AE" w:rsidP="005340AE">
      <w:pPr>
        <w:numPr>
          <w:ilvl w:val="0"/>
          <w:numId w:val="26"/>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umie powiązać problematykę historyczną z zagadnieniami z innych przedmiotów humanistycznych,</w:t>
      </w:r>
    </w:p>
    <w:p w:rsidR="005340AE" w:rsidRDefault="005340AE" w:rsidP="005340AE">
      <w:pPr>
        <w:numPr>
          <w:ilvl w:val="0"/>
          <w:numId w:val="26"/>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posługuje się poprawną polszczyzną,</w:t>
      </w:r>
    </w:p>
    <w:p w:rsidR="005340AE" w:rsidRDefault="005340AE" w:rsidP="005340AE">
      <w:pPr>
        <w:numPr>
          <w:ilvl w:val="0"/>
          <w:numId w:val="26"/>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jest systematyczny, obowiązkowy i pilny,</w:t>
      </w:r>
    </w:p>
    <w:p w:rsidR="005340AE" w:rsidRDefault="005340AE" w:rsidP="005340AE">
      <w:pPr>
        <w:numPr>
          <w:ilvl w:val="0"/>
          <w:numId w:val="26"/>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wzorowo prowadzi zeszyt przedmiotowy, zawsze ma odrobione zadania domowe.</w:t>
      </w:r>
    </w:p>
    <w:p w:rsidR="005340AE" w:rsidRDefault="005340AE" w:rsidP="005340AE">
      <w:pPr>
        <w:tabs>
          <w:tab w:val="left" w:pos="740"/>
        </w:tabs>
        <w:spacing w:line="0" w:lineRule="atLeast"/>
        <w:rPr>
          <w:rFonts w:ascii="Times New Roman" w:eastAsia="Times New Roman" w:hAnsi="Times New Roman"/>
          <w:sz w:val="24"/>
          <w:szCs w:val="24"/>
        </w:rPr>
      </w:pPr>
    </w:p>
    <w:p w:rsidR="005340AE" w:rsidRDefault="005340AE" w:rsidP="005340AE">
      <w:pPr>
        <w:spacing w:line="0" w:lineRule="atLeast"/>
        <w:rPr>
          <w:rFonts w:ascii="Times New Roman" w:eastAsia="Times New Roman" w:hAnsi="Times New Roman"/>
          <w:b/>
          <w:sz w:val="24"/>
          <w:szCs w:val="24"/>
        </w:rPr>
      </w:pPr>
      <w:r>
        <w:rPr>
          <w:rFonts w:ascii="Times New Roman" w:eastAsia="Times New Roman" w:hAnsi="Times New Roman"/>
          <w:b/>
          <w:sz w:val="24"/>
          <w:szCs w:val="24"/>
        </w:rPr>
        <w:t>Ocena bardzo dobra</w:t>
      </w:r>
    </w:p>
    <w:p w:rsidR="005340AE" w:rsidRDefault="005340AE" w:rsidP="005340AE">
      <w:pPr>
        <w:spacing w:line="0" w:lineRule="atLeast"/>
        <w:rPr>
          <w:rFonts w:ascii="Times New Roman" w:eastAsia="Times New Roman" w:hAnsi="Times New Roman"/>
          <w:b/>
          <w:sz w:val="24"/>
          <w:szCs w:val="24"/>
        </w:rPr>
      </w:pPr>
    </w:p>
    <w:p w:rsidR="005340AE" w:rsidRDefault="005340AE" w:rsidP="005340AE">
      <w:pPr>
        <w:spacing w:line="1" w:lineRule="exact"/>
        <w:rPr>
          <w:rFonts w:ascii="Times New Roman" w:eastAsia="Times New Roman" w:hAnsi="Times New Roman"/>
          <w:sz w:val="24"/>
          <w:szCs w:val="24"/>
        </w:rPr>
      </w:pPr>
    </w:p>
    <w:p w:rsidR="005340AE" w:rsidRDefault="005340AE" w:rsidP="005340AE">
      <w:pPr>
        <w:spacing w:line="0" w:lineRule="atLeast"/>
        <w:rPr>
          <w:rFonts w:ascii="Times New Roman" w:eastAsia="Times New Roman" w:hAnsi="Times New Roman"/>
          <w:sz w:val="24"/>
          <w:szCs w:val="24"/>
        </w:rPr>
      </w:pPr>
      <w:r>
        <w:rPr>
          <w:rFonts w:ascii="Times New Roman" w:eastAsia="Times New Roman" w:hAnsi="Times New Roman"/>
          <w:sz w:val="24"/>
          <w:szCs w:val="24"/>
        </w:rPr>
        <w:t>Uczeń:</w:t>
      </w:r>
    </w:p>
    <w:p w:rsidR="005340AE" w:rsidRDefault="005340AE" w:rsidP="005340AE">
      <w:pPr>
        <w:numPr>
          <w:ilvl w:val="0"/>
          <w:numId w:val="27"/>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lastRenderedPageBreak/>
        <w:t>w pełni opanował materiał przewidziany programem nauczania dla klasy VI</w:t>
      </w:r>
      <w:r w:rsidR="003E3190">
        <w:rPr>
          <w:rFonts w:ascii="Times New Roman" w:eastAsia="Times New Roman" w:hAnsi="Times New Roman"/>
          <w:sz w:val="24"/>
          <w:szCs w:val="24"/>
        </w:rPr>
        <w:t>I</w:t>
      </w:r>
      <w:r>
        <w:rPr>
          <w:rFonts w:ascii="Times New Roman" w:eastAsia="Times New Roman" w:hAnsi="Times New Roman"/>
          <w:sz w:val="24"/>
          <w:szCs w:val="24"/>
        </w:rPr>
        <w:t>,</w:t>
      </w:r>
    </w:p>
    <w:p w:rsidR="005340AE" w:rsidRDefault="005340AE" w:rsidP="005340AE">
      <w:pPr>
        <w:numPr>
          <w:ilvl w:val="0"/>
          <w:numId w:val="27"/>
        </w:numPr>
        <w:tabs>
          <w:tab w:val="left" w:pos="740"/>
        </w:tabs>
        <w:spacing w:after="0" w:line="228" w:lineRule="auto"/>
        <w:ind w:left="740" w:hanging="384"/>
        <w:rPr>
          <w:rFonts w:ascii="Times New Roman" w:eastAsia="Times New Roman" w:hAnsi="Times New Roman"/>
          <w:sz w:val="24"/>
          <w:szCs w:val="24"/>
        </w:rPr>
      </w:pPr>
      <w:r>
        <w:rPr>
          <w:rFonts w:ascii="Times New Roman" w:eastAsia="Times New Roman" w:hAnsi="Times New Roman"/>
          <w:sz w:val="24"/>
          <w:szCs w:val="24"/>
        </w:rPr>
        <w:t>bierze aktywny udział w lekcji,</w:t>
      </w:r>
    </w:p>
    <w:p w:rsidR="005340AE" w:rsidRDefault="005340AE" w:rsidP="005340AE">
      <w:pPr>
        <w:numPr>
          <w:ilvl w:val="0"/>
          <w:numId w:val="27"/>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potrafi korzystać z różnych źródeł informacji wskazanych przez nauczyciela oraz samodzielnie je zdobywać,</w:t>
      </w:r>
    </w:p>
    <w:p w:rsidR="005340AE" w:rsidRDefault="005340AE" w:rsidP="005340AE">
      <w:pPr>
        <w:numPr>
          <w:ilvl w:val="0"/>
          <w:numId w:val="27"/>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wychodzi z samodzielnymi inicjatywami rozwiązywania problemów w czasie lekcji,</w:t>
      </w:r>
    </w:p>
    <w:p w:rsidR="005340AE" w:rsidRDefault="005340AE" w:rsidP="005340AE">
      <w:pPr>
        <w:numPr>
          <w:ilvl w:val="0"/>
          <w:numId w:val="27"/>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w czasie dyskusji potrafi prawidłowo operować pojęciami historycznymi,</w:t>
      </w:r>
    </w:p>
    <w:p w:rsidR="005340AE" w:rsidRDefault="005340AE" w:rsidP="005340AE">
      <w:pPr>
        <w:numPr>
          <w:ilvl w:val="0"/>
          <w:numId w:val="27"/>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wyraża samodzielny, krytyczny stosunek do określonych zagadnień z historii,</w:t>
      </w:r>
    </w:p>
    <w:p w:rsidR="005340AE" w:rsidRDefault="005340AE" w:rsidP="005340AE">
      <w:pPr>
        <w:numPr>
          <w:ilvl w:val="0"/>
          <w:numId w:val="27"/>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jest systematyczny, obowiązkowy i pilny,</w:t>
      </w:r>
    </w:p>
    <w:p w:rsidR="005340AE" w:rsidRDefault="005340AE" w:rsidP="005340AE">
      <w:pPr>
        <w:numPr>
          <w:ilvl w:val="0"/>
          <w:numId w:val="27"/>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wzorowo prowadzi zeszyt przedmiotowy, zawsze ma odrobione zadania domowe.</w:t>
      </w:r>
    </w:p>
    <w:p w:rsidR="005340AE" w:rsidRDefault="005340AE" w:rsidP="005340AE">
      <w:pPr>
        <w:tabs>
          <w:tab w:val="left" w:pos="740"/>
        </w:tabs>
        <w:spacing w:line="0" w:lineRule="atLeast"/>
        <w:ind w:left="740"/>
        <w:rPr>
          <w:rFonts w:ascii="Times New Roman" w:eastAsia="Times New Roman" w:hAnsi="Times New Roman"/>
          <w:sz w:val="24"/>
          <w:szCs w:val="24"/>
        </w:rPr>
      </w:pPr>
    </w:p>
    <w:p w:rsidR="005340AE" w:rsidRDefault="005340AE" w:rsidP="005340AE">
      <w:pPr>
        <w:spacing w:line="0" w:lineRule="atLeast"/>
        <w:rPr>
          <w:rFonts w:ascii="Times New Roman" w:eastAsia="Times New Roman" w:hAnsi="Times New Roman"/>
          <w:b/>
          <w:sz w:val="24"/>
          <w:szCs w:val="24"/>
        </w:rPr>
      </w:pPr>
      <w:r>
        <w:rPr>
          <w:rFonts w:ascii="Times New Roman" w:eastAsia="Times New Roman" w:hAnsi="Times New Roman"/>
          <w:b/>
          <w:sz w:val="24"/>
          <w:szCs w:val="24"/>
        </w:rPr>
        <w:t>Ocena dobra</w:t>
      </w:r>
    </w:p>
    <w:p w:rsidR="005340AE" w:rsidRDefault="005340AE" w:rsidP="005340AE">
      <w:pPr>
        <w:spacing w:line="1" w:lineRule="exact"/>
        <w:rPr>
          <w:rFonts w:ascii="Times New Roman" w:eastAsia="Times New Roman" w:hAnsi="Times New Roman"/>
          <w:sz w:val="24"/>
          <w:szCs w:val="24"/>
        </w:rPr>
      </w:pPr>
    </w:p>
    <w:p w:rsidR="005340AE" w:rsidRDefault="005340AE" w:rsidP="005340AE">
      <w:pPr>
        <w:spacing w:line="0" w:lineRule="atLeast"/>
        <w:rPr>
          <w:rFonts w:ascii="Times New Roman" w:eastAsia="Times New Roman" w:hAnsi="Times New Roman"/>
          <w:sz w:val="24"/>
          <w:szCs w:val="24"/>
        </w:rPr>
      </w:pPr>
      <w:r>
        <w:rPr>
          <w:rFonts w:ascii="Times New Roman" w:eastAsia="Times New Roman" w:hAnsi="Times New Roman"/>
          <w:sz w:val="24"/>
          <w:szCs w:val="24"/>
        </w:rPr>
        <w:t>Uczeń:</w:t>
      </w:r>
    </w:p>
    <w:p w:rsidR="005340AE" w:rsidRDefault="005340AE" w:rsidP="005340AE">
      <w:pPr>
        <w:numPr>
          <w:ilvl w:val="0"/>
          <w:numId w:val="28"/>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opanował materiał przewidziany programem nauczania dla klasy VI</w:t>
      </w:r>
      <w:r w:rsidR="003E3190">
        <w:rPr>
          <w:rFonts w:ascii="Times New Roman" w:eastAsia="Times New Roman" w:hAnsi="Times New Roman"/>
          <w:sz w:val="24"/>
          <w:szCs w:val="24"/>
        </w:rPr>
        <w:t>I</w:t>
      </w:r>
      <w:r>
        <w:rPr>
          <w:rFonts w:ascii="Times New Roman" w:eastAsia="Times New Roman" w:hAnsi="Times New Roman"/>
          <w:sz w:val="24"/>
          <w:szCs w:val="24"/>
        </w:rPr>
        <w:t xml:space="preserve"> w stopniu dobrym,</w:t>
      </w:r>
    </w:p>
    <w:p w:rsidR="005340AE" w:rsidRDefault="005340AE" w:rsidP="005340AE">
      <w:pPr>
        <w:numPr>
          <w:ilvl w:val="0"/>
          <w:numId w:val="28"/>
        </w:numPr>
        <w:tabs>
          <w:tab w:val="left" w:pos="740"/>
        </w:tabs>
        <w:spacing w:after="0" w:line="228" w:lineRule="auto"/>
        <w:ind w:left="740" w:hanging="384"/>
        <w:rPr>
          <w:rFonts w:ascii="Times New Roman" w:eastAsia="Times New Roman" w:hAnsi="Times New Roman"/>
          <w:sz w:val="24"/>
          <w:szCs w:val="24"/>
        </w:rPr>
      </w:pPr>
      <w:r>
        <w:rPr>
          <w:rFonts w:ascii="Times New Roman" w:eastAsia="Times New Roman" w:hAnsi="Times New Roman"/>
          <w:sz w:val="24"/>
          <w:szCs w:val="24"/>
        </w:rPr>
        <w:t>aktywnie pracuje na lekcji,</w:t>
      </w:r>
    </w:p>
    <w:p w:rsidR="005340AE" w:rsidRDefault="005340AE" w:rsidP="005340AE">
      <w:pPr>
        <w:numPr>
          <w:ilvl w:val="0"/>
          <w:numId w:val="28"/>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potrafi korzystać ze wszystkich poznanych w trakcie lekcji źródeł informacji,</w:t>
      </w:r>
    </w:p>
    <w:p w:rsidR="005340AE" w:rsidRDefault="005340AE" w:rsidP="005340AE">
      <w:pPr>
        <w:numPr>
          <w:ilvl w:val="0"/>
          <w:numId w:val="28"/>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rozwiązuje samodzielnie zadania o średnim stopniu trudności, zadania o dużym stopniu trudności rozwiązuje pod kierunkiem nauczyciela,</w:t>
      </w:r>
    </w:p>
    <w:p w:rsidR="005340AE" w:rsidRDefault="005340AE" w:rsidP="005340AE">
      <w:pPr>
        <w:numPr>
          <w:ilvl w:val="0"/>
          <w:numId w:val="28"/>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poprawnie rozumuje w kategoriach przyczynowo-skutkowych,</w:t>
      </w:r>
    </w:p>
    <w:p w:rsidR="005340AE" w:rsidRDefault="005340AE" w:rsidP="005340AE">
      <w:pPr>
        <w:numPr>
          <w:ilvl w:val="0"/>
          <w:numId w:val="28"/>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w sposób zadawalający operuje pojęciami historycznymi,</w:t>
      </w:r>
    </w:p>
    <w:p w:rsidR="005340AE" w:rsidRDefault="005340AE" w:rsidP="005340AE">
      <w:pPr>
        <w:numPr>
          <w:ilvl w:val="0"/>
          <w:numId w:val="28"/>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jest systematyczny i obowiązkowy.</w:t>
      </w:r>
    </w:p>
    <w:p w:rsidR="005340AE" w:rsidRDefault="005340AE" w:rsidP="005340AE">
      <w:pPr>
        <w:spacing w:line="0" w:lineRule="atLeast"/>
        <w:rPr>
          <w:rFonts w:ascii="Times New Roman" w:eastAsia="Times New Roman" w:hAnsi="Times New Roman"/>
          <w:b/>
          <w:sz w:val="24"/>
          <w:szCs w:val="24"/>
        </w:rPr>
      </w:pPr>
      <w:r>
        <w:rPr>
          <w:rFonts w:ascii="Times New Roman" w:eastAsia="Times New Roman" w:hAnsi="Times New Roman"/>
          <w:b/>
          <w:sz w:val="24"/>
          <w:szCs w:val="24"/>
        </w:rPr>
        <w:t>Ocena dostateczna</w:t>
      </w:r>
    </w:p>
    <w:p w:rsidR="005340AE" w:rsidRDefault="005340AE" w:rsidP="005340AE">
      <w:pPr>
        <w:spacing w:line="0" w:lineRule="atLeast"/>
        <w:rPr>
          <w:rFonts w:ascii="Times New Roman" w:eastAsia="Times New Roman" w:hAnsi="Times New Roman"/>
          <w:b/>
          <w:sz w:val="24"/>
          <w:szCs w:val="24"/>
        </w:rPr>
      </w:pPr>
    </w:p>
    <w:p w:rsidR="005340AE" w:rsidRDefault="005340AE" w:rsidP="005340AE">
      <w:pPr>
        <w:spacing w:line="1" w:lineRule="exact"/>
        <w:rPr>
          <w:rFonts w:ascii="Times New Roman" w:eastAsia="Times New Roman" w:hAnsi="Times New Roman"/>
          <w:sz w:val="24"/>
          <w:szCs w:val="24"/>
        </w:rPr>
      </w:pPr>
    </w:p>
    <w:p w:rsidR="005340AE" w:rsidRDefault="005340AE" w:rsidP="005340AE">
      <w:pPr>
        <w:spacing w:line="0" w:lineRule="atLeast"/>
        <w:rPr>
          <w:rFonts w:ascii="Times New Roman" w:eastAsia="Times New Roman" w:hAnsi="Times New Roman"/>
          <w:sz w:val="24"/>
          <w:szCs w:val="24"/>
        </w:rPr>
      </w:pPr>
      <w:r>
        <w:rPr>
          <w:rFonts w:ascii="Times New Roman" w:eastAsia="Times New Roman" w:hAnsi="Times New Roman"/>
          <w:sz w:val="24"/>
          <w:szCs w:val="24"/>
        </w:rPr>
        <w:t>Uczeń:</w:t>
      </w:r>
    </w:p>
    <w:p w:rsidR="005340AE" w:rsidRDefault="005340AE" w:rsidP="005340AE">
      <w:pPr>
        <w:numPr>
          <w:ilvl w:val="0"/>
          <w:numId w:val="29"/>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opanował podstawowe wiadomości programowe pozwalające mu na rozumienie najważniejszych zagadnień przewidzianych w programie klasy V</w:t>
      </w:r>
      <w:r w:rsidR="003E3190">
        <w:rPr>
          <w:rFonts w:ascii="Times New Roman" w:eastAsia="Times New Roman" w:hAnsi="Times New Roman"/>
          <w:sz w:val="24"/>
          <w:szCs w:val="24"/>
        </w:rPr>
        <w:t>I</w:t>
      </w:r>
      <w:r>
        <w:rPr>
          <w:rFonts w:ascii="Times New Roman" w:eastAsia="Times New Roman" w:hAnsi="Times New Roman"/>
          <w:sz w:val="24"/>
          <w:szCs w:val="24"/>
        </w:rPr>
        <w:t>I,</w:t>
      </w:r>
    </w:p>
    <w:p w:rsidR="005340AE" w:rsidRDefault="005340AE" w:rsidP="005340AE">
      <w:pPr>
        <w:numPr>
          <w:ilvl w:val="0"/>
          <w:numId w:val="29"/>
        </w:numPr>
        <w:tabs>
          <w:tab w:val="left" w:pos="740"/>
        </w:tabs>
        <w:spacing w:after="0" w:line="228" w:lineRule="auto"/>
        <w:ind w:left="740" w:hanging="384"/>
        <w:rPr>
          <w:rFonts w:ascii="Times New Roman" w:eastAsia="Times New Roman" w:hAnsi="Times New Roman"/>
          <w:sz w:val="24"/>
          <w:szCs w:val="24"/>
        </w:rPr>
      </w:pPr>
      <w:r>
        <w:rPr>
          <w:rFonts w:ascii="Times New Roman" w:eastAsia="Times New Roman" w:hAnsi="Times New Roman"/>
          <w:sz w:val="24"/>
          <w:szCs w:val="24"/>
        </w:rPr>
        <w:t>potrafi pod kierunkiem nauczyciela skorzystać z podstawowych informacji,</w:t>
      </w:r>
    </w:p>
    <w:p w:rsidR="005340AE" w:rsidRDefault="005340AE" w:rsidP="005340AE">
      <w:pPr>
        <w:numPr>
          <w:ilvl w:val="0"/>
          <w:numId w:val="29"/>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wykonuje proste zadania,</w:t>
      </w:r>
    </w:p>
    <w:p w:rsidR="005340AE" w:rsidRDefault="005340AE" w:rsidP="005340AE">
      <w:pPr>
        <w:numPr>
          <w:ilvl w:val="0"/>
          <w:numId w:val="29"/>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konstruuje krótkie wypowiedzi na tematy historyczne,</w:t>
      </w:r>
    </w:p>
    <w:p w:rsidR="005340AE" w:rsidRDefault="005340AE" w:rsidP="005340AE">
      <w:pPr>
        <w:numPr>
          <w:ilvl w:val="0"/>
          <w:numId w:val="29"/>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lastRenderedPageBreak/>
        <w:t>w czasie lekcji wykazuje się aktywnością w stopniu zadawalającym,</w:t>
      </w:r>
    </w:p>
    <w:p w:rsidR="005340AE" w:rsidRDefault="005340AE" w:rsidP="005340AE">
      <w:pPr>
        <w:numPr>
          <w:ilvl w:val="0"/>
          <w:numId w:val="29"/>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przygotowuje się do lekcji (odstępstwa od tej reguły zdarzają mu się bardzo sporadycznie).</w:t>
      </w:r>
    </w:p>
    <w:p w:rsidR="005340AE" w:rsidRDefault="005340AE" w:rsidP="005340AE">
      <w:pPr>
        <w:tabs>
          <w:tab w:val="left" w:pos="740"/>
        </w:tabs>
        <w:spacing w:line="0" w:lineRule="atLeast"/>
        <w:rPr>
          <w:rFonts w:ascii="Times New Roman" w:eastAsia="Times New Roman" w:hAnsi="Times New Roman"/>
          <w:sz w:val="24"/>
          <w:szCs w:val="24"/>
        </w:rPr>
      </w:pPr>
    </w:p>
    <w:p w:rsidR="005340AE" w:rsidRDefault="005340AE" w:rsidP="005340AE">
      <w:pPr>
        <w:tabs>
          <w:tab w:val="left" w:pos="740"/>
        </w:tabs>
        <w:spacing w:line="0" w:lineRule="atLeast"/>
        <w:rPr>
          <w:rFonts w:ascii="Times New Roman" w:eastAsia="Times New Roman" w:hAnsi="Times New Roman"/>
          <w:sz w:val="24"/>
          <w:szCs w:val="24"/>
        </w:rPr>
      </w:pPr>
    </w:p>
    <w:p w:rsidR="005340AE" w:rsidRDefault="005340AE" w:rsidP="005340AE">
      <w:pPr>
        <w:spacing w:line="0" w:lineRule="atLeast"/>
        <w:rPr>
          <w:rFonts w:ascii="Times New Roman" w:eastAsia="Times New Roman" w:hAnsi="Times New Roman"/>
          <w:b/>
          <w:sz w:val="24"/>
          <w:szCs w:val="24"/>
        </w:rPr>
      </w:pPr>
      <w:r>
        <w:rPr>
          <w:rFonts w:ascii="Times New Roman" w:eastAsia="Times New Roman" w:hAnsi="Times New Roman"/>
          <w:b/>
          <w:sz w:val="24"/>
          <w:szCs w:val="24"/>
        </w:rPr>
        <w:t>Ocena dopuszczająca</w:t>
      </w:r>
    </w:p>
    <w:p w:rsidR="005340AE" w:rsidRDefault="005340AE" w:rsidP="005340AE">
      <w:pPr>
        <w:spacing w:line="0" w:lineRule="atLeast"/>
        <w:rPr>
          <w:rFonts w:ascii="Times New Roman" w:eastAsia="Times New Roman" w:hAnsi="Times New Roman"/>
          <w:b/>
          <w:sz w:val="24"/>
          <w:szCs w:val="24"/>
        </w:rPr>
      </w:pPr>
    </w:p>
    <w:p w:rsidR="005340AE" w:rsidRDefault="005340AE" w:rsidP="005340AE">
      <w:pPr>
        <w:spacing w:line="1" w:lineRule="exact"/>
        <w:rPr>
          <w:rFonts w:ascii="Times New Roman" w:eastAsia="Times New Roman" w:hAnsi="Times New Roman"/>
          <w:sz w:val="24"/>
          <w:szCs w:val="24"/>
        </w:rPr>
      </w:pPr>
    </w:p>
    <w:p w:rsidR="005340AE" w:rsidRDefault="005340AE" w:rsidP="005340AE">
      <w:pPr>
        <w:spacing w:line="0" w:lineRule="atLeast"/>
        <w:rPr>
          <w:rFonts w:ascii="Times New Roman" w:eastAsia="Times New Roman" w:hAnsi="Times New Roman"/>
          <w:sz w:val="24"/>
          <w:szCs w:val="24"/>
        </w:rPr>
      </w:pPr>
      <w:r>
        <w:rPr>
          <w:rFonts w:ascii="Times New Roman" w:eastAsia="Times New Roman" w:hAnsi="Times New Roman"/>
          <w:sz w:val="24"/>
          <w:szCs w:val="24"/>
        </w:rPr>
        <w:t>Uczeń</w:t>
      </w:r>
    </w:p>
    <w:p w:rsidR="005340AE" w:rsidRDefault="005340AE" w:rsidP="005340AE">
      <w:pPr>
        <w:numPr>
          <w:ilvl w:val="0"/>
          <w:numId w:val="30"/>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posiada poważne braki, które jednak można usunąć w dalszym okresie czasu,</w:t>
      </w:r>
    </w:p>
    <w:p w:rsidR="005340AE" w:rsidRDefault="005340AE" w:rsidP="005340AE">
      <w:pPr>
        <w:numPr>
          <w:ilvl w:val="0"/>
          <w:numId w:val="30"/>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potrafi przy pomocy nauczyciela wykonywać proste polecenia, wymagające zastosowania podstawowych umiejętności,</w:t>
      </w:r>
    </w:p>
    <w:p w:rsidR="005340AE" w:rsidRDefault="005340AE" w:rsidP="005340AE">
      <w:pPr>
        <w:numPr>
          <w:ilvl w:val="0"/>
          <w:numId w:val="30"/>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konstruuje krótkie, dwu-, trzyzdaniowe wypowiedzi.</w:t>
      </w:r>
    </w:p>
    <w:p w:rsidR="005340AE" w:rsidRDefault="005340AE" w:rsidP="005340AE">
      <w:pPr>
        <w:tabs>
          <w:tab w:val="left" w:pos="740"/>
        </w:tabs>
        <w:spacing w:line="0" w:lineRule="atLeast"/>
        <w:rPr>
          <w:rFonts w:ascii="Times New Roman" w:eastAsia="Times New Roman" w:hAnsi="Times New Roman"/>
          <w:sz w:val="24"/>
          <w:szCs w:val="24"/>
        </w:rPr>
      </w:pPr>
    </w:p>
    <w:p w:rsidR="005340AE" w:rsidRDefault="005340AE" w:rsidP="005340AE">
      <w:pPr>
        <w:tabs>
          <w:tab w:val="left" w:pos="740"/>
        </w:tabs>
        <w:spacing w:line="0" w:lineRule="atLeast"/>
        <w:rPr>
          <w:rFonts w:ascii="Times New Roman" w:eastAsia="Times New Roman" w:hAnsi="Times New Roman"/>
          <w:sz w:val="24"/>
          <w:szCs w:val="24"/>
        </w:rPr>
      </w:pPr>
    </w:p>
    <w:p w:rsidR="005340AE" w:rsidRDefault="005340AE" w:rsidP="005340AE">
      <w:pPr>
        <w:spacing w:line="0" w:lineRule="atLeast"/>
        <w:rPr>
          <w:rFonts w:ascii="Times New Roman" w:eastAsia="Times New Roman" w:hAnsi="Times New Roman"/>
          <w:b/>
          <w:sz w:val="24"/>
          <w:szCs w:val="24"/>
        </w:rPr>
      </w:pPr>
      <w:r>
        <w:rPr>
          <w:rFonts w:ascii="Times New Roman" w:eastAsia="Times New Roman" w:hAnsi="Times New Roman"/>
          <w:b/>
          <w:sz w:val="24"/>
          <w:szCs w:val="24"/>
        </w:rPr>
        <w:t>Ocena niedostateczna</w:t>
      </w:r>
    </w:p>
    <w:p w:rsidR="005340AE" w:rsidRDefault="005340AE" w:rsidP="005340AE">
      <w:pPr>
        <w:spacing w:line="195" w:lineRule="exact"/>
        <w:rPr>
          <w:rFonts w:ascii="Times New Roman" w:eastAsia="Times New Roman" w:hAnsi="Times New Roman"/>
          <w:sz w:val="24"/>
          <w:szCs w:val="24"/>
        </w:rPr>
      </w:pPr>
    </w:p>
    <w:p w:rsidR="005340AE" w:rsidRDefault="005340AE" w:rsidP="005340AE">
      <w:pPr>
        <w:spacing w:line="0" w:lineRule="atLeast"/>
        <w:rPr>
          <w:rFonts w:ascii="Times New Roman" w:eastAsia="Times New Roman" w:hAnsi="Times New Roman"/>
          <w:sz w:val="24"/>
          <w:szCs w:val="24"/>
        </w:rPr>
      </w:pPr>
      <w:r>
        <w:rPr>
          <w:rFonts w:ascii="Times New Roman" w:eastAsia="Times New Roman" w:hAnsi="Times New Roman"/>
          <w:sz w:val="24"/>
          <w:szCs w:val="24"/>
        </w:rPr>
        <w:t>Uczeń:</w:t>
      </w:r>
    </w:p>
    <w:p w:rsidR="005340AE" w:rsidRDefault="005340AE" w:rsidP="005340AE">
      <w:pPr>
        <w:spacing w:line="32" w:lineRule="exact"/>
        <w:rPr>
          <w:rFonts w:ascii="Times New Roman" w:eastAsia="Times New Roman" w:hAnsi="Times New Roman"/>
          <w:sz w:val="24"/>
          <w:szCs w:val="24"/>
        </w:rPr>
      </w:pPr>
    </w:p>
    <w:p w:rsidR="005340AE" w:rsidRDefault="005340AE" w:rsidP="005340AE">
      <w:pPr>
        <w:numPr>
          <w:ilvl w:val="0"/>
          <w:numId w:val="31"/>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nie opanował podstawowych wiadomości, a braki są tak duże, że uniemożliwiają mu kontynuację nauki,</w:t>
      </w:r>
    </w:p>
    <w:p w:rsidR="005340AE" w:rsidRDefault="005340AE" w:rsidP="005340AE">
      <w:pPr>
        <w:numPr>
          <w:ilvl w:val="0"/>
          <w:numId w:val="31"/>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nawet przy pomocy nauczyciela nie potrafi wykonać prostych poleceń wymagających zastosowania podstawowych umiejętności.</w:t>
      </w:r>
    </w:p>
    <w:p w:rsidR="005340AE" w:rsidRDefault="005340AE" w:rsidP="005340AE">
      <w:pPr>
        <w:rPr>
          <w:rFonts w:ascii="Calibri" w:eastAsia="Calibri" w:hAnsi="Calibri"/>
          <w:sz w:val="24"/>
          <w:szCs w:val="24"/>
        </w:rPr>
      </w:pPr>
    </w:p>
    <w:p w:rsidR="005340AE" w:rsidRDefault="005340AE" w:rsidP="005340AE">
      <w:pPr>
        <w:spacing w:after="0"/>
        <w:jc w:val="both"/>
        <w:rPr>
          <w:rFonts w:ascii="Times New Roman" w:hAnsi="Times New Roman" w:cs="Times New Roman"/>
          <w:b/>
        </w:rPr>
      </w:pPr>
      <w:r>
        <w:rPr>
          <w:rFonts w:ascii="Times New Roman" w:hAnsi="Times New Roman" w:cs="Times New Roman"/>
          <w:b/>
        </w:rPr>
        <w:t>Ocena na I półrocze może być oznaczona + lub – jeśli:</w:t>
      </w:r>
    </w:p>
    <w:p w:rsidR="005340AE" w:rsidRDefault="005340AE" w:rsidP="005340AE">
      <w:pPr>
        <w:spacing w:after="0"/>
        <w:jc w:val="both"/>
        <w:rPr>
          <w:rFonts w:ascii="Times New Roman" w:hAnsi="Times New Roman" w:cs="Times New Roman"/>
          <w:b/>
        </w:rPr>
      </w:pPr>
    </w:p>
    <w:p w:rsidR="005340AE" w:rsidRDefault="005340AE" w:rsidP="005340AE">
      <w:pPr>
        <w:spacing w:after="0"/>
        <w:jc w:val="both"/>
        <w:rPr>
          <w:rFonts w:ascii="Times New Roman" w:hAnsi="Times New Roman" w:cs="Times New Roman"/>
          <w:b/>
        </w:rPr>
      </w:pPr>
    </w:p>
    <w:p w:rsidR="005340AE" w:rsidRDefault="005340AE" w:rsidP="005340AE">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a.) +   </w:t>
      </w:r>
      <w:r>
        <w:rPr>
          <w:rFonts w:ascii="Times New Roman" w:hAnsi="Times New Roman" w:cs="Times New Roman"/>
        </w:rPr>
        <w:t>wiadomości i umiejętności w danym zakresie nieznacznie przewyższają wymagania przypisane danej ocenie, nie osiągając jednocześnie wymagań do oceny o jeden stopień wyżej.</w:t>
      </w:r>
    </w:p>
    <w:p w:rsidR="005340AE" w:rsidRDefault="005340AE" w:rsidP="005340AE">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lastRenderedPageBreak/>
        <w:t xml:space="preserve">b.) -  </w:t>
      </w:r>
      <w:r>
        <w:rPr>
          <w:rFonts w:ascii="Times New Roman" w:hAnsi="Times New Roman" w:cs="Times New Roman"/>
        </w:rPr>
        <w:t>wiadomości i umiejętności w danym zakresie  nieznacznie odbiegają od wymagań przypisanych danej ocenie, ale znacznie przewyższają wymagania od oceny o jeden stopień niżej.</w:t>
      </w:r>
    </w:p>
    <w:p w:rsidR="005340AE" w:rsidRDefault="005340AE" w:rsidP="005340AE">
      <w:pPr>
        <w:spacing w:after="0"/>
        <w:jc w:val="both"/>
        <w:rPr>
          <w:rFonts w:ascii="Times New Roman" w:hAnsi="Times New Roman" w:cs="Times New Roman"/>
          <w:b/>
        </w:rPr>
      </w:pPr>
    </w:p>
    <w:p w:rsidR="005340AE" w:rsidRDefault="005340AE" w:rsidP="005340AE">
      <w:pPr>
        <w:rPr>
          <w:sz w:val="24"/>
          <w:szCs w:val="24"/>
        </w:rPr>
      </w:pPr>
    </w:p>
    <w:p w:rsidR="005340AE" w:rsidRDefault="005340AE" w:rsidP="005340AE">
      <w:pPr>
        <w:pStyle w:val="Akapitzlist"/>
        <w:numPr>
          <w:ilvl w:val="0"/>
          <w:numId w:val="25"/>
        </w:numPr>
        <w:spacing w:line="254" w:lineRule="auto"/>
        <w:rPr>
          <w:b/>
          <w:sz w:val="24"/>
          <w:szCs w:val="24"/>
        </w:rPr>
      </w:pPr>
      <w:r>
        <w:rPr>
          <w:rFonts w:ascii="Times New Roman" w:hAnsi="Times New Roman" w:cs="Times New Roman"/>
          <w:b/>
          <w:bCs/>
          <w:sz w:val="24"/>
          <w:szCs w:val="24"/>
        </w:rPr>
        <w:t>SZCZEGÓŁOWE KRYTERIA OCENIANIA Z HISTORII  W KLASYFIKACJI ŚRÓDROCZNEJ</w:t>
      </w:r>
    </w:p>
    <w:p w:rsidR="005340AE" w:rsidRDefault="005340AE" w:rsidP="005340AE">
      <w:pPr>
        <w:rPr>
          <w:b/>
          <w:sz w:val="24"/>
          <w:szCs w:val="24"/>
        </w:rPr>
      </w:pPr>
    </w:p>
    <w:p w:rsidR="00717793" w:rsidRDefault="00717793" w:rsidP="00717793">
      <w:pPr>
        <w:tabs>
          <w:tab w:val="left" w:pos="740"/>
        </w:tabs>
        <w:spacing w:after="0" w:line="0" w:lineRule="atLeast"/>
        <w:rPr>
          <w:rFonts w:ascii="Times New Roman" w:eastAsia="Times New Roman" w:hAnsi="Times New Roman"/>
          <w:sz w:val="24"/>
          <w:szCs w:val="24"/>
        </w:rPr>
      </w:pPr>
    </w:p>
    <w:p w:rsidR="00985F9B" w:rsidRPr="00985F9B" w:rsidRDefault="00985F9B" w:rsidP="00985F9B">
      <w:pPr>
        <w:spacing w:after="0"/>
        <w:rPr>
          <w:sz w:val="16"/>
          <w:szCs w:val="16"/>
        </w:rPr>
      </w:pPr>
    </w:p>
    <w:tbl>
      <w:tblPr>
        <w:tblStyle w:val="Tabela-Siatka"/>
        <w:tblW w:w="14880" w:type="dxa"/>
        <w:tblInd w:w="-459" w:type="dxa"/>
        <w:tblLayout w:type="fixed"/>
        <w:tblLook w:val="04A0"/>
      </w:tblPr>
      <w:tblGrid>
        <w:gridCol w:w="1276"/>
        <w:gridCol w:w="2125"/>
        <w:gridCol w:w="1843"/>
        <w:gridCol w:w="1984"/>
        <w:gridCol w:w="1983"/>
        <w:gridCol w:w="1843"/>
        <w:gridCol w:w="1843"/>
        <w:gridCol w:w="1983"/>
      </w:tblGrid>
      <w:tr w:rsidR="00985F9B" w:rsidRPr="00985F9B" w:rsidTr="00A83C0C">
        <w:tc>
          <w:tcPr>
            <w:tcW w:w="1276" w:type="dxa"/>
            <w:tcBorders>
              <w:top w:val="single" w:sz="4" w:space="0" w:color="auto"/>
              <w:left w:val="single" w:sz="4" w:space="0" w:color="auto"/>
              <w:bottom w:val="single" w:sz="4" w:space="0" w:color="auto"/>
              <w:right w:val="single" w:sz="4" w:space="0" w:color="auto"/>
            </w:tcBorders>
            <w:hideMark/>
          </w:tcPr>
          <w:p w:rsidR="00985F9B" w:rsidRPr="00985F9B" w:rsidRDefault="00985F9B">
            <w:pPr>
              <w:spacing w:line="276" w:lineRule="auto"/>
              <w:jc w:val="center"/>
              <w:rPr>
                <w:rFonts w:cstheme="minorHAnsi"/>
                <w:b/>
                <w:sz w:val="16"/>
                <w:szCs w:val="16"/>
              </w:rPr>
            </w:pPr>
            <w:r w:rsidRPr="00985F9B">
              <w:rPr>
                <w:rFonts w:cstheme="minorHAnsi"/>
                <w:b/>
                <w:sz w:val="16"/>
                <w:szCs w:val="16"/>
              </w:rPr>
              <w:t>Temat lekcji</w:t>
            </w:r>
          </w:p>
        </w:tc>
        <w:tc>
          <w:tcPr>
            <w:tcW w:w="2125" w:type="dxa"/>
            <w:tcBorders>
              <w:top w:val="single" w:sz="4" w:space="0" w:color="auto"/>
              <w:left w:val="single" w:sz="4" w:space="0" w:color="auto"/>
              <w:bottom w:val="single" w:sz="4" w:space="0" w:color="auto"/>
              <w:right w:val="single" w:sz="4" w:space="0" w:color="auto"/>
            </w:tcBorders>
            <w:hideMark/>
          </w:tcPr>
          <w:p w:rsidR="00985F9B" w:rsidRPr="00985F9B" w:rsidRDefault="00985F9B">
            <w:pPr>
              <w:spacing w:line="276" w:lineRule="auto"/>
              <w:jc w:val="center"/>
              <w:rPr>
                <w:rFonts w:cstheme="minorHAnsi"/>
                <w:b/>
                <w:sz w:val="16"/>
                <w:szCs w:val="16"/>
              </w:rPr>
            </w:pPr>
            <w:r w:rsidRPr="00985F9B">
              <w:rPr>
                <w:rFonts w:cstheme="minorHAnsi"/>
                <w:b/>
                <w:sz w:val="16"/>
                <w:szCs w:val="16"/>
              </w:rPr>
              <w:t>Materiał nauczania</w:t>
            </w:r>
          </w:p>
        </w:tc>
        <w:tc>
          <w:tcPr>
            <w:tcW w:w="1843" w:type="dxa"/>
            <w:tcBorders>
              <w:top w:val="single" w:sz="4" w:space="0" w:color="auto"/>
              <w:left w:val="single" w:sz="4" w:space="0" w:color="auto"/>
              <w:bottom w:val="single" w:sz="4" w:space="0" w:color="auto"/>
              <w:right w:val="single" w:sz="4" w:space="0" w:color="auto"/>
            </w:tcBorders>
            <w:hideMark/>
          </w:tcPr>
          <w:p w:rsidR="00985F9B" w:rsidRPr="00985F9B" w:rsidRDefault="00985F9B">
            <w:pPr>
              <w:spacing w:line="276" w:lineRule="auto"/>
              <w:jc w:val="center"/>
              <w:rPr>
                <w:rFonts w:cstheme="minorHAnsi"/>
                <w:b/>
                <w:sz w:val="16"/>
                <w:szCs w:val="16"/>
              </w:rPr>
            </w:pPr>
            <w:r w:rsidRPr="00985F9B">
              <w:rPr>
                <w:rFonts w:cstheme="minorHAnsi"/>
                <w:b/>
                <w:sz w:val="16"/>
                <w:szCs w:val="16"/>
              </w:rPr>
              <w:t>Ocena niedostateczna</w:t>
            </w:r>
          </w:p>
          <w:p w:rsidR="00985F9B" w:rsidRPr="00985F9B" w:rsidRDefault="00985F9B">
            <w:pPr>
              <w:spacing w:line="276" w:lineRule="auto"/>
              <w:jc w:val="center"/>
              <w:rPr>
                <w:rFonts w:cstheme="minorHAnsi"/>
                <w:b/>
                <w:sz w:val="16"/>
                <w:szCs w:val="16"/>
              </w:rPr>
            </w:pPr>
            <w:r w:rsidRPr="00985F9B">
              <w:rPr>
                <w:rFonts w:cstheme="minorHAnsi"/>
                <w:b/>
                <w:sz w:val="16"/>
                <w:szCs w:val="16"/>
              </w:rPr>
              <w:t>Uczeń::</w:t>
            </w:r>
          </w:p>
        </w:tc>
        <w:tc>
          <w:tcPr>
            <w:tcW w:w="1984" w:type="dxa"/>
            <w:tcBorders>
              <w:top w:val="single" w:sz="4" w:space="0" w:color="auto"/>
              <w:left w:val="single" w:sz="4" w:space="0" w:color="auto"/>
              <w:bottom w:val="single" w:sz="4" w:space="0" w:color="auto"/>
              <w:right w:val="single" w:sz="4" w:space="0" w:color="auto"/>
            </w:tcBorders>
            <w:hideMark/>
          </w:tcPr>
          <w:p w:rsidR="00985F9B" w:rsidRPr="00985F9B" w:rsidRDefault="00985F9B">
            <w:pPr>
              <w:spacing w:line="276" w:lineRule="auto"/>
              <w:jc w:val="center"/>
              <w:rPr>
                <w:rFonts w:cstheme="minorHAnsi"/>
                <w:b/>
                <w:sz w:val="16"/>
                <w:szCs w:val="16"/>
              </w:rPr>
            </w:pPr>
            <w:r w:rsidRPr="00985F9B">
              <w:rPr>
                <w:rFonts w:cstheme="minorHAnsi"/>
                <w:b/>
                <w:sz w:val="16"/>
                <w:szCs w:val="16"/>
              </w:rPr>
              <w:t>Ocena dopuszczająca Uczeń:</w:t>
            </w:r>
          </w:p>
        </w:tc>
        <w:tc>
          <w:tcPr>
            <w:tcW w:w="1983" w:type="dxa"/>
            <w:tcBorders>
              <w:top w:val="single" w:sz="4" w:space="0" w:color="auto"/>
              <w:left w:val="single" w:sz="4" w:space="0" w:color="auto"/>
              <w:bottom w:val="single" w:sz="4" w:space="0" w:color="auto"/>
              <w:right w:val="single" w:sz="4" w:space="0" w:color="auto"/>
            </w:tcBorders>
            <w:hideMark/>
          </w:tcPr>
          <w:p w:rsidR="00985F9B" w:rsidRPr="00985F9B" w:rsidRDefault="00985F9B">
            <w:pPr>
              <w:spacing w:line="276" w:lineRule="auto"/>
              <w:jc w:val="center"/>
              <w:rPr>
                <w:rFonts w:cstheme="minorHAnsi"/>
                <w:b/>
                <w:sz w:val="16"/>
                <w:szCs w:val="16"/>
              </w:rPr>
            </w:pPr>
            <w:r w:rsidRPr="00985F9B">
              <w:rPr>
                <w:rFonts w:cstheme="minorHAnsi"/>
                <w:b/>
                <w:sz w:val="16"/>
                <w:szCs w:val="16"/>
              </w:rPr>
              <w:t>Ocena dostateczna Uczeń:</w:t>
            </w:r>
          </w:p>
        </w:tc>
        <w:tc>
          <w:tcPr>
            <w:tcW w:w="1843" w:type="dxa"/>
            <w:tcBorders>
              <w:top w:val="single" w:sz="4" w:space="0" w:color="auto"/>
              <w:left w:val="single" w:sz="4" w:space="0" w:color="auto"/>
              <w:bottom w:val="single" w:sz="4" w:space="0" w:color="auto"/>
              <w:right w:val="single" w:sz="4" w:space="0" w:color="auto"/>
            </w:tcBorders>
            <w:hideMark/>
          </w:tcPr>
          <w:p w:rsidR="00985F9B" w:rsidRPr="00985F9B" w:rsidRDefault="00985F9B">
            <w:pPr>
              <w:jc w:val="center"/>
              <w:rPr>
                <w:rFonts w:cstheme="minorHAnsi"/>
                <w:b/>
                <w:sz w:val="16"/>
                <w:szCs w:val="16"/>
              </w:rPr>
            </w:pPr>
            <w:r w:rsidRPr="00985F9B">
              <w:rPr>
                <w:rFonts w:cstheme="minorHAnsi"/>
                <w:b/>
                <w:sz w:val="16"/>
                <w:szCs w:val="16"/>
              </w:rPr>
              <w:t>Ocena dobra</w:t>
            </w:r>
          </w:p>
          <w:p w:rsidR="00985F9B" w:rsidRPr="00985F9B" w:rsidRDefault="00985F9B">
            <w:pPr>
              <w:spacing w:line="276" w:lineRule="auto"/>
              <w:jc w:val="center"/>
              <w:rPr>
                <w:rFonts w:cstheme="minorHAnsi"/>
                <w:b/>
                <w:sz w:val="16"/>
                <w:szCs w:val="16"/>
              </w:rPr>
            </w:pPr>
            <w:r w:rsidRPr="00985F9B">
              <w:rPr>
                <w:rFonts w:cstheme="minorHAnsi"/>
                <w:b/>
                <w:sz w:val="16"/>
                <w:szCs w:val="16"/>
              </w:rPr>
              <w:t>Uczeń:</w:t>
            </w:r>
          </w:p>
        </w:tc>
        <w:tc>
          <w:tcPr>
            <w:tcW w:w="1843" w:type="dxa"/>
            <w:tcBorders>
              <w:top w:val="single" w:sz="4" w:space="0" w:color="auto"/>
              <w:left w:val="single" w:sz="4" w:space="0" w:color="auto"/>
              <w:bottom w:val="single" w:sz="4" w:space="0" w:color="auto"/>
              <w:right w:val="single" w:sz="4" w:space="0" w:color="auto"/>
            </w:tcBorders>
            <w:hideMark/>
          </w:tcPr>
          <w:p w:rsidR="00985F9B" w:rsidRPr="00985F9B" w:rsidRDefault="00985F9B">
            <w:pPr>
              <w:jc w:val="center"/>
              <w:rPr>
                <w:rFonts w:cstheme="minorHAnsi"/>
                <w:b/>
                <w:sz w:val="16"/>
                <w:szCs w:val="16"/>
              </w:rPr>
            </w:pPr>
            <w:r w:rsidRPr="00985F9B">
              <w:rPr>
                <w:rFonts w:cstheme="minorHAnsi"/>
                <w:b/>
                <w:sz w:val="16"/>
                <w:szCs w:val="16"/>
              </w:rPr>
              <w:t>Ocena bardzo dobra</w:t>
            </w:r>
          </w:p>
          <w:p w:rsidR="00985F9B" w:rsidRPr="00985F9B" w:rsidRDefault="00985F9B">
            <w:pPr>
              <w:spacing w:line="276" w:lineRule="auto"/>
              <w:jc w:val="center"/>
              <w:rPr>
                <w:rFonts w:cstheme="minorHAnsi"/>
                <w:b/>
                <w:sz w:val="16"/>
                <w:szCs w:val="16"/>
              </w:rPr>
            </w:pPr>
            <w:r w:rsidRPr="00985F9B">
              <w:rPr>
                <w:rFonts w:cstheme="minorHAnsi"/>
                <w:b/>
                <w:sz w:val="16"/>
                <w:szCs w:val="16"/>
              </w:rPr>
              <w:t>Uczeń:</w:t>
            </w:r>
          </w:p>
        </w:tc>
        <w:tc>
          <w:tcPr>
            <w:tcW w:w="1983" w:type="dxa"/>
            <w:tcBorders>
              <w:top w:val="single" w:sz="4" w:space="0" w:color="auto"/>
              <w:left w:val="single" w:sz="4" w:space="0" w:color="auto"/>
              <w:bottom w:val="single" w:sz="4" w:space="0" w:color="auto"/>
              <w:right w:val="single" w:sz="4" w:space="0" w:color="auto"/>
            </w:tcBorders>
            <w:hideMark/>
          </w:tcPr>
          <w:p w:rsidR="00985F9B" w:rsidRPr="00985F9B" w:rsidRDefault="00985F9B">
            <w:pPr>
              <w:jc w:val="center"/>
              <w:rPr>
                <w:rFonts w:cstheme="minorHAnsi"/>
                <w:b/>
                <w:sz w:val="16"/>
                <w:szCs w:val="16"/>
              </w:rPr>
            </w:pPr>
            <w:r w:rsidRPr="00985F9B">
              <w:rPr>
                <w:rFonts w:cstheme="minorHAnsi"/>
                <w:b/>
                <w:sz w:val="16"/>
                <w:szCs w:val="16"/>
              </w:rPr>
              <w:t>Ocena celująca</w:t>
            </w:r>
          </w:p>
          <w:p w:rsidR="00985F9B" w:rsidRPr="00985F9B" w:rsidRDefault="00985F9B">
            <w:pPr>
              <w:spacing w:line="276" w:lineRule="auto"/>
              <w:jc w:val="center"/>
              <w:rPr>
                <w:rFonts w:cstheme="minorHAnsi"/>
                <w:b/>
                <w:sz w:val="16"/>
                <w:szCs w:val="16"/>
              </w:rPr>
            </w:pPr>
            <w:r w:rsidRPr="00985F9B">
              <w:rPr>
                <w:rFonts w:cstheme="minorHAnsi"/>
                <w:b/>
                <w:sz w:val="16"/>
                <w:szCs w:val="16"/>
              </w:rPr>
              <w:t>Uczeń:</w:t>
            </w:r>
          </w:p>
        </w:tc>
      </w:tr>
      <w:tr w:rsidR="00985F9B" w:rsidRPr="00985F9B" w:rsidTr="00A83C0C">
        <w:tc>
          <w:tcPr>
            <w:tcW w:w="1488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85F9B" w:rsidRPr="00985F9B" w:rsidRDefault="00985F9B">
            <w:pPr>
              <w:spacing w:line="276" w:lineRule="auto"/>
              <w:jc w:val="center"/>
              <w:rPr>
                <w:rFonts w:cstheme="minorHAnsi"/>
                <w:sz w:val="16"/>
                <w:szCs w:val="16"/>
              </w:rPr>
            </w:pPr>
            <w:r w:rsidRPr="00985F9B">
              <w:rPr>
                <w:rFonts w:cstheme="minorHAnsi"/>
                <w:b/>
                <w:sz w:val="16"/>
                <w:szCs w:val="16"/>
              </w:rPr>
              <w:t>Rozdział I: Europa po kongresie wiedeńskim</w:t>
            </w:r>
          </w:p>
        </w:tc>
      </w:tr>
      <w:tr w:rsidR="00985F9B" w:rsidRPr="00985F9B" w:rsidTr="00A83C0C">
        <w:tc>
          <w:tcPr>
            <w:tcW w:w="1276" w:type="dxa"/>
            <w:tcBorders>
              <w:top w:val="single" w:sz="4" w:space="0" w:color="auto"/>
              <w:left w:val="single" w:sz="4" w:space="0" w:color="auto"/>
              <w:bottom w:val="single" w:sz="4" w:space="0" w:color="auto"/>
              <w:right w:val="single" w:sz="4" w:space="0" w:color="auto"/>
            </w:tcBorders>
            <w:hideMark/>
          </w:tcPr>
          <w:p w:rsidR="00985F9B" w:rsidRPr="00985F9B" w:rsidRDefault="00985F9B">
            <w:pPr>
              <w:spacing w:line="276" w:lineRule="auto"/>
              <w:rPr>
                <w:rFonts w:cstheme="minorHAnsi"/>
                <w:sz w:val="16"/>
                <w:szCs w:val="16"/>
              </w:rPr>
            </w:pPr>
            <w:r w:rsidRPr="00985F9B">
              <w:rPr>
                <w:rFonts w:cstheme="minorHAnsi"/>
                <w:sz w:val="16"/>
                <w:szCs w:val="16"/>
              </w:rPr>
              <w:t>1. Kongres wiedeński</w:t>
            </w:r>
          </w:p>
        </w:tc>
        <w:tc>
          <w:tcPr>
            <w:tcW w:w="2125" w:type="dxa"/>
            <w:tcBorders>
              <w:top w:val="single" w:sz="4" w:space="0" w:color="auto"/>
              <w:left w:val="single" w:sz="4" w:space="0" w:color="auto"/>
              <w:bottom w:val="single" w:sz="4" w:space="0" w:color="auto"/>
              <w:right w:val="single" w:sz="4" w:space="0" w:color="auto"/>
            </w:tcBorders>
            <w:hideMark/>
          </w:tcPr>
          <w:p w:rsidR="00985F9B" w:rsidRPr="00985F9B" w:rsidRDefault="00985F9B">
            <w:pPr>
              <w:rPr>
                <w:rFonts w:cstheme="minorHAnsi"/>
                <w:sz w:val="16"/>
                <w:szCs w:val="16"/>
              </w:rPr>
            </w:pPr>
            <w:r w:rsidRPr="00985F9B">
              <w:rPr>
                <w:rFonts w:cstheme="minorHAnsi"/>
                <w:sz w:val="16"/>
                <w:szCs w:val="16"/>
              </w:rPr>
              <w:t>– okoliczności zwołania kongresu wiedeńskiego</w:t>
            </w:r>
          </w:p>
          <w:p w:rsidR="00985F9B" w:rsidRPr="00985F9B" w:rsidRDefault="00985F9B">
            <w:pPr>
              <w:rPr>
                <w:rFonts w:cstheme="minorHAnsi"/>
                <w:sz w:val="16"/>
                <w:szCs w:val="16"/>
              </w:rPr>
            </w:pPr>
            <w:r w:rsidRPr="00985F9B">
              <w:rPr>
                <w:rFonts w:cstheme="minorHAnsi"/>
                <w:sz w:val="16"/>
                <w:szCs w:val="16"/>
              </w:rPr>
              <w:t>– uczestnicy kongresu wiedeńskiego i ich rola w podejmowaniu decyzji</w:t>
            </w:r>
          </w:p>
          <w:p w:rsidR="00985F9B" w:rsidRPr="00985F9B" w:rsidRDefault="00985F9B">
            <w:pPr>
              <w:rPr>
                <w:rFonts w:cstheme="minorHAnsi"/>
                <w:sz w:val="16"/>
                <w:szCs w:val="16"/>
              </w:rPr>
            </w:pPr>
            <w:r w:rsidRPr="00985F9B">
              <w:rPr>
                <w:rFonts w:cstheme="minorHAnsi"/>
                <w:sz w:val="16"/>
                <w:szCs w:val="16"/>
              </w:rPr>
              <w:t>– „sto dni” Napoleona, jego klęska pod Waterloo i ostateczny upadek cesarza Francuzów</w:t>
            </w:r>
          </w:p>
          <w:p w:rsidR="00985F9B" w:rsidRPr="00985F9B" w:rsidRDefault="00985F9B">
            <w:pPr>
              <w:rPr>
                <w:rFonts w:cstheme="minorHAnsi"/>
                <w:sz w:val="16"/>
                <w:szCs w:val="16"/>
              </w:rPr>
            </w:pPr>
            <w:r w:rsidRPr="00985F9B">
              <w:rPr>
                <w:rFonts w:cstheme="minorHAnsi"/>
                <w:sz w:val="16"/>
                <w:szCs w:val="16"/>
              </w:rPr>
              <w:t>– postanowienia kongresu wiedeńskiego – zmiany ustrojowe i terytorialne</w:t>
            </w:r>
          </w:p>
          <w:p w:rsidR="00985F9B" w:rsidRPr="00985F9B" w:rsidRDefault="00985F9B">
            <w:pPr>
              <w:rPr>
                <w:rFonts w:cstheme="minorHAnsi"/>
                <w:sz w:val="16"/>
                <w:szCs w:val="16"/>
              </w:rPr>
            </w:pPr>
            <w:r w:rsidRPr="00985F9B">
              <w:rPr>
                <w:rFonts w:cstheme="minorHAnsi"/>
                <w:sz w:val="16"/>
                <w:szCs w:val="16"/>
              </w:rPr>
              <w:t>– Święte Przymierze – jego cele i uczestnicy</w:t>
            </w:r>
          </w:p>
          <w:p w:rsidR="00985F9B" w:rsidRPr="00985F9B" w:rsidRDefault="00985F9B">
            <w:pPr>
              <w:spacing w:line="276" w:lineRule="auto"/>
              <w:rPr>
                <w:rFonts w:cstheme="minorHAnsi"/>
                <w:sz w:val="16"/>
                <w:szCs w:val="16"/>
              </w:rPr>
            </w:pPr>
            <w:r w:rsidRPr="00985F9B">
              <w:rPr>
                <w:rFonts w:cstheme="minorHAnsi"/>
                <w:sz w:val="16"/>
                <w:szCs w:val="16"/>
              </w:rPr>
              <w:t xml:space="preserve">– znaczenie terminów: </w:t>
            </w:r>
            <w:r w:rsidRPr="00985F9B">
              <w:rPr>
                <w:rFonts w:cstheme="minorHAnsi"/>
                <w:i/>
                <w:sz w:val="16"/>
                <w:szCs w:val="16"/>
              </w:rPr>
              <w:t>restauracja</w:t>
            </w:r>
            <w:r w:rsidRPr="00985F9B">
              <w:rPr>
                <w:rFonts w:cstheme="minorHAnsi"/>
                <w:sz w:val="16"/>
                <w:szCs w:val="16"/>
              </w:rPr>
              <w:t>,</w:t>
            </w:r>
            <w:r w:rsidRPr="00985F9B">
              <w:rPr>
                <w:rFonts w:cstheme="minorHAnsi"/>
                <w:i/>
                <w:sz w:val="16"/>
                <w:szCs w:val="16"/>
              </w:rPr>
              <w:t xml:space="preserve"> legitymizm</w:t>
            </w:r>
            <w:r w:rsidRPr="00985F9B">
              <w:rPr>
                <w:rFonts w:cstheme="minorHAnsi"/>
                <w:sz w:val="16"/>
                <w:szCs w:val="16"/>
              </w:rPr>
              <w:t>,</w:t>
            </w:r>
            <w:r w:rsidRPr="00985F9B">
              <w:rPr>
                <w:rFonts w:cstheme="minorHAnsi"/>
                <w:i/>
                <w:sz w:val="16"/>
                <w:szCs w:val="16"/>
              </w:rPr>
              <w:t xml:space="preserve"> równowaga europejska</w:t>
            </w:r>
          </w:p>
        </w:tc>
        <w:tc>
          <w:tcPr>
            <w:tcW w:w="1843" w:type="dxa"/>
            <w:tcBorders>
              <w:top w:val="single" w:sz="4" w:space="0" w:color="auto"/>
              <w:left w:val="single" w:sz="4" w:space="0" w:color="auto"/>
              <w:bottom w:val="single" w:sz="4" w:space="0" w:color="auto"/>
              <w:right w:val="single" w:sz="4" w:space="0" w:color="auto"/>
            </w:tcBorders>
          </w:tcPr>
          <w:p w:rsidR="00985F9B" w:rsidRPr="00C36852" w:rsidRDefault="00C36852">
            <w:pPr>
              <w:spacing w:line="276" w:lineRule="auto"/>
              <w:rPr>
                <w:rFonts w:cstheme="minorHAnsi"/>
                <w:sz w:val="16"/>
                <w:szCs w:val="16"/>
              </w:rPr>
            </w:pPr>
            <w:r w:rsidRPr="00C36852">
              <w:rPr>
                <w:rFonts w:eastAsia="Times" w:cstheme="minorHAnsi"/>
                <w:sz w:val="16"/>
                <w:szCs w:val="16"/>
              </w:rPr>
              <w:t>- 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hideMark/>
          </w:tcPr>
          <w:p w:rsidR="00985F9B" w:rsidRPr="00985F9B" w:rsidRDefault="00985F9B">
            <w:pPr>
              <w:snapToGrid w:val="0"/>
              <w:rPr>
                <w:rFonts w:ascii="Calibri" w:hAnsi="Calibri" w:cs="Times New Roman"/>
                <w:sz w:val="16"/>
                <w:szCs w:val="16"/>
              </w:rPr>
            </w:pPr>
            <w:r w:rsidRPr="00985F9B">
              <w:rPr>
                <w:rFonts w:ascii="Calibri" w:hAnsi="Calibri" w:cs="Times New Roman"/>
                <w:spacing w:val="-4"/>
                <w:kern w:val="24"/>
                <w:sz w:val="16"/>
                <w:szCs w:val="16"/>
              </w:rPr>
              <w:t>– wyjaśnia znaczenie terminów:</w:t>
            </w:r>
            <w:r w:rsidRPr="00985F9B">
              <w:rPr>
                <w:rFonts w:ascii="Calibri" w:hAnsi="Calibri" w:cs="Times New Roman"/>
                <w:i/>
                <w:sz w:val="16"/>
                <w:szCs w:val="16"/>
              </w:rPr>
              <w:t>restauracja</w:t>
            </w:r>
            <w:r w:rsidRPr="00985F9B">
              <w:rPr>
                <w:rFonts w:ascii="Calibri" w:hAnsi="Calibri" w:cs="Times New Roman"/>
                <w:sz w:val="16"/>
                <w:szCs w:val="16"/>
              </w:rPr>
              <w:t xml:space="preserve">, </w:t>
            </w:r>
            <w:r w:rsidRPr="00985F9B">
              <w:rPr>
                <w:rFonts w:ascii="Calibri" w:hAnsi="Calibri" w:cs="Times New Roman"/>
                <w:i/>
                <w:sz w:val="16"/>
                <w:szCs w:val="16"/>
              </w:rPr>
              <w:t>legitymizm</w:t>
            </w:r>
            <w:r w:rsidRPr="00985F9B">
              <w:rPr>
                <w:rFonts w:ascii="Calibri" w:hAnsi="Calibri" w:cs="Times New Roman"/>
                <w:sz w:val="16"/>
                <w:szCs w:val="16"/>
              </w:rPr>
              <w:t xml:space="preserve">, </w:t>
            </w:r>
            <w:r w:rsidRPr="00985F9B">
              <w:rPr>
                <w:rFonts w:ascii="Calibri" w:hAnsi="Calibri" w:cs="Times New Roman"/>
                <w:i/>
                <w:sz w:val="16"/>
                <w:szCs w:val="16"/>
              </w:rPr>
              <w:t>równowaga europejska</w:t>
            </w:r>
            <w:r w:rsidRPr="00985F9B">
              <w:rPr>
                <w:rFonts w:ascii="Calibri" w:hAnsi="Calibri" w:cs="Times New Roman"/>
                <w:sz w:val="16"/>
                <w:szCs w:val="16"/>
              </w:rPr>
              <w:t>;</w:t>
            </w:r>
          </w:p>
          <w:p w:rsidR="00985F9B" w:rsidRPr="00985F9B" w:rsidRDefault="00985F9B">
            <w:pPr>
              <w:snapToGrid w:val="0"/>
              <w:rPr>
                <w:rFonts w:ascii="Calibri" w:hAnsi="Calibri" w:cs="Times New Roman"/>
                <w:sz w:val="16"/>
                <w:szCs w:val="16"/>
              </w:rPr>
            </w:pPr>
            <w:r w:rsidRPr="00985F9B">
              <w:rPr>
                <w:rFonts w:ascii="Calibri" w:hAnsi="Calibri" w:cs="Times New Roman"/>
                <w:sz w:val="16"/>
                <w:szCs w:val="16"/>
              </w:rPr>
              <w:t>– zna daty obrad kongresu wiedeńskiego (1814–1815);</w:t>
            </w:r>
          </w:p>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t>– wskazuje na mapie państwa decydujące na kongresie wiedeńskim;</w:t>
            </w:r>
          </w:p>
          <w:p w:rsidR="00985F9B" w:rsidRPr="00985F9B" w:rsidRDefault="00985F9B">
            <w:pPr>
              <w:autoSpaceDE w:val="0"/>
              <w:autoSpaceDN w:val="0"/>
              <w:adjustRightInd w:val="0"/>
              <w:spacing w:after="200" w:line="276" w:lineRule="auto"/>
              <w:rPr>
                <w:rFonts w:ascii="Calibri" w:hAnsi="Calibri" w:cs="HelveticaNeueLTPro-Roman"/>
                <w:sz w:val="16"/>
                <w:szCs w:val="16"/>
              </w:rPr>
            </w:pPr>
            <w:r w:rsidRPr="00985F9B">
              <w:rPr>
                <w:rFonts w:ascii="Calibri" w:hAnsi="Calibri" w:cs="HelveticaNeueLTPro-Roman"/>
                <w:sz w:val="16"/>
                <w:szCs w:val="16"/>
              </w:rPr>
              <w:t>– podaje przyczyny zwołania kongresu wiedeńskiego.</w:t>
            </w:r>
          </w:p>
        </w:tc>
        <w:tc>
          <w:tcPr>
            <w:tcW w:w="1983" w:type="dxa"/>
            <w:tcBorders>
              <w:top w:val="single" w:sz="4" w:space="0" w:color="auto"/>
              <w:left w:val="single" w:sz="4" w:space="0" w:color="auto"/>
              <w:bottom w:val="single" w:sz="4" w:space="0" w:color="auto"/>
              <w:right w:val="single" w:sz="4" w:space="0" w:color="auto"/>
            </w:tcBorders>
            <w:hideMark/>
          </w:tcPr>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Times New Roman"/>
                <w:spacing w:val="-4"/>
                <w:kern w:val="24"/>
                <w:sz w:val="16"/>
                <w:szCs w:val="16"/>
              </w:rPr>
              <w:t>– wyjaśnia znaczenie terminów:</w:t>
            </w:r>
            <w:r w:rsidRPr="00985F9B">
              <w:rPr>
                <w:rFonts w:ascii="Calibri" w:hAnsi="Calibri" w:cs="HelveticaNeueLTPro-Roman"/>
                <w:sz w:val="16"/>
                <w:szCs w:val="16"/>
              </w:rPr>
              <w:t xml:space="preserve"> abdykacja, Święte Przymierze;</w:t>
            </w:r>
          </w:p>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t xml:space="preserve">– zna daty: bitwy pod Waterloo </w:t>
            </w:r>
            <w:r w:rsidRPr="00985F9B">
              <w:rPr>
                <w:rFonts w:ascii="Calibri" w:hAnsi="Calibri" w:cs="HelveticaNeueLTPro-Roman"/>
                <w:sz w:val="16"/>
                <w:szCs w:val="16"/>
              </w:rPr>
              <w:br/>
              <w:t xml:space="preserve">(18 VI 1815), podpisania aktu Świętego Przymierza </w:t>
            </w:r>
            <w:r w:rsidRPr="00985F9B">
              <w:rPr>
                <w:rFonts w:ascii="Calibri" w:hAnsi="Calibri" w:cs="HelveticaNeueLTPro-Roman"/>
                <w:sz w:val="16"/>
                <w:szCs w:val="16"/>
              </w:rPr>
              <w:br/>
              <w:t>(IX 1815);</w:t>
            </w:r>
          </w:p>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t>– prezentuje główne założenia ładu wiedeńskiego;</w:t>
            </w:r>
          </w:p>
          <w:p w:rsidR="00985F9B" w:rsidRPr="00985F9B" w:rsidRDefault="00985F9B">
            <w:pPr>
              <w:autoSpaceDE w:val="0"/>
              <w:autoSpaceDN w:val="0"/>
              <w:adjustRightInd w:val="0"/>
              <w:spacing w:after="200" w:line="276" w:lineRule="auto"/>
              <w:rPr>
                <w:rFonts w:ascii="Calibri" w:hAnsi="Calibri" w:cs="HelveticaNeueLTPro-Roman"/>
                <w:sz w:val="16"/>
                <w:szCs w:val="16"/>
              </w:rPr>
            </w:pPr>
            <w:r w:rsidRPr="00985F9B">
              <w:rPr>
                <w:rFonts w:ascii="Calibri" w:hAnsi="Calibri" w:cs="HelveticaNeueLTPro-Roman"/>
                <w:sz w:val="16"/>
                <w:szCs w:val="16"/>
              </w:rPr>
              <w:t>– przedstawia decyzje kongresu dotyczące ziem polskich.</w:t>
            </w:r>
          </w:p>
        </w:tc>
        <w:tc>
          <w:tcPr>
            <w:tcW w:w="1843" w:type="dxa"/>
            <w:tcBorders>
              <w:top w:val="single" w:sz="4" w:space="0" w:color="auto"/>
              <w:left w:val="single" w:sz="4" w:space="0" w:color="auto"/>
              <w:bottom w:val="single" w:sz="4" w:space="0" w:color="auto"/>
              <w:right w:val="single" w:sz="4" w:space="0" w:color="auto"/>
            </w:tcBorders>
            <w:hideMark/>
          </w:tcPr>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Times New Roman"/>
                <w:spacing w:val="-4"/>
                <w:kern w:val="24"/>
                <w:sz w:val="16"/>
                <w:szCs w:val="16"/>
              </w:rPr>
              <w:t>– wyjaśnia znaczenie terminu Związek Niemiecki;</w:t>
            </w:r>
          </w:p>
          <w:p w:rsidR="00985F9B" w:rsidRPr="00985F9B" w:rsidRDefault="00985F9B">
            <w:pPr>
              <w:rPr>
                <w:rFonts w:ascii="Calibri" w:hAnsi="Calibri" w:cs="HelveticaNeueLTPro-Roman"/>
                <w:sz w:val="16"/>
                <w:szCs w:val="16"/>
              </w:rPr>
            </w:pPr>
            <w:r w:rsidRPr="00985F9B">
              <w:rPr>
                <w:rFonts w:ascii="Calibri" w:hAnsi="Calibri" w:cs="HelveticaNeueLTPro-Roman"/>
                <w:sz w:val="16"/>
                <w:szCs w:val="16"/>
              </w:rPr>
              <w:t xml:space="preserve">– zna datę „stu dni” Napoleona </w:t>
            </w:r>
            <w:r w:rsidRPr="00985F9B">
              <w:rPr>
                <w:rFonts w:ascii="Calibri" w:hAnsi="Calibri" w:cs="HelveticaNeueLTPro-Roman"/>
                <w:sz w:val="16"/>
                <w:szCs w:val="16"/>
              </w:rPr>
              <w:br/>
              <w:t>(III–VI 1815);</w:t>
            </w:r>
          </w:p>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t xml:space="preserve">– identyfikuje </w:t>
            </w:r>
            <w:r w:rsidRPr="00985F9B">
              <w:rPr>
                <w:rFonts w:ascii="Calibri" w:hAnsi="Calibri" w:cs="HelveticaNeueLTPro-Roman"/>
                <w:spacing w:val="-8"/>
                <w:kern w:val="24"/>
                <w:sz w:val="16"/>
                <w:szCs w:val="16"/>
              </w:rPr>
              <w:t>postać</w:t>
            </w:r>
            <w:r w:rsidRPr="00985F9B">
              <w:rPr>
                <w:rFonts w:cs="Humanst521EU-Normal"/>
                <w:color w:val="000000" w:themeColor="text1"/>
                <w:sz w:val="16"/>
                <w:szCs w:val="16"/>
              </w:rPr>
              <w:t xml:space="preserve"> Aleksandra I;</w:t>
            </w:r>
          </w:p>
          <w:p w:rsidR="00985F9B" w:rsidRPr="00985F9B" w:rsidRDefault="00985F9B">
            <w:pPr>
              <w:autoSpaceDE w:val="0"/>
              <w:autoSpaceDN w:val="0"/>
              <w:adjustRightInd w:val="0"/>
              <w:spacing w:line="276" w:lineRule="auto"/>
              <w:rPr>
                <w:rFonts w:cs="Humanst521EU-Normal"/>
                <w:color w:val="000000" w:themeColor="text1"/>
                <w:sz w:val="16"/>
                <w:szCs w:val="16"/>
              </w:rPr>
            </w:pPr>
            <w:r w:rsidRPr="00985F9B">
              <w:rPr>
                <w:rFonts w:cs="Humanst521EU-Normal"/>
                <w:color w:val="000000" w:themeColor="text1"/>
                <w:sz w:val="16"/>
                <w:szCs w:val="16"/>
              </w:rPr>
              <w:t>− przedstawia i wskazuje na mapie zmiany terytorialne w Europie po kongresie wiedeńskim.</w:t>
            </w:r>
          </w:p>
        </w:tc>
        <w:tc>
          <w:tcPr>
            <w:tcW w:w="1843" w:type="dxa"/>
            <w:tcBorders>
              <w:top w:val="single" w:sz="4" w:space="0" w:color="auto"/>
              <w:left w:val="single" w:sz="4" w:space="0" w:color="auto"/>
              <w:bottom w:val="single" w:sz="4" w:space="0" w:color="auto"/>
              <w:right w:val="single" w:sz="4" w:space="0" w:color="auto"/>
            </w:tcBorders>
            <w:hideMark/>
          </w:tcPr>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Times New Roman"/>
                <w:spacing w:val="-4"/>
                <w:kern w:val="24"/>
                <w:sz w:val="16"/>
                <w:szCs w:val="16"/>
              </w:rPr>
              <w:t>– wyjaśnia znaczenie terminu „sto dni”;</w:t>
            </w:r>
          </w:p>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t xml:space="preserve">– identyfikuje </w:t>
            </w:r>
            <w:r w:rsidRPr="00985F9B">
              <w:rPr>
                <w:rFonts w:ascii="Calibri" w:hAnsi="Calibri" w:cs="HelveticaNeueLTPro-Roman"/>
                <w:spacing w:val="-8"/>
                <w:kern w:val="24"/>
                <w:sz w:val="16"/>
                <w:szCs w:val="16"/>
              </w:rPr>
              <w:t xml:space="preserve">postacie: </w:t>
            </w:r>
            <w:r w:rsidRPr="00985F9B">
              <w:rPr>
                <w:rFonts w:cs="Humanst521EU-Normal"/>
                <w:color w:val="000000" w:themeColor="text1"/>
                <w:sz w:val="16"/>
                <w:szCs w:val="16"/>
              </w:rPr>
              <w:t>Franciszka I, Fryderyka Wilhelma III, Aleksandra I;</w:t>
            </w:r>
          </w:p>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t>– omawia przebieg „stu dni” Napoleona;</w:t>
            </w:r>
          </w:p>
          <w:p w:rsidR="00985F9B" w:rsidRPr="00985F9B" w:rsidRDefault="00985F9B">
            <w:pPr>
              <w:autoSpaceDE w:val="0"/>
              <w:autoSpaceDN w:val="0"/>
              <w:adjustRightInd w:val="0"/>
              <w:rPr>
                <w:rFonts w:cs="Humanst521EU-Normal"/>
                <w:color w:val="000000" w:themeColor="text1"/>
                <w:sz w:val="16"/>
                <w:szCs w:val="16"/>
              </w:rPr>
            </w:pPr>
            <w:r w:rsidRPr="00985F9B">
              <w:rPr>
                <w:rFonts w:cs="Humanst521EU-Normal"/>
                <w:color w:val="000000" w:themeColor="text1"/>
                <w:sz w:val="16"/>
                <w:szCs w:val="16"/>
              </w:rPr>
              <w:t>− ocenia zasady, na których podstawie stworzono ład wiedeński;</w:t>
            </w:r>
          </w:p>
          <w:p w:rsidR="00985F9B" w:rsidRPr="00985F9B" w:rsidRDefault="00985F9B">
            <w:pPr>
              <w:autoSpaceDE w:val="0"/>
              <w:autoSpaceDN w:val="0"/>
              <w:adjustRightInd w:val="0"/>
              <w:spacing w:after="200" w:line="276" w:lineRule="auto"/>
              <w:rPr>
                <w:rFonts w:ascii="Calibri" w:hAnsi="Calibri" w:cs="Times New Roman"/>
                <w:sz w:val="16"/>
                <w:szCs w:val="16"/>
              </w:rPr>
            </w:pPr>
            <w:r w:rsidRPr="00985F9B">
              <w:rPr>
                <w:rFonts w:ascii="Calibri" w:hAnsi="Calibri" w:cs="Times New Roman"/>
                <w:spacing w:val="-4"/>
                <w:kern w:val="24"/>
                <w:sz w:val="16"/>
                <w:szCs w:val="16"/>
              </w:rPr>
              <w:t xml:space="preserve">– przedstawia </w:t>
            </w:r>
            <w:r w:rsidRPr="00985F9B">
              <w:rPr>
                <w:rFonts w:ascii="Calibri" w:hAnsi="Calibri" w:cs="Times New Roman"/>
                <w:spacing w:val="-4"/>
                <w:kern w:val="24"/>
                <w:sz w:val="16"/>
                <w:szCs w:val="16"/>
              </w:rPr>
              <w:br/>
              <w:t>działalność Świętego</w:t>
            </w:r>
            <w:r w:rsidRPr="00985F9B">
              <w:rPr>
                <w:rFonts w:ascii="Calibri" w:hAnsi="Calibri" w:cs="Times New Roman"/>
                <w:sz w:val="16"/>
                <w:szCs w:val="16"/>
              </w:rPr>
              <w:t xml:space="preserve"> Przymierza.</w:t>
            </w:r>
          </w:p>
        </w:tc>
        <w:tc>
          <w:tcPr>
            <w:tcW w:w="1983" w:type="dxa"/>
            <w:tcBorders>
              <w:top w:val="single" w:sz="4" w:space="0" w:color="auto"/>
              <w:left w:val="single" w:sz="4" w:space="0" w:color="auto"/>
              <w:bottom w:val="single" w:sz="4" w:space="0" w:color="auto"/>
              <w:right w:val="single" w:sz="4" w:space="0" w:color="auto"/>
            </w:tcBorders>
            <w:hideMark/>
          </w:tcPr>
          <w:p w:rsidR="00985F9B" w:rsidRPr="00985F9B" w:rsidRDefault="00985F9B">
            <w:pPr>
              <w:autoSpaceDE w:val="0"/>
              <w:autoSpaceDN w:val="0"/>
              <w:adjustRightInd w:val="0"/>
              <w:rPr>
                <w:rFonts w:ascii="Calibri" w:hAnsi="Calibri" w:cs="Times New Roman"/>
                <w:sz w:val="16"/>
                <w:szCs w:val="16"/>
              </w:rPr>
            </w:pPr>
            <w:r w:rsidRPr="00985F9B">
              <w:rPr>
                <w:rFonts w:ascii="Calibri" w:hAnsi="Calibri" w:cs="Times New Roman"/>
                <w:sz w:val="16"/>
                <w:szCs w:val="16"/>
              </w:rPr>
              <w:t xml:space="preserve">– ocenia postawę Napoleona </w:t>
            </w:r>
            <w:r w:rsidRPr="00985F9B">
              <w:rPr>
                <w:rFonts w:ascii="Calibri" w:hAnsi="Calibri" w:cs="Times New Roman"/>
                <w:sz w:val="16"/>
                <w:szCs w:val="16"/>
              </w:rPr>
              <w:br/>
              <w:t xml:space="preserve">i Francuzów </w:t>
            </w:r>
            <w:r w:rsidRPr="00985F9B">
              <w:rPr>
                <w:rFonts w:ascii="Calibri" w:hAnsi="Calibri" w:cs="Times New Roman"/>
                <w:sz w:val="16"/>
                <w:szCs w:val="16"/>
              </w:rPr>
              <w:br/>
              <w:t>w okresie jego powrotu do kraju;</w:t>
            </w:r>
          </w:p>
          <w:p w:rsidR="00985F9B" w:rsidRPr="00985F9B" w:rsidRDefault="00985F9B">
            <w:pPr>
              <w:autoSpaceDE w:val="0"/>
              <w:autoSpaceDN w:val="0"/>
              <w:adjustRightInd w:val="0"/>
              <w:rPr>
                <w:rFonts w:ascii="Calibri" w:hAnsi="Calibri" w:cs="Times New Roman"/>
                <w:sz w:val="16"/>
                <w:szCs w:val="16"/>
              </w:rPr>
            </w:pPr>
            <w:r w:rsidRPr="00985F9B">
              <w:rPr>
                <w:rFonts w:ascii="Calibri" w:hAnsi="Calibri" w:cs="Times New Roman"/>
                <w:sz w:val="16"/>
                <w:szCs w:val="16"/>
              </w:rPr>
              <w:t xml:space="preserve">– ocenia zasady, </w:t>
            </w:r>
            <w:r w:rsidRPr="00985F9B">
              <w:rPr>
                <w:rFonts w:ascii="Calibri" w:hAnsi="Calibri" w:cs="Times New Roman"/>
                <w:sz w:val="16"/>
                <w:szCs w:val="16"/>
              </w:rPr>
              <w:br/>
              <w:t>w oparciu o które stworzono ład wiedeński;</w:t>
            </w:r>
          </w:p>
          <w:p w:rsidR="00985F9B" w:rsidRPr="00985F9B" w:rsidRDefault="00985F9B">
            <w:pPr>
              <w:snapToGrid w:val="0"/>
              <w:rPr>
                <w:rFonts w:ascii="Calibri" w:hAnsi="Calibri" w:cs="Times New Roman"/>
                <w:sz w:val="16"/>
                <w:szCs w:val="16"/>
              </w:rPr>
            </w:pPr>
            <w:r w:rsidRPr="00985F9B">
              <w:rPr>
                <w:rFonts w:ascii="Calibri" w:hAnsi="Calibri" w:cs="Times New Roman"/>
                <w:sz w:val="16"/>
                <w:szCs w:val="16"/>
              </w:rPr>
              <w:t>– ocenia działalność Świętego Przymierza;</w:t>
            </w:r>
          </w:p>
          <w:p w:rsidR="00985F9B" w:rsidRPr="00985F9B" w:rsidRDefault="00985F9B">
            <w:pPr>
              <w:snapToGrid w:val="0"/>
              <w:spacing w:after="200" w:line="276" w:lineRule="auto"/>
              <w:rPr>
                <w:rFonts w:ascii="Calibri" w:hAnsi="Calibri" w:cs="Times New Roman"/>
                <w:sz w:val="16"/>
                <w:szCs w:val="16"/>
              </w:rPr>
            </w:pPr>
            <w:r w:rsidRPr="00985F9B">
              <w:rPr>
                <w:rFonts w:ascii="Calibri" w:hAnsi="Calibri" w:cs="Times New Roman"/>
                <w:sz w:val="16"/>
                <w:szCs w:val="16"/>
              </w:rPr>
              <w:t>- wyjaśnia, dlaczego Turcja nie przystąpiła do Świętego Przymierza.</w:t>
            </w:r>
          </w:p>
        </w:tc>
      </w:tr>
      <w:tr w:rsidR="00985F9B" w:rsidRPr="00985F9B" w:rsidTr="00A83C0C">
        <w:tc>
          <w:tcPr>
            <w:tcW w:w="1276" w:type="dxa"/>
            <w:tcBorders>
              <w:top w:val="single" w:sz="4" w:space="0" w:color="auto"/>
              <w:left w:val="single" w:sz="4" w:space="0" w:color="auto"/>
              <w:bottom w:val="single" w:sz="4" w:space="0" w:color="auto"/>
              <w:right w:val="single" w:sz="4" w:space="0" w:color="auto"/>
            </w:tcBorders>
            <w:hideMark/>
          </w:tcPr>
          <w:p w:rsidR="00985F9B" w:rsidRPr="00985F9B" w:rsidRDefault="00985F9B">
            <w:pPr>
              <w:spacing w:line="276" w:lineRule="auto"/>
              <w:rPr>
                <w:rFonts w:cstheme="minorHAnsi"/>
                <w:sz w:val="16"/>
                <w:szCs w:val="16"/>
              </w:rPr>
            </w:pPr>
            <w:r w:rsidRPr="00985F9B">
              <w:rPr>
                <w:rFonts w:cstheme="minorHAnsi"/>
                <w:sz w:val="16"/>
                <w:szCs w:val="16"/>
              </w:rPr>
              <w:t>2. Rewolucja przemysłowa</w:t>
            </w:r>
          </w:p>
        </w:tc>
        <w:tc>
          <w:tcPr>
            <w:tcW w:w="2125" w:type="dxa"/>
            <w:tcBorders>
              <w:top w:val="single" w:sz="4" w:space="0" w:color="auto"/>
              <w:left w:val="single" w:sz="4" w:space="0" w:color="auto"/>
              <w:bottom w:val="single" w:sz="4" w:space="0" w:color="auto"/>
              <w:right w:val="single" w:sz="4" w:space="0" w:color="auto"/>
            </w:tcBorders>
            <w:hideMark/>
          </w:tcPr>
          <w:p w:rsidR="00985F9B" w:rsidRPr="00985F9B" w:rsidRDefault="00985F9B">
            <w:pPr>
              <w:rPr>
                <w:rFonts w:cstheme="minorHAnsi"/>
                <w:sz w:val="16"/>
                <w:szCs w:val="16"/>
              </w:rPr>
            </w:pPr>
            <w:r w:rsidRPr="00985F9B">
              <w:rPr>
                <w:rFonts w:cstheme="minorHAnsi"/>
                <w:sz w:val="16"/>
                <w:szCs w:val="16"/>
              </w:rPr>
              <w:t>– przyczyny rewolucji przemysłowej</w:t>
            </w:r>
          </w:p>
          <w:p w:rsidR="00985F9B" w:rsidRPr="00985F9B" w:rsidRDefault="00985F9B">
            <w:pPr>
              <w:rPr>
                <w:rFonts w:cstheme="minorHAnsi"/>
                <w:sz w:val="16"/>
                <w:szCs w:val="16"/>
              </w:rPr>
            </w:pPr>
            <w:r w:rsidRPr="00985F9B">
              <w:rPr>
                <w:rFonts w:cstheme="minorHAnsi"/>
                <w:sz w:val="16"/>
                <w:szCs w:val="16"/>
              </w:rPr>
              <w:t>– uwarunkowania i kierunki rozwoju przemysłu w Europie</w:t>
            </w:r>
          </w:p>
          <w:p w:rsidR="00985F9B" w:rsidRPr="00985F9B" w:rsidRDefault="00985F9B">
            <w:pPr>
              <w:rPr>
                <w:rFonts w:cstheme="minorHAnsi"/>
                <w:sz w:val="16"/>
                <w:szCs w:val="16"/>
              </w:rPr>
            </w:pPr>
            <w:r w:rsidRPr="00985F9B">
              <w:rPr>
                <w:rFonts w:cstheme="minorHAnsi"/>
                <w:sz w:val="16"/>
                <w:szCs w:val="16"/>
              </w:rPr>
              <w:t>– pierwsze wielkie ośrodki przemysłowe w Europie</w:t>
            </w:r>
          </w:p>
          <w:p w:rsidR="00985F9B" w:rsidRPr="00985F9B" w:rsidRDefault="00985F9B">
            <w:pPr>
              <w:rPr>
                <w:rFonts w:cstheme="minorHAnsi"/>
                <w:sz w:val="16"/>
                <w:szCs w:val="16"/>
              </w:rPr>
            </w:pPr>
            <w:r w:rsidRPr="00985F9B">
              <w:rPr>
                <w:rFonts w:cstheme="minorHAnsi"/>
                <w:sz w:val="16"/>
                <w:szCs w:val="16"/>
              </w:rPr>
              <w:t>– rozwój transportu</w:t>
            </w:r>
          </w:p>
          <w:p w:rsidR="00985F9B" w:rsidRPr="00985F9B" w:rsidRDefault="00985F9B">
            <w:pPr>
              <w:rPr>
                <w:rFonts w:cstheme="minorHAnsi"/>
                <w:sz w:val="16"/>
                <w:szCs w:val="16"/>
              </w:rPr>
            </w:pPr>
            <w:r w:rsidRPr="00985F9B">
              <w:rPr>
                <w:rFonts w:cstheme="minorHAnsi"/>
                <w:sz w:val="16"/>
                <w:szCs w:val="16"/>
              </w:rPr>
              <w:t>– skutki gospodarcze rewolucji przemysłowej</w:t>
            </w:r>
          </w:p>
          <w:p w:rsidR="00985F9B" w:rsidRPr="00985F9B" w:rsidRDefault="00985F9B">
            <w:pPr>
              <w:rPr>
                <w:rFonts w:cstheme="minorHAnsi"/>
                <w:sz w:val="16"/>
                <w:szCs w:val="16"/>
              </w:rPr>
            </w:pPr>
            <w:r w:rsidRPr="00985F9B">
              <w:rPr>
                <w:rFonts w:cstheme="minorHAnsi"/>
                <w:sz w:val="16"/>
                <w:szCs w:val="16"/>
              </w:rPr>
              <w:lastRenderedPageBreak/>
              <w:t xml:space="preserve">– wynalazki XIX w. – elektryczność i początki telekomunikacji </w:t>
            </w:r>
          </w:p>
          <w:p w:rsidR="00985F9B" w:rsidRPr="00985F9B" w:rsidRDefault="00985F9B">
            <w:pPr>
              <w:rPr>
                <w:rFonts w:cstheme="minorHAnsi"/>
                <w:sz w:val="16"/>
                <w:szCs w:val="16"/>
              </w:rPr>
            </w:pPr>
            <w:r w:rsidRPr="00985F9B">
              <w:rPr>
                <w:rFonts w:cstheme="minorHAnsi"/>
                <w:sz w:val="16"/>
                <w:szCs w:val="16"/>
              </w:rPr>
              <w:t xml:space="preserve">– znaczenie terminów: </w:t>
            </w:r>
            <w:r w:rsidRPr="00985F9B">
              <w:rPr>
                <w:rFonts w:cstheme="minorHAnsi"/>
                <w:i/>
                <w:sz w:val="16"/>
                <w:szCs w:val="16"/>
              </w:rPr>
              <w:t xml:space="preserve">fabryka, industrializacja, urbanizacja, kapitaliści, kapitalizm </w:t>
            </w:r>
          </w:p>
          <w:p w:rsidR="00985F9B" w:rsidRPr="00985F9B" w:rsidRDefault="00985F9B">
            <w:pPr>
              <w:spacing w:line="276" w:lineRule="auto"/>
              <w:rPr>
                <w:rFonts w:cstheme="minorHAnsi"/>
                <w:sz w:val="16"/>
                <w:szCs w:val="16"/>
                <w:lang w:val="en-US"/>
              </w:rPr>
            </w:pPr>
            <w:r w:rsidRPr="00985F9B">
              <w:rPr>
                <w:rFonts w:cstheme="minorHAnsi"/>
                <w:sz w:val="16"/>
                <w:szCs w:val="16"/>
                <w:lang w:val="en-US"/>
              </w:rPr>
              <w:t>– postaciehistoryczne: James Watt, Michael Faraday, Samuel Morse</w:t>
            </w:r>
          </w:p>
        </w:tc>
        <w:tc>
          <w:tcPr>
            <w:tcW w:w="1843" w:type="dxa"/>
            <w:tcBorders>
              <w:top w:val="single" w:sz="4" w:space="0" w:color="auto"/>
              <w:left w:val="single" w:sz="4" w:space="0" w:color="auto"/>
              <w:bottom w:val="single" w:sz="4" w:space="0" w:color="auto"/>
              <w:right w:val="single" w:sz="4" w:space="0" w:color="auto"/>
            </w:tcBorders>
          </w:tcPr>
          <w:p w:rsidR="00985F9B" w:rsidRPr="00C36852" w:rsidRDefault="00C36852">
            <w:pPr>
              <w:spacing w:line="276" w:lineRule="auto"/>
              <w:rPr>
                <w:rFonts w:cstheme="minorHAnsi"/>
                <w:sz w:val="16"/>
                <w:szCs w:val="16"/>
              </w:rPr>
            </w:pPr>
            <w:r w:rsidRPr="00C36852">
              <w:rPr>
                <w:rFonts w:eastAsia="Times" w:cstheme="minorHAnsi"/>
                <w:sz w:val="16"/>
                <w:szCs w:val="16"/>
              </w:rPr>
              <w:lastRenderedPageBreak/>
              <w:t>- 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tcPr>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Times New Roman"/>
                <w:spacing w:val="-4"/>
                <w:kern w:val="24"/>
                <w:sz w:val="16"/>
                <w:szCs w:val="16"/>
              </w:rPr>
              <w:t>– wyjaśnia znaczenie terminów:</w:t>
            </w:r>
            <w:r w:rsidRPr="00985F9B">
              <w:rPr>
                <w:rFonts w:ascii="Calibri" w:hAnsi="Calibri" w:cs="HelveticaNeueLTPro-Roman"/>
                <w:i/>
                <w:sz w:val="16"/>
                <w:szCs w:val="16"/>
              </w:rPr>
              <w:t>rewolucja przemysłowa</w:t>
            </w:r>
            <w:r w:rsidRPr="00985F9B">
              <w:rPr>
                <w:rFonts w:ascii="Calibri" w:hAnsi="Calibri" w:cs="HelveticaNeueLTPro-Roman"/>
                <w:sz w:val="16"/>
                <w:szCs w:val="16"/>
              </w:rPr>
              <w:t xml:space="preserve">, </w:t>
            </w:r>
            <w:r w:rsidRPr="00985F9B">
              <w:rPr>
                <w:rFonts w:ascii="Calibri" w:hAnsi="Calibri" w:cs="HelveticaNeueLTPro-Roman"/>
                <w:i/>
                <w:sz w:val="16"/>
                <w:szCs w:val="16"/>
              </w:rPr>
              <w:t>maszyna parowa</w:t>
            </w:r>
            <w:r w:rsidRPr="00985F9B">
              <w:rPr>
                <w:rFonts w:ascii="Calibri" w:hAnsi="Calibri" w:cs="HelveticaNeueLTPro-Roman"/>
                <w:sz w:val="16"/>
                <w:szCs w:val="16"/>
              </w:rPr>
              <w:t xml:space="preserve">, </w:t>
            </w:r>
            <w:r w:rsidRPr="00985F9B">
              <w:rPr>
                <w:rFonts w:ascii="Calibri" w:hAnsi="Calibri" w:cs="HelveticaNeueLTPro-Roman"/>
                <w:i/>
                <w:sz w:val="16"/>
                <w:szCs w:val="16"/>
              </w:rPr>
              <w:t>manufaktura</w:t>
            </w:r>
            <w:r w:rsidRPr="00985F9B">
              <w:rPr>
                <w:rFonts w:ascii="Calibri" w:hAnsi="Calibri" w:cs="HelveticaNeueLTPro-Roman"/>
                <w:sz w:val="16"/>
                <w:szCs w:val="16"/>
              </w:rPr>
              <w:t>;</w:t>
            </w:r>
          </w:p>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t>– zna datę udoskonalenia maszyny parowej (1763);</w:t>
            </w:r>
          </w:p>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t>– identyfikuje postać Jamesa Watta;</w:t>
            </w:r>
          </w:p>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t>– wymienia przyczyny rewolucji przemysłowej.</w:t>
            </w:r>
          </w:p>
          <w:p w:rsidR="00985F9B" w:rsidRPr="00985F9B" w:rsidRDefault="00985F9B">
            <w:pPr>
              <w:autoSpaceDE w:val="0"/>
              <w:autoSpaceDN w:val="0"/>
              <w:adjustRightInd w:val="0"/>
              <w:spacing w:after="200" w:line="276" w:lineRule="auto"/>
              <w:rPr>
                <w:rFonts w:ascii="Calibri" w:hAnsi="Calibri" w:cs="Times New Roman"/>
                <w:sz w:val="16"/>
                <w:szCs w:val="16"/>
              </w:rPr>
            </w:pPr>
          </w:p>
        </w:tc>
        <w:tc>
          <w:tcPr>
            <w:tcW w:w="1983" w:type="dxa"/>
            <w:tcBorders>
              <w:top w:val="single" w:sz="4" w:space="0" w:color="auto"/>
              <w:left w:val="single" w:sz="4" w:space="0" w:color="auto"/>
              <w:bottom w:val="single" w:sz="4" w:space="0" w:color="auto"/>
              <w:right w:val="single" w:sz="4" w:space="0" w:color="auto"/>
            </w:tcBorders>
            <w:hideMark/>
          </w:tcPr>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Times New Roman"/>
                <w:spacing w:val="-4"/>
                <w:kern w:val="24"/>
                <w:sz w:val="16"/>
                <w:szCs w:val="16"/>
              </w:rPr>
              <w:lastRenderedPageBreak/>
              <w:t xml:space="preserve">– wyjaśnia znaczenie terminów: </w:t>
            </w:r>
            <w:r w:rsidRPr="00985F9B">
              <w:rPr>
                <w:rFonts w:ascii="Calibri" w:hAnsi="Calibri" w:cs="HelveticaNeueLTPro-Roman"/>
                <w:sz w:val="16"/>
                <w:szCs w:val="16"/>
              </w:rPr>
              <w:t>industrializacja, urbanizacja, kapitalizm;</w:t>
            </w:r>
          </w:p>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t>– identyfikuje postacie: Samuela Morse’a;</w:t>
            </w:r>
          </w:p>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t xml:space="preserve">– wymienia gałęzie przemysłu, które </w:t>
            </w:r>
            <w:r w:rsidRPr="00985F9B">
              <w:rPr>
                <w:rFonts w:ascii="Calibri" w:hAnsi="Calibri" w:cs="HelveticaNeueLTPro-Roman"/>
                <w:spacing w:val="-2"/>
                <w:kern w:val="24"/>
                <w:sz w:val="16"/>
                <w:szCs w:val="16"/>
              </w:rPr>
              <w:t>rozwinęły się dzięki zastosowaniu</w:t>
            </w:r>
            <w:r w:rsidRPr="00985F9B">
              <w:rPr>
                <w:rFonts w:ascii="Calibri" w:hAnsi="Calibri" w:cs="HelveticaNeueLTPro-Roman"/>
                <w:sz w:val="16"/>
                <w:szCs w:val="16"/>
              </w:rPr>
              <w:t xml:space="preserve"> maszyny parowej;</w:t>
            </w:r>
          </w:p>
          <w:p w:rsidR="00985F9B" w:rsidRPr="00985F9B" w:rsidRDefault="00985F9B">
            <w:pPr>
              <w:autoSpaceDE w:val="0"/>
              <w:autoSpaceDN w:val="0"/>
              <w:adjustRightInd w:val="0"/>
              <w:spacing w:after="200" w:line="276" w:lineRule="auto"/>
              <w:rPr>
                <w:rFonts w:ascii="Calibri" w:hAnsi="Calibri" w:cs="HelveticaNeueLTPro-Roman"/>
                <w:sz w:val="16"/>
                <w:szCs w:val="16"/>
              </w:rPr>
            </w:pPr>
            <w:r w:rsidRPr="00985F9B">
              <w:rPr>
                <w:rFonts w:ascii="Calibri" w:hAnsi="Calibri" w:cs="HelveticaNeueLTPro-Roman"/>
                <w:sz w:val="16"/>
                <w:szCs w:val="16"/>
              </w:rPr>
              <w:t xml:space="preserve">– omawia wpływ </w:t>
            </w:r>
            <w:r w:rsidRPr="00985F9B">
              <w:rPr>
                <w:rFonts w:ascii="Calibri" w:hAnsi="Calibri" w:cs="HelveticaNeueLTPro-Roman"/>
                <w:sz w:val="16"/>
                <w:szCs w:val="16"/>
              </w:rPr>
              <w:lastRenderedPageBreak/>
              <w:t>zastosowania maszyny parowej na rozwój komunikacji.</w:t>
            </w:r>
          </w:p>
        </w:tc>
        <w:tc>
          <w:tcPr>
            <w:tcW w:w="1843" w:type="dxa"/>
            <w:tcBorders>
              <w:top w:val="single" w:sz="4" w:space="0" w:color="auto"/>
              <w:left w:val="single" w:sz="4" w:space="0" w:color="auto"/>
              <w:bottom w:val="single" w:sz="4" w:space="0" w:color="auto"/>
              <w:right w:val="single" w:sz="4" w:space="0" w:color="auto"/>
            </w:tcBorders>
            <w:hideMark/>
          </w:tcPr>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lastRenderedPageBreak/>
              <w:t xml:space="preserve">– zna daty: </w:t>
            </w:r>
            <w:r w:rsidRPr="00985F9B">
              <w:rPr>
                <w:rFonts w:ascii="Calibri" w:hAnsi="Calibri" w:cs="HelveticaNeueLTPro-Roman"/>
                <w:spacing w:val="-10"/>
                <w:kern w:val="24"/>
                <w:sz w:val="16"/>
                <w:szCs w:val="16"/>
              </w:rPr>
              <w:t>skonstruowania</w:t>
            </w:r>
            <w:r w:rsidRPr="00985F9B">
              <w:rPr>
                <w:rFonts w:ascii="Calibri" w:hAnsi="Calibri" w:cs="HelveticaNeueLTPro-Roman"/>
                <w:sz w:val="16"/>
                <w:szCs w:val="16"/>
              </w:rPr>
              <w:t>telegrafu (1837);</w:t>
            </w:r>
          </w:p>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t>– identyfikuje postać Michaela Faradaya jako konstruktora silnika elektrycznego;</w:t>
            </w:r>
          </w:p>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t>– zna zasady kapitalizmu;</w:t>
            </w:r>
          </w:p>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t xml:space="preserve">– wskazuje na mapie </w:t>
            </w:r>
            <w:r w:rsidRPr="00985F9B">
              <w:rPr>
                <w:rFonts w:ascii="Calibri" w:hAnsi="Calibri" w:cs="HelveticaNeueLTPro-Roman"/>
                <w:sz w:val="16"/>
                <w:szCs w:val="16"/>
              </w:rPr>
              <w:lastRenderedPageBreak/>
              <w:t xml:space="preserve">państwa, na których terenie rozwinęły się </w:t>
            </w:r>
            <w:r w:rsidRPr="00985F9B">
              <w:rPr>
                <w:rFonts w:ascii="Calibri" w:hAnsi="Calibri" w:cs="HelveticaNeueLTPro-Roman"/>
                <w:spacing w:val="-8"/>
                <w:kern w:val="24"/>
                <w:sz w:val="16"/>
                <w:szCs w:val="16"/>
              </w:rPr>
              <w:t>w XIX w. najważniejsze</w:t>
            </w:r>
            <w:r w:rsidRPr="00985F9B">
              <w:rPr>
                <w:rFonts w:ascii="Calibri" w:hAnsi="Calibri" w:cs="HelveticaNeueLTPro-Roman"/>
                <w:spacing w:val="-4"/>
                <w:kern w:val="24"/>
                <w:sz w:val="16"/>
                <w:szCs w:val="16"/>
              </w:rPr>
              <w:t>zagłębia przemysłowe</w:t>
            </w:r>
            <w:r w:rsidRPr="00985F9B">
              <w:rPr>
                <w:rFonts w:ascii="Calibri" w:hAnsi="Calibri" w:cs="HelveticaNeueLTPro-Roman"/>
                <w:sz w:val="16"/>
                <w:szCs w:val="16"/>
              </w:rPr>
              <w:t xml:space="preserve"> Europy;</w:t>
            </w:r>
          </w:p>
          <w:p w:rsidR="00985F9B" w:rsidRPr="00985F9B" w:rsidRDefault="00985F9B">
            <w:pPr>
              <w:autoSpaceDE w:val="0"/>
              <w:autoSpaceDN w:val="0"/>
              <w:adjustRightInd w:val="0"/>
              <w:spacing w:after="200" w:line="276" w:lineRule="auto"/>
              <w:rPr>
                <w:rFonts w:ascii="Calibri" w:hAnsi="Calibri" w:cs="HelveticaNeueLTPro-Roman"/>
                <w:sz w:val="16"/>
                <w:szCs w:val="16"/>
              </w:rPr>
            </w:pPr>
            <w:r w:rsidRPr="00985F9B">
              <w:rPr>
                <w:rFonts w:ascii="Calibri" w:hAnsi="Calibri" w:cs="HelveticaNeueLTPro-Roman"/>
                <w:sz w:val="16"/>
                <w:szCs w:val="16"/>
              </w:rPr>
              <w:t>– przedstawia konsekwencje zastosowania maszyny parowej dla rozwoju przemysłu.</w:t>
            </w:r>
          </w:p>
        </w:tc>
        <w:tc>
          <w:tcPr>
            <w:tcW w:w="1843" w:type="dxa"/>
            <w:tcBorders>
              <w:top w:val="single" w:sz="4" w:space="0" w:color="auto"/>
              <w:left w:val="single" w:sz="4" w:space="0" w:color="auto"/>
              <w:bottom w:val="single" w:sz="4" w:space="0" w:color="auto"/>
              <w:right w:val="single" w:sz="4" w:space="0" w:color="auto"/>
            </w:tcBorders>
          </w:tcPr>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Times New Roman"/>
                <w:spacing w:val="-4"/>
                <w:kern w:val="24"/>
                <w:sz w:val="16"/>
                <w:szCs w:val="16"/>
              </w:rPr>
              <w:lastRenderedPageBreak/>
              <w:t>– wyjaśnia znaczenie terminów:</w:t>
            </w:r>
            <w:r w:rsidRPr="00985F9B">
              <w:rPr>
                <w:rFonts w:ascii="Calibri" w:hAnsi="Calibri" w:cs="HelveticaNeueLTPro-Roman"/>
                <w:sz w:val="16"/>
                <w:szCs w:val="16"/>
              </w:rPr>
              <w:t xml:space="preserve"> cywilizacja przemysłowa, metropolia;</w:t>
            </w:r>
          </w:p>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t xml:space="preserve">– przedstawia gospodarcze </w:t>
            </w:r>
            <w:r w:rsidRPr="00985F9B">
              <w:rPr>
                <w:rFonts w:ascii="Calibri" w:hAnsi="Calibri" w:cs="HelveticaNeueLTPro-Roman"/>
                <w:sz w:val="16"/>
                <w:szCs w:val="16"/>
              </w:rPr>
              <w:br/>
              <w:t>i społeczne skutki industrializacji;</w:t>
            </w:r>
          </w:p>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t xml:space="preserve">– wyjaśnia znaczenie wynalezienia </w:t>
            </w:r>
            <w:r w:rsidRPr="00985F9B">
              <w:rPr>
                <w:rFonts w:ascii="Calibri" w:hAnsi="Calibri" w:cs="HelveticaNeueLTPro-Roman"/>
                <w:sz w:val="16"/>
                <w:szCs w:val="16"/>
              </w:rPr>
              <w:lastRenderedPageBreak/>
              <w:t xml:space="preserve">elektryczności dla rozwoju przemysłu </w:t>
            </w:r>
            <w:r w:rsidRPr="00985F9B">
              <w:rPr>
                <w:rFonts w:ascii="Calibri" w:hAnsi="Calibri" w:cs="HelveticaNeueLTPro-Roman"/>
                <w:sz w:val="16"/>
                <w:szCs w:val="16"/>
              </w:rPr>
              <w:br/>
              <w:t>i komunikacji;</w:t>
            </w:r>
          </w:p>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t>– opisuje sposób działania maszyny parowej.</w:t>
            </w:r>
          </w:p>
          <w:p w:rsidR="00985F9B" w:rsidRPr="00985F9B" w:rsidRDefault="00985F9B">
            <w:pPr>
              <w:autoSpaceDE w:val="0"/>
              <w:autoSpaceDN w:val="0"/>
              <w:adjustRightInd w:val="0"/>
              <w:spacing w:after="200" w:line="276" w:lineRule="auto"/>
              <w:rPr>
                <w:rFonts w:ascii="Calibri" w:hAnsi="Calibri" w:cs="HelveticaNeueLTPro-Roman"/>
                <w:sz w:val="16"/>
                <w:szCs w:val="16"/>
              </w:rPr>
            </w:pPr>
          </w:p>
        </w:tc>
        <w:tc>
          <w:tcPr>
            <w:tcW w:w="1983" w:type="dxa"/>
            <w:tcBorders>
              <w:top w:val="single" w:sz="4" w:space="0" w:color="auto"/>
              <w:left w:val="single" w:sz="4" w:space="0" w:color="auto"/>
              <w:bottom w:val="single" w:sz="4" w:space="0" w:color="auto"/>
              <w:right w:val="single" w:sz="4" w:space="0" w:color="auto"/>
            </w:tcBorders>
            <w:hideMark/>
          </w:tcPr>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lastRenderedPageBreak/>
              <w:t>– wyjaśnia okoliczności narodzin przemysłu w XIX w.;</w:t>
            </w:r>
          </w:p>
          <w:p w:rsidR="00985F9B" w:rsidRPr="00985F9B" w:rsidRDefault="00985F9B">
            <w:pPr>
              <w:autoSpaceDE w:val="0"/>
              <w:autoSpaceDN w:val="0"/>
              <w:adjustRightInd w:val="0"/>
              <w:spacing w:after="200" w:line="276" w:lineRule="auto"/>
              <w:rPr>
                <w:rFonts w:ascii="Calibri" w:hAnsi="Calibri"/>
                <w:sz w:val="16"/>
                <w:szCs w:val="16"/>
              </w:rPr>
            </w:pPr>
            <w:r w:rsidRPr="00985F9B">
              <w:rPr>
                <w:rFonts w:ascii="Calibri" w:hAnsi="Calibri" w:cs="HelveticaNeueLTPro-Roman"/>
                <w:sz w:val="16"/>
                <w:szCs w:val="16"/>
              </w:rPr>
              <w:t xml:space="preserve">– ocenia gospodarcze </w:t>
            </w:r>
            <w:r w:rsidRPr="00985F9B">
              <w:rPr>
                <w:rFonts w:ascii="Calibri" w:hAnsi="Calibri" w:cs="HelveticaNeueLTPro-Roman"/>
                <w:sz w:val="16"/>
                <w:szCs w:val="16"/>
              </w:rPr>
              <w:br/>
              <w:t xml:space="preserve">i społeczne skutki rozwoju przemysłu </w:t>
            </w:r>
            <w:r w:rsidRPr="00985F9B">
              <w:rPr>
                <w:rFonts w:ascii="Calibri" w:hAnsi="Calibri" w:cs="HelveticaNeueLTPro-Roman"/>
                <w:sz w:val="16"/>
                <w:szCs w:val="16"/>
              </w:rPr>
              <w:br/>
              <w:t>w XIX w.</w:t>
            </w:r>
          </w:p>
        </w:tc>
      </w:tr>
      <w:tr w:rsidR="00985F9B" w:rsidRPr="00985F9B" w:rsidTr="00A83C0C">
        <w:tc>
          <w:tcPr>
            <w:tcW w:w="1276" w:type="dxa"/>
            <w:tcBorders>
              <w:top w:val="single" w:sz="4" w:space="0" w:color="auto"/>
              <w:left w:val="single" w:sz="4" w:space="0" w:color="auto"/>
              <w:bottom w:val="single" w:sz="4" w:space="0" w:color="auto"/>
              <w:right w:val="single" w:sz="4" w:space="0" w:color="auto"/>
            </w:tcBorders>
            <w:hideMark/>
          </w:tcPr>
          <w:p w:rsidR="00985F9B" w:rsidRPr="00985F9B" w:rsidRDefault="00985F9B">
            <w:pPr>
              <w:spacing w:line="276" w:lineRule="auto"/>
              <w:rPr>
                <w:rFonts w:cstheme="minorHAnsi"/>
                <w:sz w:val="16"/>
                <w:szCs w:val="16"/>
              </w:rPr>
            </w:pPr>
            <w:r w:rsidRPr="00985F9B">
              <w:rPr>
                <w:rFonts w:cstheme="minorHAnsi"/>
                <w:sz w:val="16"/>
                <w:szCs w:val="16"/>
              </w:rPr>
              <w:lastRenderedPageBreak/>
              <w:t>3. Nowe idee polityczne</w:t>
            </w:r>
          </w:p>
        </w:tc>
        <w:tc>
          <w:tcPr>
            <w:tcW w:w="2125" w:type="dxa"/>
            <w:tcBorders>
              <w:top w:val="single" w:sz="4" w:space="0" w:color="auto"/>
              <w:left w:val="single" w:sz="4" w:space="0" w:color="auto"/>
              <w:bottom w:val="single" w:sz="4" w:space="0" w:color="auto"/>
              <w:right w:val="single" w:sz="4" w:space="0" w:color="auto"/>
            </w:tcBorders>
            <w:hideMark/>
          </w:tcPr>
          <w:p w:rsidR="00985F9B" w:rsidRPr="00985F9B" w:rsidRDefault="00985F9B">
            <w:pPr>
              <w:rPr>
                <w:rFonts w:cstheme="minorHAnsi"/>
                <w:sz w:val="16"/>
                <w:szCs w:val="16"/>
              </w:rPr>
            </w:pPr>
            <w:r w:rsidRPr="00985F9B">
              <w:rPr>
                <w:rFonts w:cstheme="minorHAnsi"/>
                <w:sz w:val="16"/>
                <w:szCs w:val="16"/>
              </w:rPr>
              <w:t>– nowe ideologie: liberalizm, konserwatyzm, socjalizm i komunizm</w:t>
            </w:r>
          </w:p>
          <w:p w:rsidR="00985F9B" w:rsidRPr="00985F9B" w:rsidRDefault="00985F9B">
            <w:pPr>
              <w:rPr>
                <w:rFonts w:cstheme="minorHAnsi"/>
                <w:sz w:val="16"/>
                <w:szCs w:val="16"/>
              </w:rPr>
            </w:pPr>
            <w:r w:rsidRPr="00985F9B">
              <w:rPr>
                <w:rFonts w:cstheme="minorHAnsi"/>
                <w:sz w:val="16"/>
                <w:szCs w:val="16"/>
              </w:rPr>
              <w:t xml:space="preserve">– teoretycy nowych ideologii </w:t>
            </w:r>
          </w:p>
          <w:p w:rsidR="00985F9B" w:rsidRPr="00985F9B" w:rsidRDefault="00985F9B">
            <w:pPr>
              <w:rPr>
                <w:rFonts w:cstheme="minorHAnsi"/>
                <w:sz w:val="16"/>
                <w:szCs w:val="16"/>
              </w:rPr>
            </w:pPr>
            <w:r w:rsidRPr="00985F9B">
              <w:rPr>
                <w:rFonts w:cstheme="minorHAnsi"/>
                <w:sz w:val="16"/>
                <w:szCs w:val="16"/>
              </w:rPr>
              <w:t>– aspekty gospodarcze i społeczno-polityczne nowych ideologii</w:t>
            </w:r>
          </w:p>
          <w:p w:rsidR="00985F9B" w:rsidRPr="00985F9B" w:rsidRDefault="00985F9B">
            <w:pPr>
              <w:rPr>
                <w:rFonts w:cstheme="minorHAnsi"/>
                <w:sz w:val="16"/>
                <w:szCs w:val="16"/>
              </w:rPr>
            </w:pPr>
            <w:r w:rsidRPr="00985F9B">
              <w:rPr>
                <w:rFonts w:cstheme="minorHAnsi"/>
                <w:sz w:val="16"/>
                <w:szCs w:val="16"/>
              </w:rPr>
              <w:t>– narodziny ruchu robotniczego – związki zawodowe</w:t>
            </w:r>
          </w:p>
          <w:p w:rsidR="00985F9B" w:rsidRPr="00985F9B" w:rsidRDefault="00985F9B">
            <w:pPr>
              <w:rPr>
                <w:rFonts w:cstheme="minorHAnsi"/>
                <w:i/>
                <w:sz w:val="16"/>
                <w:szCs w:val="16"/>
              </w:rPr>
            </w:pPr>
            <w:r w:rsidRPr="00985F9B">
              <w:rPr>
                <w:rFonts w:cstheme="minorHAnsi"/>
                <w:sz w:val="16"/>
                <w:szCs w:val="16"/>
              </w:rPr>
              <w:t xml:space="preserve">– znaczenie terminów: </w:t>
            </w:r>
            <w:r w:rsidRPr="00985F9B">
              <w:rPr>
                <w:rFonts w:cstheme="minorHAnsi"/>
                <w:i/>
                <w:sz w:val="16"/>
                <w:szCs w:val="16"/>
              </w:rPr>
              <w:t>ideologia, wolna konkurencja, strajk, związek zawodowy</w:t>
            </w:r>
          </w:p>
          <w:p w:rsidR="00985F9B" w:rsidRPr="00985F9B" w:rsidRDefault="00985F9B">
            <w:pPr>
              <w:spacing w:line="276" w:lineRule="auto"/>
              <w:rPr>
                <w:rFonts w:cstheme="minorHAnsi"/>
                <w:sz w:val="16"/>
                <w:szCs w:val="16"/>
              </w:rPr>
            </w:pPr>
            <w:r w:rsidRPr="00985F9B">
              <w:rPr>
                <w:rFonts w:cstheme="minorHAnsi"/>
                <w:sz w:val="16"/>
                <w:szCs w:val="16"/>
              </w:rPr>
              <w:t>– postacie historyczne: Adam Smith, Edmund Burke, Robert Owen, Karol Marks</w:t>
            </w:r>
          </w:p>
        </w:tc>
        <w:tc>
          <w:tcPr>
            <w:tcW w:w="1843" w:type="dxa"/>
            <w:tcBorders>
              <w:top w:val="single" w:sz="4" w:space="0" w:color="auto"/>
              <w:left w:val="single" w:sz="4" w:space="0" w:color="auto"/>
              <w:bottom w:val="single" w:sz="4" w:space="0" w:color="auto"/>
              <w:right w:val="single" w:sz="4" w:space="0" w:color="auto"/>
            </w:tcBorders>
            <w:hideMark/>
          </w:tcPr>
          <w:p w:rsidR="00985F9B" w:rsidRPr="00985F9B" w:rsidRDefault="00E77790">
            <w:pPr>
              <w:spacing w:line="276" w:lineRule="auto"/>
              <w:rPr>
                <w:rFonts w:cstheme="minorHAnsi"/>
                <w:sz w:val="16"/>
                <w:szCs w:val="16"/>
              </w:rPr>
            </w:pPr>
            <w:r w:rsidRPr="00C36852">
              <w:rPr>
                <w:rFonts w:eastAsia="Times" w:cstheme="minorHAnsi"/>
                <w:sz w:val="16"/>
                <w:szCs w:val="16"/>
              </w:rPr>
              <w:t>- 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hideMark/>
          </w:tcPr>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Times New Roman"/>
                <w:spacing w:val="-4"/>
                <w:kern w:val="24"/>
                <w:sz w:val="16"/>
                <w:szCs w:val="16"/>
              </w:rPr>
              <w:t xml:space="preserve">– wyjaśnia znaczenie terminów: </w:t>
            </w:r>
            <w:r w:rsidRPr="00985F9B">
              <w:rPr>
                <w:rFonts w:cs="Humanst521EU-Normal"/>
                <w:i/>
                <w:sz w:val="16"/>
                <w:szCs w:val="16"/>
              </w:rPr>
              <w:t>ideologia</w:t>
            </w:r>
            <w:r w:rsidRPr="00985F9B">
              <w:rPr>
                <w:rFonts w:cs="Humanst521EU-Normal"/>
                <w:sz w:val="16"/>
                <w:szCs w:val="16"/>
              </w:rPr>
              <w:t>,</w:t>
            </w:r>
            <w:r w:rsidRPr="00985F9B">
              <w:rPr>
                <w:rFonts w:ascii="Calibri" w:hAnsi="Calibri" w:cs="HelveticaNeueLTPro-Roman"/>
                <w:i/>
                <w:sz w:val="16"/>
                <w:szCs w:val="16"/>
              </w:rPr>
              <w:t>proletariat</w:t>
            </w:r>
            <w:r w:rsidRPr="00985F9B">
              <w:rPr>
                <w:rFonts w:ascii="Calibri" w:hAnsi="Calibri" w:cs="HelveticaNeueLTPro-Roman"/>
                <w:sz w:val="16"/>
                <w:szCs w:val="16"/>
              </w:rPr>
              <w:t xml:space="preserve">, </w:t>
            </w:r>
            <w:r w:rsidRPr="00985F9B">
              <w:rPr>
                <w:rFonts w:ascii="Calibri" w:hAnsi="Calibri" w:cs="HelveticaNeueLTPro-Roman"/>
                <w:i/>
                <w:sz w:val="16"/>
                <w:szCs w:val="16"/>
              </w:rPr>
              <w:t>strajk</w:t>
            </w:r>
            <w:r w:rsidRPr="00985F9B">
              <w:rPr>
                <w:rFonts w:ascii="Calibri" w:hAnsi="Calibri" w:cs="HelveticaNeueLTPro-Roman"/>
                <w:sz w:val="16"/>
                <w:szCs w:val="16"/>
              </w:rPr>
              <w:t>,</w:t>
            </w:r>
            <w:r w:rsidRPr="00985F9B">
              <w:rPr>
                <w:rFonts w:cs="Humanst521EU-Normal"/>
                <w:i/>
                <w:color w:val="000000" w:themeColor="text1"/>
                <w:sz w:val="16"/>
                <w:szCs w:val="16"/>
              </w:rPr>
              <w:t>fabrykanci</w:t>
            </w:r>
            <w:r w:rsidRPr="00985F9B">
              <w:rPr>
                <w:rFonts w:ascii="Calibri" w:hAnsi="Calibri" w:cs="HelveticaNeueLTPro-Roman"/>
                <w:sz w:val="16"/>
                <w:szCs w:val="16"/>
              </w:rPr>
              <w:t>;</w:t>
            </w:r>
          </w:p>
          <w:p w:rsidR="00985F9B" w:rsidRPr="00985F9B" w:rsidRDefault="00985F9B">
            <w:pPr>
              <w:autoSpaceDE w:val="0"/>
              <w:autoSpaceDN w:val="0"/>
              <w:adjustRightInd w:val="0"/>
              <w:spacing w:after="200" w:line="276" w:lineRule="auto"/>
              <w:rPr>
                <w:rFonts w:ascii="Calibri" w:hAnsi="Calibri" w:cs="HelveticaNeueLTPro-Roman"/>
                <w:sz w:val="16"/>
                <w:szCs w:val="16"/>
              </w:rPr>
            </w:pPr>
            <w:r w:rsidRPr="00985F9B">
              <w:rPr>
                <w:rFonts w:ascii="Calibri" w:hAnsi="Calibri" w:cs="HelveticaNeueLTPro-Roman"/>
                <w:sz w:val="16"/>
                <w:szCs w:val="16"/>
              </w:rPr>
              <w:t>– wymienia ideologie społeczno- polityczne w XIX wieku.</w:t>
            </w:r>
          </w:p>
        </w:tc>
        <w:tc>
          <w:tcPr>
            <w:tcW w:w="1983" w:type="dxa"/>
            <w:tcBorders>
              <w:top w:val="single" w:sz="4" w:space="0" w:color="auto"/>
              <w:left w:val="single" w:sz="4" w:space="0" w:color="auto"/>
              <w:bottom w:val="single" w:sz="4" w:space="0" w:color="auto"/>
              <w:right w:val="single" w:sz="4" w:space="0" w:color="auto"/>
            </w:tcBorders>
          </w:tcPr>
          <w:p w:rsidR="00985F9B" w:rsidRPr="00985F9B" w:rsidRDefault="00985F9B">
            <w:pPr>
              <w:autoSpaceDE w:val="0"/>
              <w:autoSpaceDN w:val="0"/>
              <w:adjustRightInd w:val="0"/>
              <w:rPr>
                <w:rFonts w:cs="Humanst521EU-Normal"/>
                <w:sz w:val="16"/>
                <w:szCs w:val="16"/>
              </w:rPr>
            </w:pPr>
            <w:r w:rsidRPr="00985F9B">
              <w:rPr>
                <w:rFonts w:cs="Humanst521EU-Normal"/>
                <w:color w:val="000000" w:themeColor="text1"/>
                <w:sz w:val="16"/>
                <w:szCs w:val="16"/>
              </w:rPr>
              <w:t xml:space="preserve">− wyjaśnia znaczenie terminów: </w:t>
            </w:r>
          </w:p>
          <w:p w:rsidR="00985F9B" w:rsidRPr="00985F9B" w:rsidRDefault="00985F9B">
            <w:pPr>
              <w:autoSpaceDE w:val="0"/>
              <w:autoSpaceDN w:val="0"/>
              <w:adjustRightInd w:val="0"/>
              <w:rPr>
                <w:rFonts w:cs="Humanst521EU-Normal"/>
                <w:sz w:val="16"/>
                <w:szCs w:val="16"/>
              </w:rPr>
            </w:pPr>
            <w:r w:rsidRPr="00985F9B">
              <w:rPr>
                <w:rFonts w:cs="Humanst521EU-Normal"/>
                <w:i/>
                <w:sz w:val="16"/>
                <w:szCs w:val="16"/>
              </w:rPr>
              <w:t>liberalizm</w:t>
            </w:r>
            <w:r w:rsidRPr="00985F9B">
              <w:rPr>
                <w:rFonts w:cs="Humanst521EU-Normal"/>
                <w:sz w:val="16"/>
                <w:szCs w:val="16"/>
              </w:rPr>
              <w:t xml:space="preserve">, </w:t>
            </w:r>
            <w:r w:rsidRPr="00985F9B">
              <w:rPr>
                <w:rFonts w:cs="Humanst521EU-Normal"/>
                <w:i/>
                <w:sz w:val="16"/>
                <w:szCs w:val="16"/>
              </w:rPr>
              <w:t>konserwatyzm</w:t>
            </w:r>
            <w:r w:rsidRPr="00985F9B">
              <w:rPr>
                <w:rFonts w:cs="Humanst521EU-Normal"/>
                <w:sz w:val="16"/>
                <w:szCs w:val="16"/>
              </w:rPr>
              <w:t xml:space="preserve">, </w:t>
            </w:r>
            <w:r w:rsidRPr="00985F9B">
              <w:rPr>
                <w:rFonts w:cs="Humanst521EU-Normal"/>
                <w:i/>
                <w:sz w:val="16"/>
                <w:szCs w:val="16"/>
              </w:rPr>
              <w:t>socjalizm</w:t>
            </w:r>
            <w:r w:rsidRPr="00985F9B">
              <w:rPr>
                <w:rFonts w:cs="Humanst521EU-Normal"/>
                <w:sz w:val="16"/>
                <w:szCs w:val="16"/>
              </w:rPr>
              <w:t>,</w:t>
            </w:r>
          </w:p>
          <w:p w:rsidR="00985F9B" w:rsidRPr="00985F9B" w:rsidRDefault="00985F9B">
            <w:pPr>
              <w:autoSpaceDE w:val="0"/>
              <w:autoSpaceDN w:val="0"/>
              <w:adjustRightInd w:val="0"/>
              <w:rPr>
                <w:rFonts w:ascii="Calibri" w:hAnsi="Calibri" w:cs="Times New Roman"/>
                <w:spacing w:val="-4"/>
                <w:kern w:val="24"/>
                <w:sz w:val="16"/>
                <w:szCs w:val="16"/>
              </w:rPr>
            </w:pPr>
            <w:r w:rsidRPr="00985F9B">
              <w:rPr>
                <w:rFonts w:cs="Humanst521EU-Normal"/>
                <w:i/>
                <w:sz w:val="16"/>
                <w:szCs w:val="16"/>
              </w:rPr>
              <w:t>komunizm</w:t>
            </w:r>
            <w:r w:rsidRPr="00985F9B">
              <w:rPr>
                <w:rFonts w:ascii="Calibri" w:hAnsi="Calibri" w:cs="Times New Roman"/>
                <w:spacing w:val="-4"/>
                <w:kern w:val="24"/>
                <w:sz w:val="16"/>
                <w:szCs w:val="16"/>
              </w:rPr>
              <w:t xml:space="preserve">, </w:t>
            </w:r>
            <w:r w:rsidRPr="00985F9B">
              <w:rPr>
                <w:rFonts w:ascii="Calibri" w:hAnsi="Calibri" w:cs="HelveticaNeueLTPro-Roman"/>
                <w:i/>
                <w:sz w:val="16"/>
                <w:szCs w:val="16"/>
              </w:rPr>
              <w:t>związekzawodowy</w:t>
            </w:r>
            <w:r w:rsidRPr="00985F9B">
              <w:rPr>
                <w:rFonts w:ascii="Calibri" w:hAnsi="Calibri" w:cs="HelveticaNeueLTPro-Roman"/>
                <w:sz w:val="16"/>
                <w:szCs w:val="16"/>
              </w:rPr>
              <w:t>;</w:t>
            </w:r>
          </w:p>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t>– identyfikuje postacie: Edmunda Burke’a, Karola Marksa, Adama Smitha;</w:t>
            </w:r>
          </w:p>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t xml:space="preserve">– charakteryzuje założenia liberalizmu, konserwatyzmu, socjalizmu </w:t>
            </w:r>
            <w:r w:rsidRPr="00985F9B">
              <w:rPr>
                <w:rFonts w:ascii="Calibri" w:hAnsi="Calibri" w:cs="HelveticaNeueLTPro-Roman"/>
                <w:sz w:val="16"/>
                <w:szCs w:val="16"/>
              </w:rPr>
              <w:br/>
              <w:t>i komunizmu.</w:t>
            </w:r>
          </w:p>
          <w:p w:rsidR="00985F9B" w:rsidRPr="00985F9B" w:rsidRDefault="00985F9B">
            <w:pPr>
              <w:autoSpaceDE w:val="0"/>
              <w:autoSpaceDN w:val="0"/>
              <w:adjustRightInd w:val="0"/>
              <w:spacing w:after="200" w:line="276" w:lineRule="auto"/>
              <w:rPr>
                <w:rFonts w:ascii="Calibri" w:hAnsi="Calibri" w:cs="HelveticaNeueLTPro-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t>– identyfikuje postacie: Henriego de Saint-Simona, Roberta Owena, Fryderyka Engelsa;</w:t>
            </w:r>
          </w:p>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t>– przedstawia warunki pracy dzieci w XIX wiecznych fabrykach;</w:t>
            </w:r>
          </w:p>
          <w:p w:rsidR="00985F9B" w:rsidRPr="00985F9B" w:rsidRDefault="00985F9B">
            <w:pPr>
              <w:autoSpaceDE w:val="0"/>
              <w:autoSpaceDN w:val="0"/>
              <w:adjustRightInd w:val="0"/>
              <w:spacing w:after="200" w:line="276" w:lineRule="auto"/>
              <w:rPr>
                <w:rFonts w:ascii="Calibri" w:hAnsi="Calibri" w:cs="HelveticaNeueLTPro-Roman"/>
                <w:sz w:val="16"/>
                <w:szCs w:val="16"/>
              </w:rPr>
            </w:pPr>
            <w:r w:rsidRPr="00985F9B">
              <w:rPr>
                <w:rFonts w:ascii="Calibri" w:hAnsi="Calibri" w:cs="HelveticaNeueLTPro-Roman"/>
                <w:spacing w:val="-2"/>
                <w:kern w:val="24"/>
                <w:sz w:val="16"/>
                <w:szCs w:val="16"/>
              </w:rPr>
              <w:br/>
            </w:r>
            <w:r w:rsidRPr="00985F9B">
              <w:rPr>
                <w:rFonts w:ascii="Calibri" w:hAnsi="Calibri" w:cs="HelveticaNeueLTPro-Roman"/>
                <w:sz w:val="16"/>
                <w:szCs w:val="16"/>
              </w:rPr>
              <w:t xml:space="preserve">– przedstawia okoliczności narodzin liberalizmu, konserwatyzmu </w:t>
            </w:r>
            <w:r w:rsidRPr="00985F9B">
              <w:rPr>
                <w:rFonts w:ascii="Calibri" w:hAnsi="Calibri" w:cs="HelveticaNeueLTPro-Roman"/>
                <w:sz w:val="16"/>
                <w:szCs w:val="16"/>
              </w:rPr>
              <w:br/>
              <w:t>i ruchu robotniczego.</w:t>
            </w:r>
          </w:p>
        </w:tc>
        <w:tc>
          <w:tcPr>
            <w:tcW w:w="1843" w:type="dxa"/>
            <w:tcBorders>
              <w:top w:val="single" w:sz="4" w:space="0" w:color="auto"/>
              <w:left w:val="single" w:sz="4" w:space="0" w:color="auto"/>
              <w:bottom w:val="single" w:sz="4" w:space="0" w:color="auto"/>
              <w:right w:val="single" w:sz="4" w:space="0" w:color="auto"/>
            </w:tcBorders>
          </w:tcPr>
          <w:p w:rsidR="00985F9B" w:rsidRPr="00985F9B" w:rsidRDefault="00985F9B">
            <w:pPr>
              <w:autoSpaceDE w:val="0"/>
              <w:autoSpaceDN w:val="0"/>
              <w:adjustRightInd w:val="0"/>
              <w:rPr>
                <w:rFonts w:cs="Humanst521EU-Normal"/>
                <w:color w:val="000000" w:themeColor="text1"/>
                <w:sz w:val="16"/>
                <w:szCs w:val="16"/>
              </w:rPr>
            </w:pPr>
            <w:r w:rsidRPr="00985F9B">
              <w:rPr>
                <w:rFonts w:cs="Humanst521EU-Normal"/>
                <w:color w:val="000000" w:themeColor="text1"/>
                <w:sz w:val="16"/>
                <w:szCs w:val="16"/>
              </w:rPr>
              <w:t xml:space="preserve">− wyjaśnia znaczenie terminów: wolna konkurencja, liberalizm ekonomiczny, </w:t>
            </w:r>
            <w:r w:rsidRPr="00985F9B">
              <w:rPr>
                <w:rFonts w:cs="Humanst521EU-Normal"/>
                <w:i/>
                <w:color w:val="000000" w:themeColor="text1"/>
                <w:sz w:val="16"/>
                <w:szCs w:val="16"/>
              </w:rPr>
              <w:t>manifest komunistyczny</w:t>
            </w:r>
            <w:r w:rsidRPr="00985F9B">
              <w:rPr>
                <w:rFonts w:cs="Humanst521EU-Normal"/>
                <w:color w:val="000000" w:themeColor="text1"/>
                <w:sz w:val="16"/>
                <w:szCs w:val="16"/>
              </w:rPr>
              <w:t>;</w:t>
            </w:r>
          </w:p>
          <w:p w:rsidR="00985F9B" w:rsidRPr="00985F9B" w:rsidRDefault="00985F9B">
            <w:pPr>
              <w:autoSpaceDE w:val="0"/>
              <w:autoSpaceDN w:val="0"/>
              <w:adjustRightInd w:val="0"/>
              <w:rPr>
                <w:rFonts w:cs="Humanst521EU-Normal"/>
                <w:color w:val="000000" w:themeColor="text1"/>
                <w:sz w:val="16"/>
                <w:szCs w:val="16"/>
              </w:rPr>
            </w:pPr>
          </w:p>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t xml:space="preserve">– zna datę wydania </w:t>
            </w:r>
            <w:r w:rsidRPr="00985F9B">
              <w:rPr>
                <w:rFonts w:ascii="Calibri" w:hAnsi="Calibri" w:cs="HelveticaNeueLTPro-Roman"/>
                <w:i/>
                <w:sz w:val="16"/>
                <w:szCs w:val="16"/>
              </w:rPr>
              <w:t>Manifestu komunistycznego</w:t>
            </w:r>
            <w:r w:rsidRPr="00985F9B">
              <w:rPr>
                <w:rFonts w:ascii="Calibri" w:hAnsi="Calibri" w:cs="HelveticaNeueLTPro-Roman"/>
                <w:sz w:val="16"/>
                <w:szCs w:val="16"/>
              </w:rPr>
              <w:t xml:space="preserve"> (1848);</w:t>
            </w:r>
          </w:p>
          <w:p w:rsidR="00985F9B" w:rsidRPr="00985F9B" w:rsidRDefault="00985F9B">
            <w:pPr>
              <w:autoSpaceDE w:val="0"/>
              <w:autoSpaceDN w:val="0"/>
              <w:adjustRightInd w:val="0"/>
              <w:rPr>
                <w:rFonts w:ascii="Calibri" w:hAnsi="Calibri" w:cs="HelveticaNeueLTPro-Roman"/>
                <w:spacing w:val="-2"/>
                <w:kern w:val="24"/>
                <w:sz w:val="16"/>
                <w:szCs w:val="16"/>
              </w:rPr>
            </w:pPr>
            <w:r w:rsidRPr="00985F9B">
              <w:rPr>
                <w:rFonts w:ascii="Calibri" w:hAnsi="Calibri" w:cs="HelveticaNeueLTPro-Roman"/>
                <w:spacing w:val="-2"/>
                <w:kern w:val="24"/>
                <w:sz w:val="16"/>
                <w:szCs w:val="16"/>
              </w:rPr>
              <w:t xml:space="preserve">– wyjaśnia różnice między socjalistami </w:t>
            </w:r>
            <w:r w:rsidRPr="00985F9B">
              <w:rPr>
                <w:rFonts w:ascii="Calibri" w:hAnsi="Calibri" w:cs="HelveticaNeueLTPro-Roman"/>
                <w:spacing w:val="-2"/>
                <w:kern w:val="24"/>
                <w:sz w:val="16"/>
                <w:szCs w:val="16"/>
              </w:rPr>
              <w:br/>
              <w:t>i komunistami;</w:t>
            </w:r>
          </w:p>
          <w:p w:rsidR="00985F9B" w:rsidRPr="00985F9B" w:rsidRDefault="00985F9B">
            <w:pPr>
              <w:autoSpaceDE w:val="0"/>
              <w:autoSpaceDN w:val="0"/>
              <w:adjustRightInd w:val="0"/>
              <w:spacing w:after="200" w:line="276" w:lineRule="auto"/>
              <w:rPr>
                <w:rFonts w:ascii="Calibri" w:hAnsi="Calibri" w:cs="HelveticaNeueLTPro-Roman"/>
                <w:spacing w:val="-2"/>
                <w:kern w:val="24"/>
                <w:sz w:val="16"/>
                <w:szCs w:val="16"/>
              </w:rPr>
            </w:pPr>
            <w:r w:rsidRPr="00985F9B">
              <w:rPr>
                <w:rFonts w:ascii="Calibri" w:hAnsi="Calibri" w:cs="HelveticaNeueLTPro-Roman"/>
                <w:sz w:val="16"/>
                <w:szCs w:val="16"/>
              </w:rPr>
              <w:t xml:space="preserve">– wyjaśnia rolę związków zawodowych </w:t>
            </w:r>
            <w:r w:rsidRPr="00985F9B">
              <w:rPr>
                <w:rFonts w:ascii="Calibri" w:hAnsi="Calibri" w:cs="HelveticaNeueLTPro-Roman"/>
                <w:sz w:val="16"/>
                <w:szCs w:val="16"/>
              </w:rPr>
              <w:br/>
              <w:t>w rozwoju ruchu robotniczego.</w:t>
            </w:r>
          </w:p>
        </w:tc>
        <w:tc>
          <w:tcPr>
            <w:tcW w:w="1983" w:type="dxa"/>
            <w:tcBorders>
              <w:top w:val="single" w:sz="4" w:space="0" w:color="auto"/>
              <w:left w:val="single" w:sz="4" w:space="0" w:color="auto"/>
              <w:bottom w:val="single" w:sz="4" w:space="0" w:color="auto"/>
              <w:right w:val="single" w:sz="4" w:space="0" w:color="auto"/>
            </w:tcBorders>
            <w:hideMark/>
          </w:tcPr>
          <w:p w:rsidR="00985F9B" w:rsidRPr="00985F9B" w:rsidRDefault="00985F9B">
            <w:pPr>
              <w:autoSpaceDE w:val="0"/>
              <w:autoSpaceDN w:val="0"/>
              <w:adjustRightInd w:val="0"/>
              <w:spacing w:after="200" w:line="276" w:lineRule="auto"/>
              <w:rPr>
                <w:rFonts w:ascii="Calibri" w:hAnsi="Calibri" w:cs="HelveticaNeueLTPro-Roman"/>
                <w:sz w:val="16"/>
                <w:szCs w:val="16"/>
              </w:rPr>
            </w:pPr>
            <w:r w:rsidRPr="00985F9B">
              <w:rPr>
                <w:rFonts w:ascii="Calibri" w:hAnsi="Calibri" w:cs="HelveticaNeueLTPro-Roman"/>
                <w:sz w:val="16"/>
                <w:szCs w:val="16"/>
              </w:rPr>
              <w:t xml:space="preserve">– ocenia wpływ nowych ideologii </w:t>
            </w:r>
            <w:r w:rsidRPr="00985F9B">
              <w:rPr>
                <w:rFonts w:ascii="Calibri" w:hAnsi="Calibri" w:cs="HelveticaNeueLTPro-Roman"/>
                <w:sz w:val="16"/>
                <w:szCs w:val="16"/>
              </w:rPr>
              <w:br/>
              <w:t xml:space="preserve">na życie społeczne </w:t>
            </w:r>
            <w:r w:rsidRPr="00985F9B">
              <w:rPr>
                <w:rFonts w:ascii="Calibri" w:hAnsi="Calibri" w:cs="HelveticaNeueLTPro-Roman"/>
                <w:sz w:val="16"/>
                <w:szCs w:val="16"/>
              </w:rPr>
              <w:br/>
              <w:t xml:space="preserve">i polityczne </w:t>
            </w:r>
            <w:r w:rsidRPr="00985F9B">
              <w:rPr>
                <w:rFonts w:ascii="Calibri" w:hAnsi="Calibri" w:cs="HelveticaNeueLTPro-Roman"/>
                <w:sz w:val="16"/>
                <w:szCs w:val="16"/>
              </w:rPr>
              <w:br/>
              <w:t>w pierwszej połowie XIX w.;</w:t>
            </w:r>
          </w:p>
        </w:tc>
      </w:tr>
      <w:tr w:rsidR="00985F9B" w:rsidRPr="00985F9B" w:rsidTr="00A83C0C">
        <w:tc>
          <w:tcPr>
            <w:tcW w:w="1276" w:type="dxa"/>
            <w:tcBorders>
              <w:top w:val="single" w:sz="4" w:space="0" w:color="auto"/>
              <w:left w:val="single" w:sz="4" w:space="0" w:color="auto"/>
              <w:bottom w:val="single" w:sz="4" w:space="0" w:color="auto"/>
              <w:right w:val="single" w:sz="4" w:space="0" w:color="auto"/>
            </w:tcBorders>
            <w:hideMark/>
          </w:tcPr>
          <w:p w:rsidR="00985F9B" w:rsidRPr="00985F9B" w:rsidRDefault="00985F9B">
            <w:pPr>
              <w:spacing w:line="276" w:lineRule="auto"/>
              <w:rPr>
                <w:rFonts w:cstheme="minorHAnsi"/>
                <w:sz w:val="16"/>
                <w:szCs w:val="16"/>
              </w:rPr>
            </w:pPr>
            <w:r w:rsidRPr="00985F9B">
              <w:rPr>
                <w:rFonts w:cstheme="minorHAnsi"/>
                <w:sz w:val="16"/>
                <w:szCs w:val="16"/>
              </w:rPr>
              <w:t>4. Przeciwko Świętemu Przymierzu</w:t>
            </w:r>
          </w:p>
        </w:tc>
        <w:tc>
          <w:tcPr>
            <w:tcW w:w="2125" w:type="dxa"/>
            <w:tcBorders>
              <w:top w:val="single" w:sz="4" w:space="0" w:color="auto"/>
              <w:left w:val="single" w:sz="4" w:space="0" w:color="auto"/>
              <w:bottom w:val="single" w:sz="4" w:space="0" w:color="auto"/>
              <w:right w:val="single" w:sz="4" w:space="0" w:color="auto"/>
            </w:tcBorders>
            <w:hideMark/>
          </w:tcPr>
          <w:p w:rsidR="00985F9B" w:rsidRPr="00985F9B" w:rsidRDefault="00985F9B">
            <w:pPr>
              <w:rPr>
                <w:rFonts w:cstheme="minorHAnsi"/>
                <w:sz w:val="16"/>
                <w:szCs w:val="16"/>
              </w:rPr>
            </w:pPr>
            <w:r w:rsidRPr="00985F9B">
              <w:rPr>
                <w:rFonts w:cstheme="minorHAnsi"/>
                <w:sz w:val="16"/>
                <w:szCs w:val="16"/>
              </w:rPr>
              <w:t>– powstanie dekabrystów w Rosji</w:t>
            </w:r>
          </w:p>
          <w:p w:rsidR="00985F9B" w:rsidRPr="00985F9B" w:rsidRDefault="00985F9B">
            <w:pPr>
              <w:rPr>
                <w:rFonts w:cstheme="minorHAnsi"/>
                <w:sz w:val="16"/>
                <w:szCs w:val="16"/>
              </w:rPr>
            </w:pPr>
            <w:r w:rsidRPr="00985F9B">
              <w:rPr>
                <w:rFonts w:cstheme="minorHAnsi"/>
                <w:sz w:val="16"/>
                <w:szCs w:val="16"/>
              </w:rPr>
              <w:t>– rewolucja lipcowa we Francji</w:t>
            </w:r>
          </w:p>
          <w:p w:rsidR="00985F9B" w:rsidRPr="00985F9B" w:rsidRDefault="00985F9B">
            <w:pPr>
              <w:rPr>
                <w:rFonts w:cstheme="minorHAnsi"/>
                <w:sz w:val="16"/>
                <w:szCs w:val="16"/>
              </w:rPr>
            </w:pPr>
            <w:r w:rsidRPr="00985F9B">
              <w:rPr>
                <w:rFonts w:cstheme="minorHAnsi"/>
                <w:sz w:val="16"/>
                <w:szCs w:val="16"/>
              </w:rPr>
              <w:t>– przyczyny Wiosny Ludów</w:t>
            </w:r>
          </w:p>
          <w:p w:rsidR="00985F9B" w:rsidRPr="00985F9B" w:rsidRDefault="00985F9B">
            <w:pPr>
              <w:rPr>
                <w:rFonts w:cstheme="minorHAnsi"/>
                <w:sz w:val="16"/>
                <w:szCs w:val="16"/>
              </w:rPr>
            </w:pPr>
            <w:r w:rsidRPr="00985F9B">
              <w:rPr>
                <w:rFonts w:cstheme="minorHAnsi"/>
                <w:sz w:val="16"/>
                <w:szCs w:val="16"/>
              </w:rPr>
              <w:t xml:space="preserve">– przebieg i skutki rewolucji lutowej we Francji </w:t>
            </w:r>
          </w:p>
          <w:p w:rsidR="00985F9B" w:rsidRPr="00985F9B" w:rsidRDefault="00985F9B">
            <w:pPr>
              <w:rPr>
                <w:rFonts w:cstheme="minorHAnsi"/>
                <w:sz w:val="16"/>
                <w:szCs w:val="16"/>
              </w:rPr>
            </w:pPr>
            <w:r w:rsidRPr="00985F9B">
              <w:rPr>
                <w:rFonts w:cstheme="minorHAnsi"/>
                <w:sz w:val="16"/>
                <w:szCs w:val="16"/>
              </w:rPr>
              <w:t>– Wiosna Ludów w Europie na przykładzie Prus, Austrii, Węgier i Włoch</w:t>
            </w:r>
          </w:p>
          <w:p w:rsidR="00985F9B" w:rsidRPr="00985F9B" w:rsidRDefault="00985F9B">
            <w:pPr>
              <w:rPr>
                <w:rFonts w:cstheme="minorHAnsi"/>
                <w:sz w:val="16"/>
                <w:szCs w:val="16"/>
              </w:rPr>
            </w:pPr>
            <w:r w:rsidRPr="00985F9B">
              <w:rPr>
                <w:rFonts w:cstheme="minorHAnsi"/>
                <w:sz w:val="16"/>
                <w:szCs w:val="16"/>
              </w:rPr>
              <w:t>– wojna krymska – przyczyny, przebieg i skutki</w:t>
            </w:r>
          </w:p>
          <w:p w:rsidR="00985F9B" w:rsidRPr="00985F9B" w:rsidRDefault="00985F9B">
            <w:pPr>
              <w:rPr>
                <w:rFonts w:cstheme="minorHAnsi"/>
                <w:i/>
                <w:sz w:val="16"/>
                <w:szCs w:val="16"/>
              </w:rPr>
            </w:pPr>
            <w:r w:rsidRPr="00985F9B">
              <w:rPr>
                <w:rFonts w:cstheme="minorHAnsi"/>
                <w:sz w:val="16"/>
                <w:szCs w:val="16"/>
              </w:rPr>
              <w:t xml:space="preserve">– znaczenie terminów: </w:t>
            </w:r>
            <w:r w:rsidRPr="00985F9B">
              <w:rPr>
                <w:rFonts w:cstheme="minorHAnsi"/>
                <w:i/>
                <w:sz w:val="16"/>
                <w:szCs w:val="16"/>
              </w:rPr>
              <w:t>uwłaszczenie chłopów</w:t>
            </w:r>
          </w:p>
          <w:p w:rsidR="00985F9B" w:rsidRPr="00985F9B" w:rsidRDefault="00985F9B">
            <w:pPr>
              <w:spacing w:line="276" w:lineRule="auto"/>
              <w:rPr>
                <w:rFonts w:cstheme="minorHAnsi"/>
                <w:sz w:val="16"/>
                <w:szCs w:val="16"/>
              </w:rPr>
            </w:pPr>
            <w:r w:rsidRPr="00985F9B">
              <w:rPr>
                <w:rFonts w:cstheme="minorHAnsi"/>
                <w:sz w:val="16"/>
                <w:szCs w:val="16"/>
              </w:rPr>
              <w:t xml:space="preserve">– postacie historyczne: Ludwik Napoleona </w:t>
            </w:r>
            <w:r w:rsidRPr="00985F9B">
              <w:rPr>
                <w:rFonts w:cstheme="minorHAnsi"/>
                <w:sz w:val="16"/>
                <w:szCs w:val="16"/>
              </w:rPr>
              <w:lastRenderedPageBreak/>
              <w:t>Bonaparte</w:t>
            </w:r>
          </w:p>
        </w:tc>
        <w:tc>
          <w:tcPr>
            <w:tcW w:w="1843" w:type="dxa"/>
            <w:tcBorders>
              <w:top w:val="single" w:sz="4" w:space="0" w:color="auto"/>
              <w:left w:val="single" w:sz="4" w:space="0" w:color="auto"/>
              <w:bottom w:val="single" w:sz="4" w:space="0" w:color="auto"/>
              <w:right w:val="single" w:sz="4" w:space="0" w:color="auto"/>
            </w:tcBorders>
          </w:tcPr>
          <w:p w:rsidR="00985F9B" w:rsidRPr="00985F9B" w:rsidRDefault="00E77790">
            <w:pPr>
              <w:spacing w:line="276" w:lineRule="auto"/>
              <w:rPr>
                <w:rFonts w:cstheme="minorHAnsi"/>
                <w:sz w:val="16"/>
                <w:szCs w:val="16"/>
              </w:rPr>
            </w:pPr>
            <w:r w:rsidRPr="00C36852">
              <w:rPr>
                <w:rFonts w:eastAsia="Times" w:cstheme="minorHAnsi"/>
                <w:sz w:val="16"/>
                <w:szCs w:val="16"/>
              </w:rPr>
              <w:lastRenderedPageBreak/>
              <w:t>- 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hideMark/>
          </w:tcPr>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Times New Roman"/>
                <w:spacing w:val="-4"/>
                <w:kern w:val="24"/>
                <w:sz w:val="16"/>
                <w:szCs w:val="16"/>
              </w:rPr>
              <w:t>– wyjaśnia znaczenie terminów:</w:t>
            </w:r>
            <w:r w:rsidRPr="00985F9B">
              <w:rPr>
                <w:rFonts w:ascii="Calibri" w:hAnsi="Calibri" w:cs="HelveticaNeueLTPro-Roman"/>
                <w:i/>
                <w:sz w:val="16"/>
                <w:szCs w:val="16"/>
              </w:rPr>
              <w:t>Wiosna Ludów</w:t>
            </w:r>
            <w:r w:rsidRPr="00985F9B">
              <w:rPr>
                <w:rFonts w:ascii="Calibri" w:hAnsi="Calibri" w:cs="HelveticaNeueLTPro-Roman"/>
                <w:sz w:val="16"/>
                <w:szCs w:val="16"/>
              </w:rPr>
              <w:t xml:space="preserve">, </w:t>
            </w:r>
            <w:r w:rsidRPr="00985F9B">
              <w:rPr>
                <w:rFonts w:cs="Humanst521EU-Normal"/>
                <w:i/>
                <w:color w:val="000000" w:themeColor="text1"/>
                <w:sz w:val="16"/>
                <w:szCs w:val="16"/>
              </w:rPr>
              <w:t>uwłaszczenie</w:t>
            </w:r>
            <w:r w:rsidRPr="00985F9B">
              <w:rPr>
                <w:rFonts w:cs="Humanst521EU-Normal"/>
                <w:color w:val="000000" w:themeColor="text1"/>
                <w:sz w:val="16"/>
                <w:szCs w:val="16"/>
              </w:rPr>
              <w:t>;</w:t>
            </w:r>
          </w:p>
          <w:p w:rsidR="00985F9B" w:rsidRPr="00985F9B" w:rsidRDefault="00985F9B">
            <w:pPr>
              <w:rPr>
                <w:rFonts w:ascii="Calibri" w:hAnsi="Calibri" w:cs="HelveticaNeueLTPro-Roman"/>
                <w:spacing w:val="-6"/>
                <w:kern w:val="24"/>
                <w:sz w:val="16"/>
                <w:szCs w:val="16"/>
              </w:rPr>
            </w:pPr>
            <w:r w:rsidRPr="00985F9B">
              <w:rPr>
                <w:rFonts w:ascii="Calibri" w:hAnsi="Calibri" w:cs="HelveticaNeueLTPro-Roman"/>
                <w:spacing w:val="-6"/>
                <w:kern w:val="24"/>
                <w:sz w:val="16"/>
                <w:szCs w:val="16"/>
              </w:rPr>
              <w:t>– zna datę Wiosny Ludów (1848–1849);</w:t>
            </w:r>
          </w:p>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t xml:space="preserve">– wskazuje na mapie państwa, </w:t>
            </w:r>
            <w:r w:rsidRPr="00985F9B">
              <w:rPr>
                <w:rFonts w:ascii="Calibri" w:hAnsi="Calibri" w:cs="HelveticaNeueLTPro-Roman"/>
                <w:spacing w:val="-6"/>
                <w:kern w:val="24"/>
                <w:sz w:val="16"/>
                <w:szCs w:val="16"/>
              </w:rPr>
              <w:t>w których wybuchła</w:t>
            </w:r>
            <w:r w:rsidRPr="00985F9B">
              <w:rPr>
                <w:rFonts w:ascii="Calibri" w:hAnsi="Calibri" w:cs="HelveticaNeueLTPro-Roman"/>
                <w:sz w:val="16"/>
                <w:szCs w:val="16"/>
              </w:rPr>
              <w:t xml:space="preserve"> Wiosna Ludów; </w:t>
            </w:r>
          </w:p>
          <w:p w:rsidR="00985F9B" w:rsidRPr="00985F9B" w:rsidRDefault="00985F9B">
            <w:pPr>
              <w:autoSpaceDE w:val="0"/>
              <w:autoSpaceDN w:val="0"/>
              <w:adjustRightInd w:val="0"/>
              <w:spacing w:after="200" w:line="276" w:lineRule="auto"/>
              <w:rPr>
                <w:rFonts w:ascii="Calibri" w:hAnsi="Calibri" w:cs="HelveticaNeueLTPro-Roman"/>
                <w:sz w:val="16"/>
                <w:szCs w:val="16"/>
              </w:rPr>
            </w:pPr>
            <w:r w:rsidRPr="00985F9B">
              <w:rPr>
                <w:rFonts w:ascii="Calibri" w:hAnsi="Calibri" w:cs="HelveticaNeueLTPro-Roman"/>
                <w:sz w:val="16"/>
                <w:szCs w:val="16"/>
              </w:rPr>
              <w:t>– wymienia przyczyny Wiosny Ludów.</w:t>
            </w:r>
          </w:p>
        </w:tc>
        <w:tc>
          <w:tcPr>
            <w:tcW w:w="1983" w:type="dxa"/>
            <w:tcBorders>
              <w:top w:val="single" w:sz="4" w:space="0" w:color="auto"/>
              <w:left w:val="single" w:sz="4" w:space="0" w:color="auto"/>
              <w:bottom w:val="single" w:sz="4" w:space="0" w:color="auto"/>
              <w:right w:val="single" w:sz="4" w:space="0" w:color="auto"/>
            </w:tcBorders>
          </w:tcPr>
          <w:p w:rsidR="00985F9B" w:rsidRPr="00985F9B" w:rsidRDefault="00985F9B">
            <w:pPr>
              <w:autoSpaceDE w:val="0"/>
              <w:autoSpaceDN w:val="0"/>
              <w:adjustRightInd w:val="0"/>
              <w:rPr>
                <w:rFonts w:cs="Humanst521EU-Normal"/>
                <w:color w:val="000000" w:themeColor="text1"/>
                <w:sz w:val="16"/>
                <w:szCs w:val="16"/>
              </w:rPr>
            </w:pPr>
            <w:r w:rsidRPr="00985F9B">
              <w:rPr>
                <w:rFonts w:ascii="Calibri" w:hAnsi="Calibri" w:cs="Times New Roman"/>
                <w:spacing w:val="-4"/>
                <w:kern w:val="24"/>
                <w:sz w:val="16"/>
                <w:szCs w:val="16"/>
              </w:rPr>
              <w:t xml:space="preserve">– wyjaśnia znaczenie terminu </w:t>
            </w:r>
            <w:r w:rsidRPr="00985F9B">
              <w:rPr>
                <w:rFonts w:cs="Humanst521EU-Normal"/>
                <w:i/>
                <w:color w:val="000000" w:themeColor="text1"/>
                <w:sz w:val="16"/>
                <w:szCs w:val="16"/>
              </w:rPr>
              <w:t>burżuazja</w:t>
            </w:r>
            <w:r w:rsidRPr="00985F9B">
              <w:rPr>
                <w:rFonts w:cs="Humanst521EU-Normal"/>
                <w:color w:val="000000" w:themeColor="text1"/>
                <w:sz w:val="16"/>
                <w:szCs w:val="16"/>
              </w:rPr>
              <w:t>;</w:t>
            </w:r>
          </w:p>
          <w:p w:rsidR="00985F9B" w:rsidRPr="00985F9B" w:rsidRDefault="00985F9B">
            <w:pPr>
              <w:autoSpaceDE w:val="0"/>
              <w:autoSpaceDN w:val="0"/>
              <w:adjustRightInd w:val="0"/>
              <w:rPr>
                <w:rFonts w:cs="Humanst521EU-Normal"/>
                <w:color w:val="000000" w:themeColor="text1"/>
                <w:sz w:val="16"/>
                <w:szCs w:val="16"/>
              </w:rPr>
            </w:pPr>
          </w:p>
          <w:p w:rsidR="00985F9B" w:rsidRPr="00985F9B" w:rsidRDefault="00985F9B">
            <w:pPr>
              <w:rPr>
                <w:rFonts w:ascii="Calibri" w:hAnsi="Calibri" w:cs="HelveticaNeueLTPro-Roman"/>
                <w:sz w:val="16"/>
                <w:szCs w:val="16"/>
              </w:rPr>
            </w:pPr>
            <w:r w:rsidRPr="00985F9B">
              <w:rPr>
                <w:rFonts w:ascii="Calibri" w:hAnsi="Calibri" w:cs="HelveticaNeueLTPro-Roman"/>
                <w:spacing w:val="-4"/>
                <w:kern w:val="24"/>
                <w:sz w:val="16"/>
                <w:szCs w:val="16"/>
              </w:rPr>
              <w:t xml:space="preserve">– zna datę </w:t>
            </w:r>
            <w:r w:rsidRPr="00985F9B">
              <w:rPr>
                <w:rFonts w:ascii="Calibri" w:hAnsi="Calibri" w:cs="HelveticaNeueLTPro-Roman"/>
                <w:sz w:val="16"/>
                <w:szCs w:val="16"/>
              </w:rPr>
              <w:t xml:space="preserve">wybuchu Wiosny Ludów </w:t>
            </w:r>
            <w:r w:rsidRPr="00985F9B">
              <w:rPr>
                <w:rFonts w:ascii="Calibri" w:hAnsi="Calibri" w:cs="HelveticaNeueLTPro-Roman"/>
                <w:sz w:val="16"/>
                <w:szCs w:val="16"/>
              </w:rPr>
              <w:br/>
              <w:t>we Francji (II 1848);</w:t>
            </w:r>
          </w:p>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t>– identyfikuje postać Ludwika Napoleona Bonapartego;</w:t>
            </w:r>
          </w:p>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t>– przedstawia przyczyny Wiosny Ludów;</w:t>
            </w:r>
          </w:p>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t>– przedstawia cele, przebieg i skutki powstania dekabrystów;</w:t>
            </w:r>
          </w:p>
          <w:p w:rsidR="00985F9B" w:rsidRPr="00985F9B" w:rsidRDefault="00985F9B">
            <w:pPr>
              <w:autoSpaceDE w:val="0"/>
              <w:autoSpaceDN w:val="0"/>
              <w:adjustRightInd w:val="0"/>
              <w:spacing w:after="200" w:line="276" w:lineRule="auto"/>
              <w:rPr>
                <w:rFonts w:ascii="Calibri" w:hAnsi="Calibri" w:cs="HelveticaNeueLTPro-Roman"/>
                <w:sz w:val="16"/>
                <w:szCs w:val="16"/>
              </w:rPr>
            </w:pPr>
            <w:r w:rsidRPr="00985F9B">
              <w:rPr>
                <w:rFonts w:ascii="Calibri" w:hAnsi="Calibri" w:cs="HelveticaNeueLTPro-Roman"/>
                <w:sz w:val="16"/>
                <w:szCs w:val="16"/>
              </w:rPr>
              <w:t xml:space="preserve">– przedstawia skutki </w:t>
            </w:r>
            <w:r w:rsidRPr="00985F9B">
              <w:rPr>
                <w:rFonts w:ascii="Calibri" w:hAnsi="Calibri" w:cs="HelveticaNeueLTPro-Roman"/>
                <w:sz w:val="16"/>
                <w:szCs w:val="16"/>
              </w:rPr>
              <w:lastRenderedPageBreak/>
              <w:t>Wiosny Ludów w Europie.</w:t>
            </w:r>
          </w:p>
        </w:tc>
        <w:tc>
          <w:tcPr>
            <w:tcW w:w="1843" w:type="dxa"/>
            <w:tcBorders>
              <w:top w:val="single" w:sz="4" w:space="0" w:color="auto"/>
              <w:left w:val="single" w:sz="4" w:space="0" w:color="auto"/>
              <w:bottom w:val="single" w:sz="4" w:space="0" w:color="auto"/>
              <w:right w:val="single" w:sz="4" w:space="0" w:color="auto"/>
            </w:tcBorders>
            <w:hideMark/>
          </w:tcPr>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Times New Roman"/>
                <w:spacing w:val="-4"/>
                <w:kern w:val="24"/>
                <w:sz w:val="16"/>
                <w:szCs w:val="16"/>
              </w:rPr>
              <w:lastRenderedPageBreak/>
              <w:t>– wyjaśnia znaczenie terminów:</w:t>
            </w:r>
            <w:r w:rsidRPr="00985F9B">
              <w:rPr>
                <w:rFonts w:ascii="Calibri" w:hAnsi="Calibri" w:cs="HelveticaNeueLTPro-Roman"/>
                <w:sz w:val="16"/>
                <w:szCs w:val="16"/>
              </w:rPr>
              <w:t xml:space="preserve"> rewolucja lipcowa, rewolucja lutowa, </w:t>
            </w:r>
            <w:r w:rsidRPr="00985F9B">
              <w:rPr>
                <w:rFonts w:cs="Humanst521EU-Normal"/>
                <w:color w:val="000000" w:themeColor="text1"/>
                <w:sz w:val="16"/>
                <w:szCs w:val="16"/>
              </w:rPr>
              <w:t>dekabryści</w:t>
            </w:r>
            <w:r w:rsidRPr="00985F9B">
              <w:rPr>
                <w:rFonts w:ascii="Calibri" w:hAnsi="Calibri" w:cs="HelveticaNeueLTPro-Roman"/>
                <w:sz w:val="16"/>
                <w:szCs w:val="16"/>
              </w:rPr>
              <w:t>;</w:t>
            </w:r>
          </w:p>
          <w:p w:rsidR="00985F9B" w:rsidRPr="00985F9B" w:rsidRDefault="00985F9B">
            <w:pPr>
              <w:rPr>
                <w:rFonts w:cs="Humanst521EU-Normal"/>
                <w:sz w:val="16"/>
                <w:szCs w:val="16"/>
              </w:rPr>
            </w:pPr>
            <w:r w:rsidRPr="00985F9B">
              <w:rPr>
                <w:rFonts w:ascii="Calibri" w:hAnsi="Calibri" w:cs="HelveticaNeueLTPro-Roman"/>
                <w:sz w:val="16"/>
                <w:szCs w:val="16"/>
              </w:rPr>
              <w:t xml:space="preserve">– zna daty: </w:t>
            </w:r>
            <w:r w:rsidRPr="00985F9B">
              <w:rPr>
                <w:rFonts w:cs="Humanst521EU-Normal"/>
                <w:sz w:val="16"/>
                <w:szCs w:val="16"/>
              </w:rPr>
              <w:t>dekabrystów (XII 1825), wojny krymskiej (1853–1856);</w:t>
            </w:r>
          </w:p>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t>– identyfikuje postacie: Mikołaja I;Aleksandra II;</w:t>
            </w:r>
          </w:p>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t xml:space="preserve">– wskazuje na mapiepaństwa, w których w latach 1815–1847 </w:t>
            </w:r>
            <w:r w:rsidRPr="00985F9B">
              <w:rPr>
                <w:rFonts w:ascii="Calibri" w:hAnsi="Calibri" w:cs="HelveticaNeueLTPro-Roman"/>
                <w:spacing w:val="-4"/>
                <w:kern w:val="24"/>
                <w:sz w:val="16"/>
                <w:szCs w:val="16"/>
              </w:rPr>
              <w:t>wybuchły rewolucje i powstania</w:t>
            </w:r>
            <w:r w:rsidRPr="00985F9B">
              <w:rPr>
                <w:rFonts w:ascii="Calibri" w:hAnsi="Calibri" w:cs="HelveticaNeueLTPro-Roman"/>
                <w:sz w:val="16"/>
                <w:szCs w:val="16"/>
              </w:rPr>
              <w:t>;</w:t>
            </w:r>
          </w:p>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t xml:space="preserve">– omawia przyczyny, przebieg i skutki </w:t>
            </w:r>
            <w:r w:rsidRPr="00985F9B">
              <w:rPr>
                <w:rFonts w:ascii="Calibri" w:hAnsi="Calibri" w:cs="HelveticaNeueLTPro-Roman"/>
                <w:sz w:val="16"/>
                <w:szCs w:val="16"/>
              </w:rPr>
              <w:lastRenderedPageBreak/>
              <w:t>rewolucji lipcowej we Francji;</w:t>
            </w:r>
          </w:p>
          <w:p w:rsidR="00985F9B" w:rsidRDefault="00985F9B">
            <w:pPr>
              <w:autoSpaceDE w:val="0"/>
              <w:autoSpaceDN w:val="0"/>
              <w:adjustRightInd w:val="0"/>
              <w:spacing w:after="200" w:line="276" w:lineRule="auto"/>
              <w:rPr>
                <w:rFonts w:ascii="Calibri" w:hAnsi="Calibri" w:cs="HelveticaNeueLTPro-Roman"/>
                <w:sz w:val="16"/>
                <w:szCs w:val="16"/>
              </w:rPr>
            </w:pPr>
            <w:r w:rsidRPr="00985F9B">
              <w:rPr>
                <w:rFonts w:ascii="Calibri" w:hAnsi="Calibri" w:cs="HelveticaNeueLTPro-Roman"/>
                <w:sz w:val="16"/>
                <w:szCs w:val="16"/>
              </w:rPr>
              <w:t>– przedstawia skutki Wiosny Ludów we Francji, Prusach, Austrii, na Węgrzech i w państwach włoskich.</w:t>
            </w:r>
          </w:p>
          <w:p w:rsidR="00A83C0C" w:rsidRPr="00985F9B" w:rsidRDefault="00A83C0C">
            <w:pPr>
              <w:autoSpaceDE w:val="0"/>
              <w:autoSpaceDN w:val="0"/>
              <w:adjustRightInd w:val="0"/>
              <w:spacing w:after="200" w:line="276" w:lineRule="auto"/>
              <w:rPr>
                <w:rFonts w:ascii="Calibri" w:hAnsi="Calibri" w:cs="HelveticaNeueLTPro-Roman"/>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lastRenderedPageBreak/>
              <w:t xml:space="preserve">– wskazuje na mapiepaństwa zaangażowane </w:t>
            </w:r>
            <w:r w:rsidRPr="00985F9B">
              <w:rPr>
                <w:rFonts w:ascii="Calibri" w:hAnsi="Calibri" w:cs="HelveticaNeueLTPro-Roman"/>
                <w:sz w:val="16"/>
                <w:szCs w:val="16"/>
              </w:rPr>
              <w:br/>
              <w:t>w wojnę krymską;</w:t>
            </w:r>
          </w:p>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t>– opisuje przebieg Wiosny Ludów we Francji, Prusach, Austrii, na Węgrzech i w państwach włoskich;</w:t>
            </w:r>
          </w:p>
          <w:p w:rsidR="00985F9B" w:rsidRPr="00985F9B" w:rsidRDefault="00985F9B">
            <w:pPr>
              <w:autoSpaceDE w:val="0"/>
              <w:autoSpaceDN w:val="0"/>
              <w:adjustRightInd w:val="0"/>
              <w:spacing w:after="200" w:line="276" w:lineRule="auto"/>
              <w:rPr>
                <w:rFonts w:ascii="Calibri" w:hAnsi="Calibri" w:cs="HelveticaNeueLTPro-Roman"/>
                <w:sz w:val="16"/>
                <w:szCs w:val="16"/>
              </w:rPr>
            </w:pPr>
            <w:r w:rsidRPr="00985F9B">
              <w:rPr>
                <w:rFonts w:ascii="Calibri" w:hAnsi="Calibri" w:cs="HelveticaNeueLTPro-Roman"/>
                <w:spacing w:val="-4"/>
                <w:kern w:val="24"/>
                <w:sz w:val="16"/>
                <w:szCs w:val="16"/>
              </w:rPr>
              <w:t>– wymienia przyczyny</w:t>
            </w:r>
            <w:r w:rsidRPr="00985F9B">
              <w:rPr>
                <w:rFonts w:ascii="Calibri" w:hAnsi="Calibri" w:cs="HelveticaNeueLTPro-Roman"/>
                <w:spacing w:val="-10"/>
                <w:kern w:val="24"/>
                <w:sz w:val="16"/>
                <w:szCs w:val="16"/>
              </w:rPr>
              <w:t>i skutki wojny krymskiej.</w:t>
            </w:r>
          </w:p>
        </w:tc>
        <w:tc>
          <w:tcPr>
            <w:tcW w:w="1983" w:type="dxa"/>
            <w:tcBorders>
              <w:top w:val="single" w:sz="4" w:space="0" w:color="auto"/>
              <w:left w:val="single" w:sz="4" w:space="0" w:color="auto"/>
              <w:bottom w:val="single" w:sz="4" w:space="0" w:color="auto"/>
              <w:right w:val="single" w:sz="4" w:space="0" w:color="auto"/>
            </w:tcBorders>
            <w:hideMark/>
          </w:tcPr>
          <w:p w:rsidR="00985F9B" w:rsidRPr="00985F9B" w:rsidRDefault="00985F9B">
            <w:pPr>
              <w:autoSpaceDE w:val="0"/>
              <w:autoSpaceDN w:val="0"/>
              <w:adjustRightInd w:val="0"/>
              <w:rPr>
                <w:rFonts w:ascii="Calibri" w:hAnsi="Calibri" w:cs="HelveticaNeueLTPro-Roman"/>
                <w:sz w:val="16"/>
                <w:szCs w:val="16"/>
              </w:rPr>
            </w:pPr>
            <w:r w:rsidRPr="00985F9B">
              <w:rPr>
                <w:rFonts w:ascii="Calibri" w:hAnsi="Calibri" w:cs="HelveticaNeueLTPro-Roman"/>
                <w:sz w:val="16"/>
                <w:szCs w:val="16"/>
              </w:rPr>
              <w:t>– identyfikuje postacie: Karola X, Ludwika Filipa, Lajosa Kossutha;</w:t>
            </w:r>
          </w:p>
          <w:p w:rsidR="00985F9B" w:rsidRPr="00985F9B" w:rsidRDefault="00985F9B">
            <w:pPr>
              <w:autoSpaceDE w:val="0"/>
              <w:autoSpaceDN w:val="0"/>
              <w:adjustRightInd w:val="0"/>
              <w:spacing w:after="200" w:line="276" w:lineRule="auto"/>
              <w:rPr>
                <w:rFonts w:ascii="Calibri" w:hAnsi="Calibri" w:cs="HelveticaNeueLTPro-Roman"/>
                <w:sz w:val="16"/>
                <w:szCs w:val="16"/>
              </w:rPr>
            </w:pPr>
            <w:r w:rsidRPr="00985F9B">
              <w:rPr>
                <w:rFonts w:ascii="Calibri" w:hAnsi="Calibri" w:cs="HelveticaNeueLTPro-Roman"/>
                <w:sz w:val="16"/>
                <w:szCs w:val="16"/>
              </w:rPr>
              <w:t>– ocenia znaczenie Wiosny Ludów dla państw i narodów europejskich.</w:t>
            </w:r>
          </w:p>
        </w:tc>
      </w:tr>
      <w:tr w:rsidR="00985F9B" w:rsidTr="00A83C0C">
        <w:tc>
          <w:tcPr>
            <w:tcW w:w="1488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85F9B" w:rsidRPr="00A83C0C" w:rsidRDefault="00A83C0C" w:rsidP="00A83C0C">
            <w:pPr>
              <w:jc w:val="center"/>
            </w:pPr>
            <w:r w:rsidRPr="000C67C6">
              <w:rPr>
                <w:rFonts w:cstheme="minorHAnsi"/>
                <w:b/>
                <w:sz w:val="20"/>
                <w:szCs w:val="20"/>
              </w:rPr>
              <w:lastRenderedPageBreak/>
              <w:t>Rozdział II: Ziemie polskie po kongresie wiedeńskim</w:t>
            </w:r>
          </w:p>
        </w:tc>
      </w:tr>
      <w:tr w:rsidR="00985F9B" w:rsidTr="00A83C0C">
        <w:tc>
          <w:tcPr>
            <w:tcW w:w="1276" w:type="dxa"/>
            <w:tcBorders>
              <w:top w:val="single" w:sz="4" w:space="0" w:color="auto"/>
              <w:left w:val="single" w:sz="4" w:space="0" w:color="auto"/>
              <w:bottom w:val="single" w:sz="4" w:space="0" w:color="auto"/>
              <w:right w:val="single" w:sz="4" w:space="0" w:color="auto"/>
            </w:tcBorders>
            <w:hideMark/>
          </w:tcPr>
          <w:p w:rsidR="00985F9B" w:rsidRDefault="00985F9B">
            <w:pPr>
              <w:spacing w:line="276" w:lineRule="auto"/>
              <w:rPr>
                <w:rFonts w:cstheme="minorHAnsi"/>
                <w:sz w:val="20"/>
                <w:szCs w:val="20"/>
              </w:rPr>
            </w:pPr>
            <w:r>
              <w:rPr>
                <w:rFonts w:cstheme="minorHAnsi"/>
                <w:sz w:val="20"/>
                <w:szCs w:val="20"/>
              </w:rPr>
              <w:t>1. Po upadku Księstwa Warszawskiego</w:t>
            </w:r>
          </w:p>
        </w:tc>
        <w:tc>
          <w:tcPr>
            <w:tcW w:w="2125" w:type="dxa"/>
            <w:tcBorders>
              <w:top w:val="single" w:sz="4" w:space="0" w:color="auto"/>
              <w:left w:val="single" w:sz="4" w:space="0" w:color="auto"/>
              <w:bottom w:val="single" w:sz="4" w:space="0" w:color="auto"/>
              <w:right w:val="single" w:sz="4" w:space="0" w:color="auto"/>
            </w:tcBorders>
            <w:hideMark/>
          </w:tcPr>
          <w:p w:rsidR="00985F9B" w:rsidRDefault="00985F9B">
            <w:pPr>
              <w:rPr>
                <w:rFonts w:cstheme="minorHAnsi"/>
                <w:sz w:val="20"/>
                <w:szCs w:val="20"/>
              </w:rPr>
            </w:pPr>
            <w:r>
              <w:rPr>
                <w:rFonts w:cstheme="minorHAnsi"/>
                <w:sz w:val="20"/>
                <w:szCs w:val="20"/>
              </w:rPr>
              <w:t>– podział ziem polskich po kongresie wiedeńskim</w:t>
            </w:r>
          </w:p>
          <w:p w:rsidR="00985F9B" w:rsidRDefault="00985F9B">
            <w:pPr>
              <w:rPr>
                <w:rFonts w:cstheme="minorHAnsi"/>
                <w:sz w:val="20"/>
                <w:szCs w:val="20"/>
              </w:rPr>
            </w:pPr>
            <w:r>
              <w:rPr>
                <w:rFonts w:cstheme="minorHAnsi"/>
                <w:sz w:val="20"/>
                <w:szCs w:val="20"/>
              </w:rPr>
              <w:t>– podstawowe zasady ustrojowe w Królestwie Polskim, Wielkim Księstwie Poznańskim i Rzeczypospolitej Krakowskiej</w:t>
            </w:r>
          </w:p>
          <w:p w:rsidR="00985F9B" w:rsidRDefault="00985F9B">
            <w:pPr>
              <w:rPr>
                <w:rFonts w:cstheme="minorHAnsi"/>
                <w:sz w:val="20"/>
                <w:szCs w:val="20"/>
              </w:rPr>
            </w:pPr>
            <w:r>
              <w:rPr>
                <w:rFonts w:cstheme="minorHAnsi"/>
                <w:sz w:val="20"/>
                <w:szCs w:val="20"/>
              </w:rPr>
              <w:t>– sytuacja społeczno-gospodarcza Polaków w zaborach pruskim, austriackim i w Królestwie Polskim</w:t>
            </w:r>
          </w:p>
          <w:p w:rsidR="00985F9B" w:rsidRDefault="00985F9B">
            <w:pPr>
              <w:rPr>
                <w:rFonts w:cstheme="minorHAnsi"/>
                <w:sz w:val="20"/>
                <w:szCs w:val="20"/>
              </w:rPr>
            </w:pPr>
            <w:r>
              <w:rPr>
                <w:rFonts w:cstheme="minorHAnsi"/>
                <w:sz w:val="20"/>
                <w:szCs w:val="20"/>
              </w:rPr>
              <w:t>–reformy Franciszka Ksawerego Druckiego-Lubeckiego w Królestwie Polskim</w:t>
            </w:r>
          </w:p>
          <w:p w:rsidR="00985F9B" w:rsidRDefault="00985F9B">
            <w:pPr>
              <w:rPr>
                <w:rFonts w:cstheme="minorHAnsi"/>
                <w:sz w:val="20"/>
                <w:szCs w:val="20"/>
              </w:rPr>
            </w:pPr>
            <w:r>
              <w:rPr>
                <w:rFonts w:cstheme="minorHAnsi"/>
                <w:sz w:val="20"/>
                <w:szCs w:val="20"/>
              </w:rPr>
              <w:t>– reformy uwłaszczeniowe w zaborze pruskim i austriackim</w:t>
            </w:r>
          </w:p>
          <w:p w:rsidR="00985F9B" w:rsidRDefault="00985F9B">
            <w:pPr>
              <w:rPr>
                <w:rFonts w:cstheme="minorHAnsi"/>
                <w:i/>
                <w:sz w:val="20"/>
                <w:szCs w:val="20"/>
              </w:rPr>
            </w:pPr>
            <w:r>
              <w:rPr>
                <w:rFonts w:cstheme="minorHAnsi"/>
                <w:sz w:val="20"/>
                <w:szCs w:val="20"/>
              </w:rPr>
              <w:t xml:space="preserve">– znaczenie terminu: </w:t>
            </w:r>
            <w:r>
              <w:rPr>
                <w:rFonts w:cstheme="minorHAnsi"/>
                <w:i/>
                <w:sz w:val="20"/>
                <w:szCs w:val="20"/>
              </w:rPr>
              <w:t>autonomia</w:t>
            </w:r>
            <w:r>
              <w:rPr>
                <w:rFonts w:cstheme="minorHAnsi"/>
                <w:sz w:val="20"/>
                <w:szCs w:val="20"/>
              </w:rPr>
              <w:t xml:space="preserve">, </w:t>
            </w:r>
            <w:r>
              <w:rPr>
                <w:rFonts w:cstheme="minorHAnsi"/>
                <w:i/>
                <w:sz w:val="20"/>
                <w:szCs w:val="20"/>
              </w:rPr>
              <w:t>protektorat</w:t>
            </w:r>
          </w:p>
          <w:p w:rsidR="00985F9B" w:rsidRDefault="00985F9B">
            <w:pPr>
              <w:spacing w:line="276" w:lineRule="auto"/>
              <w:rPr>
                <w:rFonts w:cstheme="minorHAnsi"/>
                <w:sz w:val="20"/>
                <w:szCs w:val="20"/>
              </w:rPr>
            </w:pPr>
            <w:r>
              <w:rPr>
                <w:rFonts w:cstheme="minorHAnsi"/>
                <w:sz w:val="20"/>
                <w:szCs w:val="20"/>
              </w:rPr>
              <w:t xml:space="preserve">– znaczenie terminu: </w:t>
            </w:r>
            <w:r>
              <w:rPr>
                <w:rFonts w:cstheme="minorHAnsi"/>
                <w:i/>
                <w:sz w:val="20"/>
                <w:szCs w:val="20"/>
              </w:rPr>
              <w:lastRenderedPageBreak/>
              <w:t>ziemie zabrane</w:t>
            </w:r>
          </w:p>
        </w:tc>
        <w:tc>
          <w:tcPr>
            <w:tcW w:w="1843" w:type="dxa"/>
            <w:tcBorders>
              <w:top w:val="single" w:sz="4" w:space="0" w:color="auto"/>
              <w:left w:val="single" w:sz="4" w:space="0" w:color="auto"/>
              <w:bottom w:val="single" w:sz="4" w:space="0" w:color="auto"/>
              <w:right w:val="single" w:sz="4" w:space="0" w:color="auto"/>
            </w:tcBorders>
            <w:hideMark/>
          </w:tcPr>
          <w:p w:rsidR="00985F9B" w:rsidRDefault="00E77790">
            <w:pPr>
              <w:spacing w:line="276" w:lineRule="auto"/>
              <w:rPr>
                <w:rFonts w:cstheme="minorHAnsi"/>
                <w:sz w:val="20"/>
                <w:szCs w:val="20"/>
              </w:rPr>
            </w:pPr>
            <w:r w:rsidRPr="00C36852">
              <w:rPr>
                <w:rFonts w:eastAsia="Times" w:cstheme="minorHAnsi"/>
                <w:sz w:val="16"/>
                <w:szCs w:val="16"/>
              </w:rPr>
              <w:lastRenderedPageBreak/>
              <w:t>- 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wyjaśnia znaczenie </w:t>
            </w:r>
            <w:r>
              <w:rPr>
                <w:rFonts w:ascii="Calibri" w:hAnsi="Calibri" w:cs="HelveticaNeueLTPro-Roman"/>
                <w:spacing w:val="-4"/>
                <w:kern w:val="24"/>
                <w:sz w:val="20"/>
                <w:szCs w:val="20"/>
              </w:rPr>
              <w:t xml:space="preserve">terminu </w:t>
            </w:r>
            <w:r>
              <w:rPr>
                <w:rFonts w:ascii="Calibri" w:hAnsi="Calibri" w:cs="HelveticaNeueLTPro-Roman"/>
                <w:i/>
                <w:spacing w:val="-4"/>
                <w:kern w:val="24"/>
                <w:sz w:val="20"/>
                <w:szCs w:val="20"/>
              </w:rPr>
              <w:t>uwłaszczenie</w:t>
            </w:r>
            <w:r>
              <w:rPr>
                <w:rFonts w:ascii="Calibri" w:hAnsi="Calibri" w:cs="HelveticaNeueLTPro-Roman"/>
                <w:spacing w:val="-4"/>
                <w:kern w:val="24"/>
                <w:sz w:val="20"/>
                <w:szCs w:val="20"/>
              </w:rPr>
              <w:t>;</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zna datę powstania Królestwa Polskiego, Wielkiego Księstwa Poznańskiego </w:t>
            </w:r>
            <w:r>
              <w:rPr>
                <w:rFonts w:ascii="Calibri" w:hAnsi="Calibri" w:cs="HelveticaNeueLTPro-Roman"/>
                <w:sz w:val="20"/>
                <w:szCs w:val="20"/>
              </w:rPr>
              <w:br/>
              <w:t>i Wolnego Miasta Krakowa (1815);</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wymienia ustalenia kongresu wiedeńskiego w sprawie ziem polskich.</w:t>
            </w:r>
          </w:p>
          <w:p w:rsidR="00985F9B" w:rsidRDefault="00985F9B">
            <w:pPr>
              <w:autoSpaceDE w:val="0"/>
              <w:autoSpaceDN w:val="0"/>
              <w:adjustRightInd w:val="0"/>
              <w:spacing w:after="200" w:line="276" w:lineRule="auto"/>
              <w:rPr>
                <w:rFonts w:ascii="Calibri" w:hAnsi="Calibri"/>
                <w:sz w:val="20"/>
                <w:szCs w:val="20"/>
              </w:rPr>
            </w:pPr>
          </w:p>
        </w:tc>
        <w:tc>
          <w:tcPr>
            <w:tcW w:w="1983" w:type="dxa"/>
            <w:tcBorders>
              <w:top w:val="single" w:sz="4" w:space="0" w:color="auto"/>
              <w:left w:val="single" w:sz="4" w:space="0" w:color="auto"/>
              <w:bottom w:val="single" w:sz="4" w:space="0" w:color="auto"/>
              <w:right w:val="single" w:sz="4" w:space="0" w:color="auto"/>
            </w:tcBorders>
          </w:tcPr>
          <w:p w:rsidR="00985F9B" w:rsidRDefault="00985F9B">
            <w:pPr>
              <w:autoSpaceDE w:val="0"/>
              <w:autoSpaceDN w:val="0"/>
              <w:adjustRightInd w:val="0"/>
              <w:rPr>
                <w:rFonts w:cs="Humanst521EU-Normal"/>
                <w:sz w:val="20"/>
                <w:szCs w:val="20"/>
              </w:rPr>
            </w:pPr>
            <w:r>
              <w:rPr>
                <w:rFonts w:cs="Humanst521EU-Normal"/>
                <w:sz w:val="20"/>
                <w:szCs w:val="20"/>
              </w:rPr>
              <w:t xml:space="preserve">− wyjaśnia znaczenie terminów: </w:t>
            </w:r>
            <w:r>
              <w:rPr>
                <w:rFonts w:cs="Humanst521EU-Normal"/>
                <w:i/>
                <w:sz w:val="20"/>
                <w:szCs w:val="20"/>
              </w:rPr>
              <w:t>autonomia</w:t>
            </w:r>
            <w:r>
              <w:rPr>
                <w:rFonts w:cs="Humanst521EU-Normal"/>
                <w:sz w:val="20"/>
                <w:szCs w:val="20"/>
              </w:rPr>
              <w:t xml:space="preserve">, </w:t>
            </w:r>
            <w:r>
              <w:rPr>
                <w:rFonts w:cs="Humanst521EU-Normal"/>
                <w:i/>
                <w:sz w:val="20"/>
                <w:szCs w:val="20"/>
              </w:rPr>
              <w:t>Galicja</w:t>
            </w:r>
            <w:r>
              <w:rPr>
                <w:rFonts w:cs="Humanst521EU-Normal"/>
                <w:sz w:val="20"/>
                <w:szCs w:val="20"/>
              </w:rPr>
              <w:t xml:space="preserve">, </w:t>
            </w:r>
            <w:r>
              <w:rPr>
                <w:rFonts w:cs="Humanst521EU-Normal"/>
                <w:i/>
                <w:sz w:val="20"/>
                <w:szCs w:val="20"/>
              </w:rPr>
              <w:t>unia personalna</w:t>
            </w:r>
            <w:r>
              <w:rPr>
                <w:rFonts w:cs="Humanst521EU-Normal"/>
                <w:sz w:val="20"/>
                <w:szCs w:val="20"/>
              </w:rPr>
              <w:t>;</w:t>
            </w:r>
          </w:p>
          <w:p w:rsidR="00985F9B" w:rsidRDefault="00985F9B">
            <w:pPr>
              <w:autoSpaceDE w:val="0"/>
              <w:autoSpaceDN w:val="0"/>
              <w:adjustRightInd w:val="0"/>
              <w:rPr>
                <w:rFonts w:cs="Humanst521EU-Normal"/>
                <w:color w:val="00B0F0"/>
                <w:sz w:val="20"/>
                <w:szCs w:val="20"/>
              </w:rPr>
            </w:pPr>
          </w:p>
          <w:p w:rsidR="00985F9B" w:rsidRDefault="00985F9B">
            <w:pPr>
              <w:autoSpaceDE w:val="0"/>
              <w:autoSpaceDN w:val="0"/>
              <w:adjustRightInd w:val="0"/>
              <w:rPr>
                <w:rFonts w:ascii="Calibri" w:hAnsi="Calibri"/>
                <w:sz w:val="20"/>
                <w:szCs w:val="20"/>
              </w:rPr>
            </w:pPr>
            <w:r>
              <w:rPr>
                <w:rFonts w:ascii="Calibri" w:hAnsi="Calibri"/>
                <w:sz w:val="20"/>
                <w:szCs w:val="20"/>
              </w:rPr>
              <w:t>– charakteryzuje ustrój Królestwa Polskiego;</w:t>
            </w:r>
          </w:p>
          <w:p w:rsidR="00985F9B" w:rsidRDefault="00985F9B">
            <w:pPr>
              <w:autoSpaceDE w:val="0"/>
              <w:autoSpaceDN w:val="0"/>
              <w:adjustRightInd w:val="0"/>
              <w:rPr>
                <w:rFonts w:ascii="Calibri" w:hAnsi="Calibri" w:cs="HelveticaNeueLTPro-Roman"/>
                <w:color w:val="00B0F0"/>
                <w:sz w:val="20"/>
                <w:szCs w:val="20"/>
              </w:rPr>
            </w:pPr>
            <w:r>
              <w:rPr>
                <w:rFonts w:ascii="Calibri" w:hAnsi="Calibri" w:cs="HelveticaNeueLTPro-Roman"/>
                <w:sz w:val="20"/>
                <w:szCs w:val="20"/>
              </w:rPr>
              <w:t xml:space="preserve">– wymienia organy władzy określone </w:t>
            </w:r>
            <w:r>
              <w:rPr>
                <w:rFonts w:ascii="Calibri" w:hAnsi="Calibri" w:cs="HelveticaNeueLTPro-Roman"/>
                <w:sz w:val="20"/>
                <w:szCs w:val="20"/>
              </w:rPr>
              <w:br/>
              <w:t>w konstytucji Królestwa Polskiego;</w:t>
            </w:r>
          </w:p>
          <w:p w:rsidR="00985F9B" w:rsidRDefault="00985F9B">
            <w:pPr>
              <w:autoSpaceDE w:val="0"/>
              <w:autoSpaceDN w:val="0"/>
              <w:adjustRightInd w:val="0"/>
              <w:ind w:right="-108"/>
              <w:rPr>
                <w:rFonts w:ascii="Calibri" w:hAnsi="Calibri"/>
                <w:sz w:val="20"/>
                <w:szCs w:val="20"/>
              </w:rPr>
            </w:pPr>
            <w:r>
              <w:rPr>
                <w:rFonts w:ascii="Calibri" w:hAnsi="Calibri"/>
                <w:sz w:val="20"/>
                <w:szCs w:val="20"/>
              </w:rPr>
              <w:t>– wymienia reformy Franciszka Ksawerego Druckiego- Lubeckiego;</w:t>
            </w:r>
          </w:p>
          <w:p w:rsidR="00985F9B" w:rsidRDefault="00985F9B">
            <w:pPr>
              <w:autoSpaceDE w:val="0"/>
              <w:autoSpaceDN w:val="0"/>
              <w:adjustRightInd w:val="0"/>
              <w:rPr>
                <w:rFonts w:ascii="Calibri" w:hAnsi="Calibri"/>
                <w:sz w:val="20"/>
                <w:szCs w:val="20"/>
              </w:rPr>
            </w:pPr>
            <w:r>
              <w:rPr>
                <w:rFonts w:ascii="Calibri" w:hAnsi="Calibri"/>
                <w:sz w:val="20"/>
                <w:szCs w:val="20"/>
              </w:rPr>
              <w:t>– wymienia ośrodki przemysłowe w Królestwie Polskim;</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wskazuje na mapie </w:t>
            </w:r>
            <w:r>
              <w:rPr>
                <w:rFonts w:ascii="Calibri" w:hAnsi="Calibri" w:cs="HelveticaNeueLTPro-Roman"/>
                <w:spacing w:val="-4"/>
                <w:kern w:val="24"/>
                <w:sz w:val="20"/>
                <w:szCs w:val="20"/>
              </w:rPr>
              <w:t>podział ziem polskich</w:t>
            </w:r>
            <w:r>
              <w:rPr>
                <w:rFonts w:ascii="Calibri" w:hAnsi="Calibri" w:cs="HelveticaNeueLTPro-Roman"/>
                <w:sz w:val="20"/>
                <w:szCs w:val="20"/>
              </w:rPr>
              <w:t xml:space="preserve"> po kongresie wiedeńskim.</w:t>
            </w:r>
          </w:p>
          <w:p w:rsidR="00985F9B" w:rsidRDefault="00985F9B">
            <w:pPr>
              <w:autoSpaceDE w:val="0"/>
              <w:autoSpaceDN w:val="0"/>
              <w:adjustRightInd w:val="0"/>
              <w:spacing w:after="200" w:line="276" w:lineRule="auto"/>
              <w:rPr>
                <w:rFonts w:ascii="Calibri" w:hAnsi="Calibri"/>
                <w:color w:val="00B0F0"/>
                <w:sz w:val="20"/>
                <w:szCs w:val="20"/>
              </w:rPr>
            </w:pPr>
          </w:p>
        </w:tc>
        <w:tc>
          <w:tcPr>
            <w:tcW w:w="1843" w:type="dxa"/>
            <w:tcBorders>
              <w:top w:val="single" w:sz="4" w:space="0" w:color="auto"/>
              <w:left w:val="single" w:sz="4" w:space="0" w:color="auto"/>
              <w:bottom w:val="single" w:sz="4" w:space="0" w:color="auto"/>
              <w:right w:val="single" w:sz="4" w:space="0" w:color="auto"/>
            </w:tcBorders>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wyjaśnia znaczenie terminów: namiestnik, protektorat;</w:t>
            </w:r>
          </w:p>
          <w:p w:rsidR="00985F9B" w:rsidRDefault="00985F9B">
            <w:pPr>
              <w:autoSpaceDE w:val="0"/>
              <w:autoSpaceDN w:val="0"/>
              <w:adjustRightInd w:val="0"/>
              <w:rPr>
                <w:rFonts w:cs="Humanst521EU-Normal"/>
                <w:sz w:val="20"/>
                <w:szCs w:val="20"/>
              </w:rPr>
            </w:pPr>
            <w:r>
              <w:rPr>
                <w:rFonts w:cs="Humanst521EU-Normal"/>
                <w:sz w:val="20"/>
                <w:szCs w:val="20"/>
              </w:rPr>
              <w:t>− identyfikuje postacie: Aleksandra I, Wielkiego księcia Konstantego;</w:t>
            </w:r>
          </w:p>
          <w:p w:rsidR="00985F9B" w:rsidRDefault="00985F9B">
            <w:pPr>
              <w:autoSpaceDE w:val="0"/>
              <w:autoSpaceDN w:val="0"/>
              <w:adjustRightInd w:val="0"/>
              <w:rPr>
                <w:rFonts w:cs="Humanst521EU-Normal"/>
                <w:sz w:val="20"/>
                <w:szCs w:val="20"/>
              </w:rPr>
            </w:pPr>
          </w:p>
          <w:p w:rsidR="00985F9B" w:rsidRDefault="00985F9B">
            <w:pPr>
              <w:autoSpaceDE w:val="0"/>
              <w:autoSpaceDN w:val="0"/>
              <w:adjustRightInd w:val="0"/>
              <w:rPr>
                <w:rFonts w:ascii="Calibri" w:hAnsi="Calibri"/>
                <w:sz w:val="20"/>
                <w:szCs w:val="20"/>
              </w:rPr>
            </w:pPr>
            <w:r>
              <w:rPr>
                <w:rFonts w:ascii="Calibri" w:hAnsi="Calibri"/>
                <w:sz w:val="20"/>
                <w:szCs w:val="20"/>
              </w:rPr>
              <w:t>– charakteryzuje ustrój Wielkiego Księstwa Poznańskiego;</w:t>
            </w:r>
          </w:p>
          <w:p w:rsidR="00985F9B" w:rsidRDefault="00985F9B">
            <w:pPr>
              <w:autoSpaceDE w:val="0"/>
              <w:autoSpaceDN w:val="0"/>
              <w:adjustRightInd w:val="0"/>
              <w:rPr>
                <w:rFonts w:ascii="Calibri" w:hAnsi="Calibri"/>
                <w:sz w:val="20"/>
                <w:szCs w:val="20"/>
              </w:rPr>
            </w:pPr>
            <w:r>
              <w:rPr>
                <w:rFonts w:ascii="Calibri" w:hAnsi="Calibri"/>
                <w:sz w:val="20"/>
                <w:szCs w:val="20"/>
              </w:rPr>
              <w:t>– opisuje ustrój Rzeczypospolitej Krakowskiej;</w:t>
            </w:r>
          </w:p>
          <w:p w:rsidR="00985F9B" w:rsidRDefault="00985F9B">
            <w:pPr>
              <w:autoSpaceDE w:val="0"/>
              <w:autoSpaceDN w:val="0"/>
              <w:adjustRightInd w:val="0"/>
              <w:rPr>
                <w:rFonts w:ascii="Calibri" w:hAnsi="Calibri"/>
                <w:sz w:val="20"/>
                <w:szCs w:val="20"/>
              </w:rPr>
            </w:pPr>
            <w:r>
              <w:rPr>
                <w:rFonts w:ascii="Calibri" w:hAnsi="Calibri"/>
                <w:sz w:val="20"/>
                <w:szCs w:val="20"/>
              </w:rPr>
              <w:t>– charakteryzuje rozwój gospodarczy zaboru pruskiego i zaboru austriackiego oraz Królestwa Polskiego;</w:t>
            </w:r>
          </w:p>
          <w:p w:rsidR="00985F9B" w:rsidRDefault="00985F9B">
            <w:pPr>
              <w:autoSpaceDE w:val="0"/>
              <w:autoSpaceDN w:val="0"/>
              <w:adjustRightInd w:val="0"/>
              <w:spacing w:after="200" w:line="276" w:lineRule="auto"/>
              <w:rPr>
                <w:rFonts w:ascii="Calibri" w:hAnsi="Calibri"/>
                <w:sz w:val="20"/>
                <w:szCs w:val="20"/>
              </w:rPr>
            </w:pPr>
            <w:r>
              <w:rPr>
                <w:rFonts w:ascii="Calibri" w:hAnsi="Calibri"/>
                <w:sz w:val="20"/>
                <w:szCs w:val="20"/>
              </w:rPr>
              <w:t xml:space="preserve">– omawia proces </w:t>
            </w:r>
            <w:r>
              <w:rPr>
                <w:rFonts w:ascii="Calibri" w:hAnsi="Calibri"/>
                <w:sz w:val="20"/>
                <w:szCs w:val="20"/>
              </w:rPr>
              <w:lastRenderedPageBreak/>
              <w:t>uwłaszczania chłopów w zaborze pruskim i austriackim.</w:t>
            </w:r>
          </w:p>
        </w:tc>
        <w:tc>
          <w:tcPr>
            <w:tcW w:w="184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ascii="Calibri" w:hAnsi="Calibri" w:cs="HelveticaNeueLTPro-Roman"/>
                <w:sz w:val="20"/>
                <w:szCs w:val="20"/>
              </w:rPr>
            </w:pPr>
            <w:r>
              <w:rPr>
                <w:rFonts w:cs="Humanst521EU-Normal"/>
                <w:color w:val="000000" w:themeColor="text1"/>
                <w:sz w:val="20"/>
                <w:szCs w:val="20"/>
              </w:rPr>
              <w:lastRenderedPageBreak/>
              <w:t>− zna daty: nadania wolności osobistej chłopom w zaborze pruskim (1807), zniesienia pańszczyzny w zaborze austriackim (</w:t>
            </w:r>
            <w:r>
              <w:rPr>
                <w:rFonts w:cs="Humanst521EU-Normal"/>
                <w:sz w:val="20"/>
                <w:szCs w:val="20"/>
              </w:rPr>
              <w:t>1848);</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wskazuje na mapie najważniejsze okręgi przemysłowe w Królestwie Polskim;</w:t>
            </w:r>
          </w:p>
          <w:p w:rsidR="00985F9B" w:rsidRDefault="00985F9B">
            <w:pPr>
              <w:autoSpaceDE w:val="0"/>
              <w:autoSpaceDN w:val="0"/>
              <w:adjustRightInd w:val="0"/>
              <w:spacing w:after="200" w:line="276" w:lineRule="auto"/>
              <w:rPr>
                <w:rFonts w:ascii="Calibri" w:hAnsi="Calibri"/>
                <w:spacing w:val="-4"/>
                <w:kern w:val="24"/>
                <w:sz w:val="20"/>
                <w:szCs w:val="20"/>
              </w:rPr>
            </w:pPr>
            <w:r>
              <w:rPr>
                <w:rFonts w:ascii="Calibri" w:hAnsi="Calibri"/>
                <w:spacing w:val="-4"/>
                <w:kern w:val="24"/>
                <w:sz w:val="20"/>
                <w:szCs w:val="20"/>
              </w:rPr>
              <w:t xml:space="preserve">– porównuje sytuację gospodarczą ziem </w:t>
            </w:r>
            <w:r>
              <w:rPr>
                <w:rFonts w:ascii="Calibri" w:hAnsi="Calibri"/>
                <w:spacing w:val="-8"/>
                <w:kern w:val="24"/>
                <w:sz w:val="20"/>
                <w:szCs w:val="20"/>
              </w:rPr>
              <w:t>polskich pod zaborami.</w:t>
            </w:r>
          </w:p>
        </w:tc>
        <w:tc>
          <w:tcPr>
            <w:tcW w:w="1983" w:type="dxa"/>
            <w:tcBorders>
              <w:top w:val="single" w:sz="4" w:space="0" w:color="auto"/>
              <w:left w:val="single" w:sz="4" w:space="0" w:color="auto"/>
              <w:bottom w:val="single" w:sz="4" w:space="0" w:color="auto"/>
              <w:right w:val="single" w:sz="4" w:space="0" w:color="auto"/>
            </w:tcBorders>
          </w:tcPr>
          <w:p w:rsidR="00985F9B" w:rsidRDefault="00985F9B">
            <w:pPr>
              <w:autoSpaceDE w:val="0"/>
              <w:autoSpaceDN w:val="0"/>
              <w:adjustRightInd w:val="0"/>
              <w:rPr>
                <w:rFonts w:ascii="Calibri" w:hAnsi="Calibri"/>
                <w:sz w:val="20"/>
                <w:szCs w:val="20"/>
              </w:rPr>
            </w:pPr>
            <w:r>
              <w:rPr>
                <w:rFonts w:ascii="Calibri" w:hAnsi="Calibri"/>
                <w:sz w:val="20"/>
                <w:szCs w:val="20"/>
              </w:rPr>
              <w:t xml:space="preserve">– ocenia skutki reformy uwłaszczeniowej </w:t>
            </w:r>
            <w:r>
              <w:rPr>
                <w:rFonts w:ascii="Calibri" w:hAnsi="Calibri"/>
                <w:sz w:val="20"/>
                <w:szCs w:val="20"/>
              </w:rPr>
              <w:br/>
              <w:t>w zaborze pruskim;</w:t>
            </w:r>
          </w:p>
          <w:p w:rsidR="00985F9B" w:rsidRDefault="00985F9B">
            <w:pPr>
              <w:autoSpaceDE w:val="0"/>
              <w:autoSpaceDN w:val="0"/>
              <w:adjustRightInd w:val="0"/>
              <w:rPr>
                <w:rFonts w:ascii="Calibri" w:hAnsi="Calibri"/>
                <w:sz w:val="20"/>
                <w:szCs w:val="20"/>
              </w:rPr>
            </w:pPr>
            <w:r>
              <w:rPr>
                <w:rFonts w:ascii="Calibri" w:hAnsi="Calibri"/>
                <w:sz w:val="20"/>
                <w:szCs w:val="20"/>
              </w:rPr>
              <w:t>– ocenia rozwój gospodarczy Królestwa Polskiego;</w:t>
            </w:r>
          </w:p>
          <w:p w:rsidR="00985F9B" w:rsidRDefault="00985F9B">
            <w:pPr>
              <w:autoSpaceDE w:val="0"/>
              <w:autoSpaceDN w:val="0"/>
              <w:adjustRightInd w:val="0"/>
              <w:rPr>
                <w:rFonts w:cs="Humanst521EU-Normal"/>
                <w:color w:val="000000" w:themeColor="text1"/>
                <w:sz w:val="20"/>
                <w:szCs w:val="20"/>
              </w:rPr>
            </w:pPr>
            <w:r>
              <w:rPr>
                <w:rFonts w:cs="Humanst521EU-Normal"/>
                <w:color w:val="000000" w:themeColor="text1"/>
                <w:sz w:val="20"/>
                <w:szCs w:val="20"/>
              </w:rPr>
              <w:t>− wymienia wady i zalety ustroju Królestwa Polskiego.</w:t>
            </w:r>
          </w:p>
          <w:p w:rsidR="00985F9B" w:rsidRDefault="00985F9B">
            <w:pPr>
              <w:spacing w:after="200" w:line="276" w:lineRule="auto"/>
              <w:rPr>
                <w:rFonts w:ascii="Calibri" w:hAnsi="Calibri"/>
                <w:color w:val="00B0F0"/>
                <w:sz w:val="20"/>
                <w:szCs w:val="20"/>
              </w:rPr>
            </w:pPr>
          </w:p>
        </w:tc>
      </w:tr>
      <w:tr w:rsidR="00985F9B" w:rsidTr="00A83C0C">
        <w:trPr>
          <w:trHeight w:val="2967"/>
        </w:trPr>
        <w:tc>
          <w:tcPr>
            <w:tcW w:w="1276" w:type="dxa"/>
            <w:tcBorders>
              <w:top w:val="single" w:sz="4" w:space="0" w:color="auto"/>
              <w:left w:val="single" w:sz="4" w:space="0" w:color="auto"/>
              <w:bottom w:val="single" w:sz="4" w:space="0" w:color="auto"/>
              <w:right w:val="single" w:sz="4" w:space="0" w:color="auto"/>
            </w:tcBorders>
            <w:hideMark/>
          </w:tcPr>
          <w:p w:rsidR="00985F9B" w:rsidRDefault="00985F9B">
            <w:pPr>
              <w:spacing w:line="276" w:lineRule="auto"/>
              <w:rPr>
                <w:rFonts w:cstheme="minorHAnsi"/>
                <w:sz w:val="20"/>
                <w:szCs w:val="20"/>
              </w:rPr>
            </w:pPr>
            <w:r>
              <w:rPr>
                <w:rFonts w:cstheme="minorHAnsi"/>
                <w:sz w:val="20"/>
                <w:szCs w:val="20"/>
              </w:rPr>
              <w:lastRenderedPageBreak/>
              <w:t>2. Powstanie listopadowe</w:t>
            </w:r>
          </w:p>
        </w:tc>
        <w:tc>
          <w:tcPr>
            <w:tcW w:w="2125" w:type="dxa"/>
            <w:tcBorders>
              <w:top w:val="single" w:sz="4" w:space="0" w:color="auto"/>
              <w:left w:val="single" w:sz="4" w:space="0" w:color="auto"/>
              <w:bottom w:val="single" w:sz="4" w:space="0" w:color="auto"/>
              <w:right w:val="single" w:sz="4" w:space="0" w:color="auto"/>
            </w:tcBorders>
            <w:hideMark/>
          </w:tcPr>
          <w:p w:rsidR="00985F9B" w:rsidRDefault="00985F9B">
            <w:pPr>
              <w:rPr>
                <w:rFonts w:cstheme="minorHAnsi"/>
                <w:sz w:val="20"/>
                <w:szCs w:val="20"/>
              </w:rPr>
            </w:pPr>
            <w:r>
              <w:rPr>
                <w:rFonts w:cstheme="minorHAnsi"/>
                <w:sz w:val="20"/>
                <w:szCs w:val="20"/>
              </w:rPr>
              <w:t>– działalność opozycyjna i spiskowa (Towarzystwo Filomatów, Towarzystwo Filaretów, Towarzystwo Patriotyczne, Sprzysiężenie Podchorążych)</w:t>
            </w:r>
          </w:p>
          <w:p w:rsidR="00985F9B" w:rsidRDefault="00985F9B">
            <w:pPr>
              <w:rPr>
                <w:rFonts w:cstheme="minorHAnsi"/>
                <w:i/>
                <w:sz w:val="20"/>
                <w:szCs w:val="20"/>
              </w:rPr>
            </w:pPr>
            <w:r>
              <w:rPr>
                <w:rFonts w:cstheme="minorHAnsi"/>
                <w:sz w:val="20"/>
                <w:szCs w:val="20"/>
              </w:rPr>
              <w:t xml:space="preserve">– znaczenie terminów: </w:t>
            </w:r>
            <w:r>
              <w:rPr>
                <w:rFonts w:cstheme="minorHAnsi"/>
                <w:i/>
                <w:sz w:val="20"/>
                <w:szCs w:val="20"/>
              </w:rPr>
              <w:t>cenzura</w:t>
            </w:r>
            <w:r>
              <w:rPr>
                <w:rFonts w:cstheme="minorHAnsi"/>
                <w:sz w:val="20"/>
                <w:szCs w:val="20"/>
              </w:rPr>
              <w:t xml:space="preserve">, </w:t>
            </w:r>
            <w:r>
              <w:rPr>
                <w:rFonts w:cstheme="minorHAnsi"/>
                <w:i/>
                <w:sz w:val="20"/>
                <w:szCs w:val="20"/>
              </w:rPr>
              <w:t xml:space="preserve">konspiracja,kaliszanie </w:t>
            </w:r>
          </w:p>
          <w:p w:rsidR="00985F9B" w:rsidRDefault="00985F9B">
            <w:pPr>
              <w:rPr>
                <w:rFonts w:cstheme="minorHAnsi"/>
                <w:sz w:val="20"/>
                <w:szCs w:val="20"/>
              </w:rPr>
            </w:pPr>
            <w:r>
              <w:rPr>
                <w:rFonts w:cstheme="minorHAnsi"/>
                <w:sz w:val="20"/>
                <w:szCs w:val="20"/>
              </w:rPr>
              <w:t>– przyczyny wybuchu powstania listopadowego</w:t>
            </w:r>
          </w:p>
          <w:p w:rsidR="00985F9B" w:rsidRDefault="00985F9B">
            <w:pPr>
              <w:rPr>
                <w:rFonts w:cstheme="minorHAnsi"/>
                <w:sz w:val="20"/>
                <w:szCs w:val="20"/>
              </w:rPr>
            </w:pPr>
            <w:r>
              <w:rPr>
                <w:rFonts w:cstheme="minorHAnsi"/>
                <w:sz w:val="20"/>
                <w:szCs w:val="20"/>
              </w:rPr>
              <w:t>– przebieg powstania i charakterystyka władz powstańczych</w:t>
            </w:r>
          </w:p>
          <w:p w:rsidR="00985F9B" w:rsidRDefault="00985F9B">
            <w:pPr>
              <w:rPr>
                <w:rFonts w:cstheme="minorHAnsi"/>
                <w:sz w:val="20"/>
                <w:szCs w:val="20"/>
              </w:rPr>
            </w:pPr>
            <w:r>
              <w:rPr>
                <w:rFonts w:cstheme="minorHAnsi"/>
                <w:sz w:val="20"/>
                <w:szCs w:val="20"/>
              </w:rPr>
              <w:t>– wojna polsko-rosyjska</w:t>
            </w:r>
          </w:p>
          <w:p w:rsidR="00985F9B" w:rsidRDefault="00985F9B">
            <w:pPr>
              <w:rPr>
                <w:rFonts w:cstheme="minorHAnsi"/>
                <w:sz w:val="20"/>
                <w:szCs w:val="20"/>
              </w:rPr>
            </w:pPr>
            <w:r>
              <w:rPr>
                <w:rFonts w:cstheme="minorHAnsi"/>
                <w:sz w:val="20"/>
                <w:szCs w:val="20"/>
              </w:rPr>
              <w:t>– wielkie bitwy powstania listopadowego</w:t>
            </w:r>
          </w:p>
          <w:p w:rsidR="00985F9B" w:rsidRDefault="00985F9B">
            <w:pPr>
              <w:rPr>
                <w:rFonts w:cstheme="minorHAnsi"/>
                <w:sz w:val="20"/>
                <w:szCs w:val="20"/>
              </w:rPr>
            </w:pPr>
            <w:r>
              <w:rPr>
                <w:rFonts w:cstheme="minorHAnsi"/>
                <w:sz w:val="20"/>
                <w:szCs w:val="20"/>
              </w:rPr>
              <w:t>– walki powstańcze poza Królestwem Polskim</w:t>
            </w:r>
          </w:p>
          <w:p w:rsidR="00985F9B" w:rsidRDefault="00985F9B">
            <w:pPr>
              <w:rPr>
                <w:rFonts w:cstheme="minorHAnsi"/>
                <w:sz w:val="20"/>
                <w:szCs w:val="20"/>
              </w:rPr>
            </w:pPr>
            <w:r>
              <w:rPr>
                <w:rFonts w:cstheme="minorHAnsi"/>
                <w:sz w:val="20"/>
                <w:szCs w:val="20"/>
              </w:rPr>
              <w:t>– przyczyny klęski powstania listopadowego</w:t>
            </w:r>
          </w:p>
          <w:p w:rsidR="00985F9B" w:rsidRDefault="00985F9B">
            <w:pPr>
              <w:rPr>
                <w:rFonts w:cstheme="minorHAnsi"/>
                <w:i/>
                <w:sz w:val="20"/>
                <w:szCs w:val="20"/>
              </w:rPr>
            </w:pPr>
            <w:r>
              <w:rPr>
                <w:rFonts w:cstheme="minorHAnsi"/>
                <w:sz w:val="20"/>
                <w:szCs w:val="20"/>
              </w:rPr>
              <w:t xml:space="preserve">– znaczenie terminów: </w:t>
            </w:r>
            <w:r>
              <w:rPr>
                <w:rFonts w:cstheme="minorHAnsi"/>
                <w:i/>
                <w:sz w:val="20"/>
                <w:szCs w:val="20"/>
              </w:rPr>
              <w:lastRenderedPageBreak/>
              <w:t>noc listopadowa</w:t>
            </w:r>
            <w:r>
              <w:rPr>
                <w:rFonts w:cstheme="minorHAnsi"/>
                <w:sz w:val="20"/>
                <w:szCs w:val="20"/>
              </w:rPr>
              <w:t>,</w:t>
            </w:r>
            <w:r>
              <w:rPr>
                <w:rFonts w:cstheme="minorHAnsi"/>
                <w:i/>
                <w:sz w:val="20"/>
                <w:szCs w:val="20"/>
              </w:rPr>
              <w:t xml:space="preserve"> detronizacja</w:t>
            </w:r>
            <w:r>
              <w:rPr>
                <w:rFonts w:cstheme="minorHAnsi"/>
                <w:sz w:val="20"/>
                <w:szCs w:val="20"/>
              </w:rPr>
              <w:t xml:space="preserve">, </w:t>
            </w:r>
            <w:r>
              <w:rPr>
                <w:rFonts w:cstheme="minorHAnsi"/>
                <w:i/>
                <w:sz w:val="20"/>
                <w:szCs w:val="20"/>
              </w:rPr>
              <w:t>dyktator</w:t>
            </w:r>
          </w:p>
          <w:p w:rsidR="00985F9B" w:rsidRDefault="00985F9B">
            <w:pPr>
              <w:spacing w:line="276" w:lineRule="auto"/>
              <w:rPr>
                <w:rFonts w:cstheme="minorHAnsi"/>
                <w:sz w:val="20"/>
                <w:szCs w:val="20"/>
              </w:rPr>
            </w:pPr>
            <w:r>
              <w:rPr>
                <w:rFonts w:cstheme="minorHAnsi"/>
                <w:sz w:val="20"/>
                <w:szCs w:val="20"/>
              </w:rPr>
              <w:t>– postacie historyczne: Piotr Wysocki, Emilia Plater, Józef Sowiński, car Mikołaj I</w:t>
            </w:r>
          </w:p>
        </w:tc>
        <w:tc>
          <w:tcPr>
            <w:tcW w:w="1843" w:type="dxa"/>
            <w:tcBorders>
              <w:top w:val="single" w:sz="4" w:space="0" w:color="auto"/>
              <w:left w:val="single" w:sz="4" w:space="0" w:color="auto"/>
              <w:bottom w:val="single" w:sz="4" w:space="0" w:color="auto"/>
              <w:right w:val="single" w:sz="4" w:space="0" w:color="auto"/>
            </w:tcBorders>
          </w:tcPr>
          <w:p w:rsidR="00985F9B" w:rsidRDefault="00E77790">
            <w:pPr>
              <w:spacing w:line="276" w:lineRule="auto"/>
              <w:rPr>
                <w:rFonts w:cstheme="minorHAnsi"/>
                <w:sz w:val="20"/>
                <w:szCs w:val="20"/>
              </w:rPr>
            </w:pPr>
            <w:r w:rsidRPr="00C36852">
              <w:rPr>
                <w:rFonts w:eastAsia="Times" w:cstheme="minorHAnsi"/>
                <w:sz w:val="16"/>
                <w:szCs w:val="16"/>
              </w:rPr>
              <w:lastRenderedPageBreak/>
              <w:t>- 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wyjaśnia znaczenie terminu noc listopadowa;</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zna daty: wybuchu powstania listopadowego (29/30 XI 1830);</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identyfikuje postać Piotra Wysockiego;</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pacing w:val="-4"/>
                <w:kern w:val="24"/>
                <w:sz w:val="20"/>
                <w:szCs w:val="20"/>
              </w:rPr>
              <w:t>– wymienia przyczyny</w:t>
            </w:r>
            <w:r>
              <w:rPr>
                <w:rFonts w:ascii="Calibri" w:hAnsi="Calibri" w:cs="HelveticaNeueLTPro-Roman"/>
                <w:sz w:val="20"/>
                <w:szCs w:val="20"/>
              </w:rPr>
              <w:t xml:space="preserve"> powstania listopadowego.</w:t>
            </w:r>
          </w:p>
          <w:p w:rsidR="00985F9B" w:rsidRDefault="00985F9B">
            <w:pPr>
              <w:autoSpaceDE w:val="0"/>
              <w:autoSpaceDN w:val="0"/>
              <w:adjustRightInd w:val="0"/>
              <w:spacing w:after="200" w:line="276" w:lineRule="auto"/>
              <w:rPr>
                <w:rFonts w:ascii="Calibri" w:hAnsi="Calibri"/>
                <w:sz w:val="20"/>
                <w:szCs w:val="20"/>
              </w:rPr>
            </w:pPr>
          </w:p>
        </w:tc>
        <w:tc>
          <w:tcPr>
            <w:tcW w:w="198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ind w:right="-108"/>
              <w:rPr>
                <w:rFonts w:ascii="Calibri" w:hAnsi="Calibri" w:cs="HelveticaNeueLTPro-Roman"/>
                <w:sz w:val="20"/>
                <w:szCs w:val="20"/>
              </w:rPr>
            </w:pPr>
            <w:r>
              <w:rPr>
                <w:rFonts w:ascii="Calibri" w:hAnsi="Calibri" w:cs="HelveticaNeueLTPro-Roman"/>
                <w:sz w:val="20"/>
                <w:szCs w:val="20"/>
              </w:rPr>
              <w:t xml:space="preserve">– wyjaśnia znaczenie terminów: </w:t>
            </w:r>
            <w:r>
              <w:rPr>
                <w:rFonts w:ascii="Calibri" w:hAnsi="Calibri" w:cs="HelveticaNeueLTPro-Roman"/>
                <w:i/>
                <w:sz w:val="20"/>
                <w:szCs w:val="20"/>
              </w:rPr>
              <w:t>cenzura</w:t>
            </w:r>
            <w:r>
              <w:rPr>
                <w:rFonts w:ascii="Calibri" w:hAnsi="Calibri" w:cs="HelveticaNeueLTPro-Roman"/>
                <w:sz w:val="20"/>
                <w:szCs w:val="20"/>
              </w:rPr>
              <w:t xml:space="preserve">, </w:t>
            </w:r>
            <w:r>
              <w:rPr>
                <w:rFonts w:ascii="Calibri" w:hAnsi="Calibri" w:cs="HelveticaNeueLTPro-Roman"/>
                <w:i/>
                <w:sz w:val="20"/>
                <w:szCs w:val="20"/>
              </w:rPr>
              <w:t>kaliszanie</w:t>
            </w:r>
            <w:r>
              <w:rPr>
                <w:rFonts w:ascii="Calibri" w:hAnsi="Calibri" w:cs="HelveticaNeueLTPro-Roman"/>
                <w:sz w:val="20"/>
                <w:szCs w:val="20"/>
              </w:rPr>
              <w:t xml:space="preserve">, </w:t>
            </w:r>
            <w:r>
              <w:rPr>
                <w:rFonts w:ascii="Calibri" w:hAnsi="Calibri" w:cs="HelveticaNeueLTPro-Roman"/>
                <w:i/>
                <w:sz w:val="20"/>
                <w:szCs w:val="20"/>
              </w:rPr>
              <w:t>konspiracja</w:t>
            </w:r>
            <w:r>
              <w:rPr>
                <w:rFonts w:ascii="Calibri" w:hAnsi="Calibri" w:cs="HelveticaNeueLTPro-Roman"/>
                <w:sz w:val="20"/>
                <w:szCs w:val="20"/>
              </w:rPr>
              <w:t xml:space="preserve">, </w:t>
            </w:r>
            <w:r>
              <w:rPr>
                <w:rFonts w:ascii="Calibri" w:hAnsi="Calibri" w:cs="HelveticaNeueLTPro-Roman"/>
                <w:i/>
                <w:sz w:val="20"/>
                <w:szCs w:val="20"/>
              </w:rPr>
              <w:t>dyktator</w:t>
            </w:r>
            <w:r>
              <w:rPr>
                <w:rFonts w:ascii="Calibri" w:hAnsi="Calibri" w:cs="HelveticaNeueLTPro-Roman"/>
                <w:sz w:val="20"/>
                <w:szCs w:val="20"/>
              </w:rPr>
              <w:t>;</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color w:val="00B0F0"/>
                <w:sz w:val="20"/>
                <w:szCs w:val="20"/>
              </w:rPr>
              <w:br/>
            </w:r>
            <w:r>
              <w:rPr>
                <w:rFonts w:ascii="Calibri" w:hAnsi="Calibri" w:cs="HelveticaNeueLTPro-Roman"/>
                <w:spacing w:val="-10"/>
                <w:kern w:val="24"/>
                <w:sz w:val="20"/>
                <w:szCs w:val="20"/>
              </w:rPr>
              <w:t xml:space="preserve">– identyfikuje postacie: Aleksandra I, Józefa Chłopickiego, </w:t>
            </w:r>
            <w:r>
              <w:rPr>
                <w:rFonts w:ascii="Calibri" w:hAnsi="Calibri" w:cs="HelveticaNeueLTPro-Roman"/>
                <w:sz w:val="20"/>
                <w:szCs w:val="20"/>
              </w:rPr>
              <w:t xml:space="preserve">Mikołaja I, </w:t>
            </w:r>
            <w:r>
              <w:rPr>
                <w:rFonts w:ascii="Calibri" w:hAnsi="Calibri" w:cs="HelveticaNeueLTPro-Roman"/>
                <w:kern w:val="24"/>
                <w:sz w:val="20"/>
                <w:szCs w:val="20"/>
              </w:rPr>
              <w:t>Waleriana Łukasińskiego;</w:t>
            </w:r>
          </w:p>
          <w:p w:rsidR="00985F9B" w:rsidRDefault="00985F9B">
            <w:pPr>
              <w:autoSpaceDE w:val="0"/>
              <w:autoSpaceDN w:val="0"/>
              <w:adjustRightInd w:val="0"/>
              <w:rPr>
                <w:rFonts w:ascii="Calibri" w:hAnsi="Calibri"/>
                <w:sz w:val="20"/>
                <w:szCs w:val="20"/>
              </w:rPr>
            </w:pPr>
            <w:r>
              <w:rPr>
                <w:rFonts w:ascii="Calibri" w:hAnsi="Calibri"/>
                <w:spacing w:val="-4"/>
                <w:kern w:val="24"/>
                <w:sz w:val="20"/>
                <w:szCs w:val="20"/>
              </w:rPr>
              <w:t>– wymienia przykłady</w:t>
            </w:r>
            <w:r>
              <w:rPr>
                <w:rFonts w:ascii="Calibri" w:hAnsi="Calibri"/>
                <w:spacing w:val="-6"/>
                <w:kern w:val="24"/>
                <w:sz w:val="20"/>
                <w:szCs w:val="20"/>
              </w:rPr>
              <w:t>organizacji spiskowych</w:t>
            </w:r>
            <w:r>
              <w:rPr>
                <w:rFonts w:ascii="Calibri" w:hAnsi="Calibri"/>
                <w:sz w:val="20"/>
                <w:szCs w:val="20"/>
              </w:rPr>
              <w:t xml:space="preserve"> i ich cele;</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pacing w:val="-2"/>
                <w:kern w:val="24"/>
                <w:sz w:val="20"/>
                <w:szCs w:val="20"/>
              </w:rPr>
              <w:t xml:space="preserve">– wymieni </w:t>
            </w:r>
            <w:r>
              <w:rPr>
                <w:rFonts w:ascii="Calibri" w:hAnsi="Calibri" w:cs="HelveticaNeueLTPro-Roman"/>
                <w:spacing w:val="-14"/>
                <w:kern w:val="24"/>
                <w:sz w:val="20"/>
                <w:szCs w:val="20"/>
              </w:rPr>
              <w:t>miejsca najważniejszych</w:t>
            </w:r>
            <w:r>
              <w:rPr>
                <w:rFonts w:ascii="Calibri" w:hAnsi="Calibri" w:cs="HelveticaNeueLTPro-Roman"/>
                <w:sz w:val="20"/>
                <w:szCs w:val="20"/>
              </w:rPr>
              <w:t xml:space="preserve"> bitew powstania listopadowego;</w:t>
            </w:r>
          </w:p>
          <w:p w:rsidR="00985F9B" w:rsidRDefault="00985F9B">
            <w:pPr>
              <w:autoSpaceDE w:val="0"/>
              <w:autoSpaceDN w:val="0"/>
              <w:adjustRightInd w:val="0"/>
              <w:spacing w:after="200" w:line="276" w:lineRule="auto"/>
              <w:rPr>
                <w:rFonts w:ascii="Calibri" w:hAnsi="Calibri"/>
                <w:sz w:val="20"/>
                <w:szCs w:val="20"/>
              </w:rPr>
            </w:pPr>
            <w:r>
              <w:rPr>
                <w:rFonts w:ascii="Calibri" w:hAnsi="Calibri" w:cs="HelveticaNeueLTPro-Roman"/>
                <w:sz w:val="20"/>
                <w:szCs w:val="20"/>
              </w:rPr>
              <w:t>– omawia przyczyny klęski powstania listopadowego.</w:t>
            </w:r>
          </w:p>
        </w:tc>
        <w:tc>
          <w:tcPr>
            <w:tcW w:w="184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ind w:right="-108"/>
              <w:rPr>
                <w:rFonts w:ascii="Calibri" w:hAnsi="Calibri" w:cs="HelveticaNeueLTPro-Roman"/>
                <w:color w:val="00B0F0"/>
                <w:sz w:val="20"/>
                <w:szCs w:val="20"/>
              </w:rPr>
            </w:pPr>
            <w:r>
              <w:rPr>
                <w:rFonts w:ascii="Calibri" w:hAnsi="Calibri" w:cs="HelveticaNeueLTPro-Roman"/>
                <w:sz w:val="20"/>
                <w:szCs w:val="20"/>
              </w:rPr>
              <w:t xml:space="preserve">– zna daty: bitwy pod Olszynką </w:t>
            </w:r>
            <w:r>
              <w:rPr>
                <w:rFonts w:ascii="Calibri" w:hAnsi="Calibri" w:cs="HelveticaNeueLTPro-Roman"/>
                <w:spacing w:val="-4"/>
                <w:kern w:val="24"/>
                <w:sz w:val="20"/>
                <w:szCs w:val="20"/>
              </w:rPr>
              <w:t xml:space="preserve">Grochowską (II 1831), </w:t>
            </w:r>
            <w:r>
              <w:rPr>
                <w:rFonts w:ascii="Calibri" w:hAnsi="Calibri" w:cs="HelveticaNeueLTPro-Roman"/>
                <w:sz w:val="20"/>
                <w:szCs w:val="20"/>
              </w:rPr>
              <w:t>wojny polsko-</w:t>
            </w:r>
            <w:r>
              <w:rPr>
                <w:rFonts w:ascii="Calibri" w:hAnsi="Calibri" w:cs="HelveticaNeueLTPro-Roman"/>
                <w:sz w:val="20"/>
                <w:szCs w:val="20"/>
              </w:rPr>
              <w:br/>
            </w:r>
            <w:r>
              <w:rPr>
                <w:rFonts w:ascii="Calibri" w:hAnsi="Calibri" w:cs="HelveticaNeueLTPro-Roman"/>
                <w:spacing w:val="-4"/>
                <w:kern w:val="24"/>
                <w:sz w:val="20"/>
                <w:szCs w:val="20"/>
              </w:rPr>
              <w:t xml:space="preserve">-rosyjskiej (II–X 1831), bitwy pod Ostrołęką (V 1831), </w:t>
            </w:r>
            <w:r>
              <w:rPr>
                <w:rFonts w:ascii="Calibri" w:hAnsi="Calibri" w:cs="HelveticaNeueLTPro-Roman"/>
                <w:sz w:val="20"/>
                <w:szCs w:val="20"/>
              </w:rPr>
              <w:t>bitwy o Warszawę (6–7 IX 1831);</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identyfikuje postacie: Ignacego Prądzyńskiego, Emilii Plater;</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pacing w:val="-2"/>
                <w:kern w:val="24"/>
                <w:sz w:val="20"/>
                <w:szCs w:val="20"/>
              </w:rPr>
              <w:t xml:space="preserve">– wskazuje na mapie </w:t>
            </w:r>
            <w:r>
              <w:rPr>
                <w:rFonts w:ascii="Calibri" w:hAnsi="Calibri" w:cs="HelveticaNeueLTPro-Roman"/>
                <w:spacing w:val="-14"/>
                <w:kern w:val="24"/>
                <w:sz w:val="20"/>
                <w:szCs w:val="20"/>
              </w:rPr>
              <w:t>miejsca najważniejszych</w:t>
            </w:r>
            <w:r>
              <w:rPr>
                <w:rFonts w:ascii="Calibri" w:hAnsi="Calibri" w:cs="HelveticaNeueLTPro-Roman"/>
                <w:sz w:val="20"/>
                <w:szCs w:val="20"/>
              </w:rPr>
              <w:t xml:space="preserve"> bitew powstania listopadowego;</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wyjaśnia, jakie znaczenie dla powstania listopadowego miała detronizacja cara Mikołaja I;</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opisuje przebieg nocy listopadowej</w:t>
            </w:r>
          </w:p>
          <w:p w:rsidR="00985F9B" w:rsidRDefault="00985F9B">
            <w:pPr>
              <w:autoSpaceDE w:val="0"/>
              <w:autoSpaceDN w:val="0"/>
              <w:adjustRightInd w:val="0"/>
              <w:spacing w:after="200" w:line="276" w:lineRule="auto"/>
              <w:rPr>
                <w:rFonts w:ascii="Calibri" w:hAnsi="Calibri" w:cs="HelveticaNeueLTPro-Roman"/>
                <w:sz w:val="20"/>
                <w:szCs w:val="20"/>
              </w:rPr>
            </w:pPr>
            <w:r>
              <w:rPr>
                <w:rFonts w:ascii="Calibri" w:hAnsi="Calibri" w:cs="HelveticaNeueLTPro-Roman"/>
                <w:sz w:val="20"/>
                <w:szCs w:val="20"/>
              </w:rPr>
              <w:t xml:space="preserve">– charakteryzuje poczynania władz powstańczych do wybuchy wojny </w:t>
            </w:r>
            <w:r>
              <w:rPr>
                <w:rFonts w:ascii="Calibri" w:hAnsi="Calibri" w:cs="HelveticaNeueLTPro-Roman"/>
                <w:sz w:val="20"/>
                <w:szCs w:val="20"/>
              </w:rPr>
              <w:lastRenderedPageBreak/>
              <w:t>polsko-rosyjskiej;</w:t>
            </w:r>
          </w:p>
        </w:tc>
        <w:tc>
          <w:tcPr>
            <w:tcW w:w="184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lastRenderedPageBreak/>
              <w:t xml:space="preserve">– zna daty: bitwy pod Stoczkiem (II 1831), </w:t>
            </w:r>
            <w:r>
              <w:rPr>
                <w:rFonts w:ascii="Calibri" w:hAnsi="Calibri" w:cs="HelveticaNeueLTPro-Roman"/>
                <w:spacing w:val="-4"/>
                <w:kern w:val="24"/>
                <w:sz w:val="20"/>
                <w:szCs w:val="20"/>
              </w:rPr>
              <w:t xml:space="preserve">bitew pod Wawrem </w:t>
            </w:r>
            <w:r>
              <w:rPr>
                <w:rFonts w:ascii="Calibri" w:hAnsi="Calibri" w:cs="HelveticaNeueLTPro-Roman"/>
                <w:spacing w:val="-4"/>
                <w:kern w:val="24"/>
                <w:sz w:val="20"/>
                <w:szCs w:val="20"/>
              </w:rPr>
              <w:br/>
              <w:t>i Dębem</w:t>
            </w:r>
            <w:r>
              <w:rPr>
                <w:rFonts w:ascii="Calibri" w:hAnsi="Calibri" w:cs="HelveticaNeueLTPro-Roman"/>
                <w:sz w:val="20"/>
                <w:szCs w:val="20"/>
              </w:rPr>
              <w:t xml:space="preserve"> Wielkim </w:t>
            </w:r>
            <w:r>
              <w:rPr>
                <w:rFonts w:ascii="Calibri" w:hAnsi="Calibri" w:cs="HelveticaNeueLTPro-Roman"/>
                <w:sz w:val="20"/>
                <w:szCs w:val="20"/>
              </w:rPr>
              <w:br/>
              <w:t>(III 1831), bitew pod Iganiami i Boremlem (IV 1831);</w:t>
            </w:r>
          </w:p>
          <w:p w:rsidR="00985F9B" w:rsidRDefault="00985F9B">
            <w:pPr>
              <w:autoSpaceDE w:val="0"/>
              <w:autoSpaceDN w:val="0"/>
              <w:adjustRightInd w:val="0"/>
              <w:rPr>
                <w:rFonts w:ascii="Calibri" w:hAnsi="Calibri" w:cs="HelveticaNeueLTPro-Roman"/>
                <w:color w:val="00B0F0"/>
                <w:sz w:val="20"/>
                <w:szCs w:val="20"/>
              </w:rPr>
            </w:pPr>
            <w:r>
              <w:rPr>
                <w:rFonts w:cs="Humanst521EU-Normal"/>
                <w:color w:val="000000" w:themeColor="text1"/>
                <w:sz w:val="20"/>
                <w:szCs w:val="20"/>
              </w:rPr>
              <w:t xml:space="preserve">− identyfikuje postacie: Józefa Sowińskiego, </w:t>
            </w:r>
            <w:r>
              <w:rPr>
                <w:rFonts w:cs="Humanst521EU-Normal"/>
                <w:sz w:val="20"/>
                <w:szCs w:val="20"/>
              </w:rPr>
              <w:t xml:space="preserve">Jana Skrzyneckiego, Jana Krukowieckiego, </w:t>
            </w:r>
            <w:r>
              <w:rPr>
                <w:rFonts w:ascii="Calibri" w:hAnsi="Calibri" w:cs="HelveticaNeueLTPro-Roman"/>
                <w:sz w:val="20"/>
                <w:szCs w:val="20"/>
              </w:rPr>
              <w:t>Tomasza Zana;</w:t>
            </w:r>
          </w:p>
          <w:p w:rsidR="00985F9B" w:rsidRDefault="00985F9B">
            <w:pPr>
              <w:autoSpaceDE w:val="0"/>
              <w:autoSpaceDN w:val="0"/>
              <w:adjustRightInd w:val="0"/>
              <w:rPr>
                <w:rFonts w:ascii="Calibri" w:hAnsi="Calibri"/>
                <w:sz w:val="20"/>
                <w:szCs w:val="20"/>
              </w:rPr>
            </w:pPr>
            <w:r>
              <w:rPr>
                <w:rFonts w:ascii="Calibri" w:hAnsi="Calibri"/>
                <w:sz w:val="20"/>
                <w:szCs w:val="20"/>
              </w:rPr>
              <w:t xml:space="preserve">– wyjaśnia, jaką rolę w życiu Królestwa </w:t>
            </w:r>
            <w:r>
              <w:rPr>
                <w:rFonts w:ascii="Calibri" w:hAnsi="Calibri"/>
                <w:spacing w:val="-4"/>
                <w:kern w:val="24"/>
                <w:sz w:val="20"/>
                <w:szCs w:val="20"/>
              </w:rPr>
              <w:t>Polskiego pełnił wielki książę</w:t>
            </w:r>
            <w:r>
              <w:rPr>
                <w:rFonts w:ascii="Calibri" w:hAnsi="Calibri"/>
                <w:sz w:val="20"/>
                <w:szCs w:val="20"/>
              </w:rPr>
              <w:t xml:space="preserve"> Konstanty;</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opisuje przebieg wojny polsko-rosyjskiej;</w:t>
            </w:r>
          </w:p>
          <w:p w:rsidR="00985F9B" w:rsidRDefault="00985F9B">
            <w:pPr>
              <w:autoSpaceDE w:val="0"/>
              <w:autoSpaceDN w:val="0"/>
              <w:adjustRightInd w:val="0"/>
              <w:rPr>
                <w:rFonts w:ascii="Calibri" w:hAnsi="Calibri"/>
                <w:sz w:val="20"/>
                <w:szCs w:val="20"/>
              </w:rPr>
            </w:pPr>
            <w:r>
              <w:rPr>
                <w:rFonts w:ascii="Calibri" w:hAnsi="Calibri"/>
                <w:sz w:val="20"/>
                <w:szCs w:val="20"/>
              </w:rPr>
              <w:t>– przedstawia okoliczności powstania opozycji legalnej i cele jej działalności;</w:t>
            </w:r>
          </w:p>
          <w:p w:rsidR="00985F9B" w:rsidRDefault="00985F9B">
            <w:pPr>
              <w:autoSpaceDE w:val="0"/>
              <w:autoSpaceDN w:val="0"/>
              <w:adjustRightInd w:val="0"/>
              <w:rPr>
                <w:rFonts w:ascii="Calibri" w:hAnsi="Calibri"/>
                <w:spacing w:val="-4"/>
                <w:kern w:val="24"/>
                <w:sz w:val="20"/>
                <w:szCs w:val="20"/>
              </w:rPr>
            </w:pPr>
            <w:r>
              <w:rPr>
                <w:rFonts w:ascii="Calibri" w:hAnsi="Calibri"/>
                <w:spacing w:val="-4"/>
                <w:kern w:val="24"/>
                <w:sz w:val="20"/>
                <w:szCs w:val="20"/>
              </w:rPr>
              <w:t xml:space="preserve">– opisuje okoliczności powstania </w:t>
            </w:r>
            <w:r>
              <w:rPr>
                <w:rFonts w:ascii="Calibri" w:hAnsi="Calibri"/>
                <w:spacing w:val="-4"/>
                <w:kern w:val="24"/>
                <w:sz w:val="20"/>
                <w:szCs w:val="20"/>
              </w:rPr>
              <w:lastRenderedPageBreak/>
              <w:t>organizacji spiskowych;</w:t>
            </w:r>
          </w:p>
          <w:p w:rsidR="00985F9B" w:rsidRDefault="00985F9B">
            <w:pPr>
              <w:autoSpaceDE w:val="0"/>
              <w:autoSpaceDN w:val="0"/>
              <w:adjustRightInd w:val="0"/>
              <w:spacing w:after="200" w:line="276" w:lineRule="auto"/>
              <w:rPr>
                <w:rFonts w:ascii="Calibri" w:hAnsi="Calibri"/>
                <w:spacing w:val="-4"/>
                <w:kern w:val="24"/>
                <w:sz w:val="20"/>
                <w:szCs w:val="20"/>
              </w:rPr>
            </w:pPr>
            <w:r>
              <w:rPr>
                <w:rFonts w:ascii="Calibri" w:hAnsi="Calibri" w:cs="HelveticaNeueLTPro-Roman"/>
                <w:sz w:val="20"/>
                <w:szCs w:val="20"/>
              </w:rPr>
              <w:t>– przedstawia przebieg walk powstańczych poza Królestwem Polskim.</w:t>
            </w:r>
          </w:p>
        </w:tc>
        <w:tc>
          <w:tcPr>
            <w:tcW w:w="198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ascii="Calibri" w:hAnsi="Calibri"/>
                <w:sz w:val="20"/>
                <w:szCs w:val="20"/>
              </w:rPr>
            </w:pPr>
            <w:r>
              <w:rPr>
                <w:rFonts w:ascii="Calibri" w:hAnsi="Calibri"/>
                <w:sz w:val="20"/>
                <w:szCs w:val="20"/>
              </w:rPr>
              <w:lastRenderedPageBreak/>
              <w:t>– omawia różnice pomiędzy opozycją legalną i nielegalną w Królestwie Polskim;</w:t>
            </w:r>
          </w:p>
          <w:p w:rsidR="00985F9B" w:rsidRDefault="00985F9B">
            <w:pPr>
              <w:autoSpaceDE w:val="0"/>
              <w:autoSpaceDN w:val="0"/>
              <w:adjustRightInd w:val="0"/>
              <w:rPr>
                <w:rFonts w:ascii="Calibri" w:hAnsi="Calibri"/>
                <w:sz w:val="20"/>
                <w:szCs w:val="20"/>
              </w:rPr>
            </w:pPr>
            <w:r>
              <w:rPr>
                <w:rFonts w:ascii="Calibri" w:hAnsi="Calibri"/>
                <w:sz w:val="20"/>
                <w:szCs w:val="20"/>
              </w:rPr>
              <w:t>– ocenia stosunek władz carskich do opozycji legalnej i nielegalnej;</w:t>
            </w:r>
          </w:p>
          <w:p w:rsidR="00985F9B" w:rsidRDefault="00985F9B">
            <w:pPr>
              <w:autoSpaceDE w:val="0"/>
              <w:autoSpaceDN w:val="0"/>
              <w:adjustRightInd w:val="0"/>
              <w:spacing w:after="200" w:line="276" w:lineRule="auto"/>
              <w:rPr>
                <w:rFonts w:ascii="Calibri" w:hAnsi="Calibri"/>
                <w:color w:val="00B0F0"/>
                <w:sz w:val="20"/>
                <w:szCs w:val="20"/>
              </w:rPr>
            </w:pPr>
            <w:r>
              <w:rPr>
                <w:rFonts w:ascii="Calibri" w:hAnsi="Calibri" w:cs="HelveticaNeueLTPro-Roman"/>
                <w:spacing w:val="-12"/>
                <w:kern w:val="24"/>
                <w:sz w:val="20"/>
                <w:szCs w:val="20"/>
              </w:rPr>
              <w:t>– ocenia, czy powstanie</w:t>
            </w:r>
            <w:r>
              <w:rPr>
                <w:rFonts w:ascii="Calibri" w:hAnsi="Calibri" w:cs="HelveticaNeueLTPro-Roman"/>
                <w:sz w:val="20"/>
                <w:szCs w:val="20"/>
              </w:rPr>
              <w:t xml:space="preserve"> listopadowe miało szanse powodzenia.</w:t>
            </w:r>
          </w:p>
        </w:tc>
      </w:tr>
      <w:tr w:rsidR="00985F9B" w:rsidTr="00A83C0C">
        <w:trPr>
          <w:trHeight w:val="1984"/>
        </w:trPr>
        <w:tc>
          <w:tcPr>
            <w:tcW w:w="1276" w:type="dxa"/>
            <w:tcBorders>
              <w:top w:val="single" w:sz="4" w:space="0" w:color="auto"/>
              <w:left w:val="single" w:sz="4" w:space="0" w:color="auto"/>
              <w:bottom w:val="single" w:sz="4" w:space="0" w:color="auto"/>
              <w:right w:val="single" w:sz="4" w:space="0" w:color="auto"/>
            </w:tcBorders>
            <w:hideMark/>
          </w:tcPr>
          <w:p w:rsidR="00985F9B" w:rsidRDefault="00985F9B">
            <w:pPr>
              <w:spacing w:line="276" w:lineRule="auto"/>
              <w:rPr>
                <w:rFonts w:cstheme="minorHAnsi"/>
                <w:sz w:val="20"/>
                <w:szCs w:val="20"/>
              </w:rPr>
            </w:pPr>
            <w:r>
              <w:rPr>
                <w:rFonts w:cstheme="minorHAnsi"/>
                <w:sz w:val="20"/>
                <w:szCs w:val="20"/>
              </w:rPr>
              <w:lastRenderedPageBreak/>
              <w:t>3. Polacy po powstaniu listopadowym</w:t>
            </w:r>
          </w:p>
        </w:tc>
        <w:tc>
          <w:tcPr>
            <w:tcW w:w="2125" w:type="dxa"/>
            <w:tcBorders>
              <w:top w:val="single" w:sz="4" w:space="0" w:color="auto"/>
              <w:left w:val="single" w:sz="4" w:space="0" w:color="auto"/>
              <w:bottom w:val="single" w:sz="4" w:space="0" w:color="auto"/>
              <w:right w:val="single" w:sz="4" w:space="0" w:color="auto"/>
            </w:tcBorders>
            <w:hideMark/>
          </w:tcPr>
          <w:p w:rsidR="00985F9B" w:rsidRDefault="00985F9B">
            <w:pPr>
              <w:rPr>
                <w:rFonts w:cstheme="minorHAnsi"/>
                <w:sz w:val="20"/>
                <w:szCs w:val="20"/>
              </w:rPr>
            </w:pPr>
            <w:r>
              <w:rPr>
                <w:rFonts w:cstheme="minorHAnsi"/>
                <w:sz w:val="20"/>
                <w:szCs w:val="20"/>
              </w:rPr>
              <w:t>– rozmiary i znaczenie Wielkiej Emigracji</w:t>
            </w:r>
          </w:p>
          <w:p w:rsidR="00985F9B" w:rsidRDefault="00985F9B">
            <w:pPr>
              <w:rPr>
                <w:rFonts w:cstheme="minorHAnsi"/>
                <w:sz w:val="20"/>
                <w:szCs w:val="20"/>
              </w:rPr>
            </w:pPr>
            <w:r>
              <w:rPr>
                <w:rFonts w:cstheme="minorHAnsi"/>
                <w:sz w:val="20"/>
                <w:szCs w:val="20"/>
              </w:rPr>
              <w:t>– stronnictwa polityczne polskiej emigracji i ich programy polityczno-społeczne (Komitet Narodowy Polski, Towarzystwo Demokratyczne Polskie, Hôtel Lambert, Gromady Ludu Polskiego)</w:t>
            </w:r>
          </w:p>
          <w:p w:rsidR="00985F9B" w:rsidRDefault="00985F9B">
            <w:pPr>
              <w:rPr>
                <w:rFonts w:cstheme="minorHAnsi"/>
                <w:sz w:val="20"/>
                <w:szCs w:val="20"/>
              </w:rPr>
            </w:pPr>
            <w:r>
              <w:rPr>
                <w:rFonts w:cstheme="minorHAnsi"/>
                <w:sz w:val="20"/>
                <w:szCs w:val="20"/>
              </w:rPr>
              <w:t>– skutki powstania listopadowego w Królestwie Polskim i na ziemiach zabranych – represje popowstaniowe</w:t>
            </w:r>
          </w:p>
          <w:p w:rsidR="00985F9B" w:rsidRDefault="00985F9B">
            <w:pPr>
              <w:rPr>
                <w:rFonts w:cstheme="minorHAnsi"/>
                <w:sz w:val="20"/>
                <w:szCs w:val="20"/>
              </w:rPr>
            </w:pPr>
            <w:r>
              <w:rPr>
                <w:rFonts w:cstheme="minorHAnsi"/>
                <w:sz w:val="20"/>
                <w:szCs w:val="20"/>
              </w:rPr>
              <w:t>– zmiany ustrojowe w Królestwie Polskim</w:t>
            </w:r>
          </w:p>
          <w:p w:rsidR="00985F9B" w:rsidRDefault="00985F9B">
            <w:pPr>
              <w:rPr>
                <w:rFonts w:cstheme="minorHAnsi"/>
                <w:sz w:val="20"/>
                <w:szCs w:val="20"/>
              </w:rPr>
            </w:pPr>
            <w:r>
              <w:rPr>
                <w:rFonts w:cstheme="minorHAnsi"/>
                <w:sz w:val="20"/>
                <w:szCs w:val="20"/>
              </w:rPr>
              <w:t>– początki rusyfikacji</w:t>
            </w:r>
          </w:p>
          <w:p w:rsidR="00985F9B" w:rsidRDefault="00985F9B">
            <w:pPr>
              <w:rPr>
                <w:rFonts w:cstheme="minorHAnsi"/>
                <w:sz w:val="20"/>
                <w:szCs w:val="20"/>
              </w:rPr>
            </w:pPr>
            <w:r>
              <w:rPr>
                <w:rFonts w:cstheme="minorHAnsi"/>
                <w:sz w:val="20"/>
                <w:szCs w:val="20"/>
              </w:rPr>
              <w:t>– represje w zaborze pruskim</w:t>
            </w:r>
          </w:p>
          <w:p w:rsidR="00985F9B" w:rsidRDefault="00985F9B">
            <w:pPr>
              <w:rPr>
                <w:rFonts w:cstheme="minorHAnsi"/>
                <w:sz w:val="20"/>
                <w:szCs w:val="20"/>
              </w:rPr>
            </w:pPr>
            <w:r>
              <w:rPr>
                <w:rFonts w:cstheme="minorHAnsi"/>
                <w:sz w:val="20"/>
                <w:szCs w:val="20"/>
              </w:rPr>
              <w:lastRenderedPageBreak/>
              <w:t xml:space="preserve">– działalność spiskowa po powstaniu listopadowym </w:t>
            </w:r>
          </w:p>
          <w:p w:rsidR="00985F9B" w:rsidRDefault="00985F9B">
            <w:pPr>
              <w:rPr>
                <w:rFonts w:cstheme="minorHAnsi"/>
                <w:i/>
                <w:sz w:val="20"/>
                <w:szCs w:val="20"/>
              </w:rPr>
            </w:pPr>
            <w:r>
              <w:rPr>
                <w:rFonts w:cstheme="minorHAnsi"/>
                <w:sz w:val="20"/>
                <w:szCs w:val="20"/>
              </w:rPr>
              <w:t xml:space="preserve">– znaczenie terminów: </w:t>
            </w:r>
            <w:r>
              <w:rPr>
                <w:rFonts w:cstheme="minorHAnsi"/>
                <w:i/>
                <w:sz w:val="20"/>
                <w:szCs w:val="20"/>
              </w:rPr>
              <w:t>Statut organiczny, kontrybucja, Kościół greckokatolicki</w:t>
            </w:r>
            <w:r>
              <w:rPr>
                <w:rFonts w:cstheme="minorHAnsi"/>
                <w:sz w:val="20"/>
                <w:szCs w:val="20"/>
              </w:rPr>
              <w:t xml:space="preserve">, </w:t>
            </w:r>
            <w:r>
              <w:rPr>
                <w:rFonts w:cstheme="minorHAnsi"/>
                <w:i/>
                <w:sz w:val="20"/>
                <w:szCs w:val="20"/>
              </w:rPr>
              <w:t>rusyfikacja</w:t>
            </w:r>
            <w:r>
              <w:rPr>
                <w:rFonts w:cstheme="minorHAnsi"/>
                <w:sz w:val="20"/>
                <w:szCs w:val="20"/>
              </w:rPr>
              <w:t xml:space="preserve">, </w:t>
            </w:r>
            <w:r>
              <w:rPr>
                <w:rFonts w:cstheme="minorHAnsi"/>
                <w:i/>
                <w:sz w:val="20"/>
                <w:szCs w:val="20"/>
              </w:rPr>
              <w:t>katorga</w:t>
            </w:r>
          </w:p>
          <w:p w:rsidR="00985F9B" w:rsidRDefault="00985F9B">
            <w:pPr>
              <w:spacing w:line="276" w:lineRule="auto"/>
              <w:rPr>
                <w:rFonts w:cstheme="minorHAnsi"/>
                <w:sz w:val="20"/>
                <w:szCs w:val="20"/>
              </w:rPr>
            </w:pPr>
            <w:r>
              <w:rPr>
                <w:rFonts w:cstheme="minorHAnsi"/>
                <w:sz w:val="20"/>
                <w:szCs w:val="20"/>
              </w:rPr>
              <w:t>– postacie historyczne: Szymon Konarski, Piotr Ściegienny</w:t>
            </w:r>
          </w:p>
        </w:tc>
        <w:tc>
          <w:tcPr>
            <w:tcW w:w="1843" w:type="dxa"/>
            <w:tcBorders>
              <w:top w:val="single" w:sz="4" w:space="0" w:color="auto"/>
              <w:left w:val="single" w:sz="4" w:space="0" w:color="auto"/>
              <w:bottom w:val="single" w:sz="4" w:space="0" w:color="auto"/>
              <w:right w:val="single" w:sz="4" w:space="0" w:color="auto"/>
            </w:tcBorders>
          </w:tcPr>
          <w:p w:rsidR="00985F9B" w:rsidRDefault="00E77790">
            <w:pPr>
              <w:spacing w:line="276" w:lineRule="auto"/>
              <w:rPr>
                <w:rFonts w:cstheme="minorHAnsi"/>
                <w:sz w:val="20"/>
                <w:szCs w:val="20"/>
              </w:rPr>
            </w:pPr>
            <w:r w:rsidRPr="00C36852">
              <w:rPr>
                <w:rFonts w:eastAsia="Times" w:cstheme="minorHAnsi"/>
                <w:sz w:val="16"/>
                <w:szCs w:val="16"/>
              </w:rPr>
              <w:lastRenderedPageBreak/>
              <w:t>- 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wyjaśnia znaczenie </w:t>
            </w:r>
            <w:r>
              <w:rPr>
                <w:rFonts w:ascii="Calibri" w:hAnsi="Calibri" w:cs="HelveticaNeueLTPro-Roman"/>
                <w:spacing w:val="-2"/>
                <w:kern w:val="24"/>
                <w:sz w:val="20"/>
                <w:szCs w:val="20"/>
              </w:rPr>
              <w:t xml:space="preserve">terminów: </w:t>
            </w:r>
            <w:r>
              <w:rPr>
                <w:rFonts w:ascii="Calibri" w:hAnsi="Calibri" w:cs="HelveticaNeueLTPro-Roman"/>
                <w:i/>
                <w:sz w:val="20"/>
                <w:szCs w:val="20"/>
              </w:rPr>
              <w:t>rusyfikacja</w:t>
            </w:r>
            <w:r>
              <w:rPr>
                <w:rFonts w:ascii="Calibri" w:hAnsi="Calibri" w:cs="HelveticaNeueLTPro-Roman"/>
                <w:spacing w:val="-2"/>
                <w:kern w:val="24"/>
                <w:sz w:val="20"/>
                <w:szCs w:val="20"/>
              </w:rPr>
              <w:t>,</w:t>
            </w:r>
            <w:r>
              <w:rPr>
                <w:rFonts w:ascii="Calibri" w:hAnsi="Calibri" w:cs="HelveticaNeueLTPro-Roman"/>
                <w:i/>
                <w:sz w:val="20"/>
                <w:szCs w:val="20"/>
              </w:rPr>
              <w:t>Wielka Emigracja</w:t>
            </w:r>
            <w:r>
              <w:rPr>
                <w:rFonts w:ascii="Calibri" w:hAnsi="Calibri" w:cs="HelveticaNeueLTPro-Roman"/>
                <w:sz w:val="20"/>
                <w:szCs w:val="20"/>
              </w:rPr>
              <w:t>;</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identyfikuje postacie: Fryderyka Chopina, Adama Mickiewicza, JuliuszaSłowackiego;</w:t>
            </w:r>
          </w:p>
          <w:p w:rsidR="00985F9B" w:rsidRDefault="00985F9B">
            <w:pPr>
              <w:autoSpaceDE w:val="0"/>
              <w:autoSpaceDN w:val="0"/>
              <w:adjustRightInd w:val="0"/>
              <w:rPr>
                <w:rFonts w:ascii="Calibri" w:hAnsi="Calibri"/>
                <w:sz w:val="20"/>
                <w:szCs w:val="20"/>
              </w:rPr>
            </w:pPr>
            <w:r>
              <w:rPr>
                <w:rFonts w:ascii="Calibri" w:hAnsi="Calibri"/>
                <w:sz w:val="20"/>
                <w:szCs w:val="20"/>
              </w:rPr>
              <w:t>– wymienia przyczyny Wielkiej Emigracji;</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wymienia główne kraje, do których emigrowali Polacy po upadkupowstania listopadowego;</w:t>
            </w:r>
          </w:p>
          <w:p w:rsidR="00985F9B" w:rsidRDefault="00985F9B">
            <w:pPr>
              <w:autoSpaceDE w:val="0"/>
              <w:autoSpaceDN w:val="0"/>
              <w:adjustRightInd w:val="0"/>
              <w:rPr>
                <w:rFonts w:cs="Humanst521EU-Normal"/>
                <w:color w:val="000000" w:themeColor="text1"/>
                <w:sz w:val="20"/>
                <w:szCs w:val="20"/>
              </w:rPr>
            </w:pPr>
            <w:r>
              <w:rPr>
                <w:rFonts w:cs="Humanst521EU-Normal"/>
                <w:color w:val="000000" w:themeColor="text1"/>
                <w:sz w:val="20"/>
                <w:szCs w:val="20"/>
              </w:rPr>
              <w:t>− wymienia główne obozy polityczne powstałe na emigracji;</w:t>
            </w:r>
          </w:p>
          <w:p w:rsidR="00985F9B" w:rsidRDefault="00985F9B">
            <w:pPr>
              <w:autoSpaceDE w:val="0"/>
              <w:autoSpaceDN w:val="0"/>
              <w:adjustRightInd w:val="0"/>
              <w:rPr>
                <w:rFonts w:cs="Humanst521EU-Normal"/>
                <w:color w:val="000000" w:themeColor="text1"/>
                <w:sz w:val="20"/>
                <w:szCs w:val="20"/>
              </w:rPr>
            </w:pPr>
          </w:p>
          <w:p w:rsidR="00985F9B" w:rsidRDefault="00985F9B">
            <w:pPr>
              <w:autoSpaceDE w:val="0"/>
              <w:autoSpaceDN w:val="0"/>
              <w:adjustRightInd w:val="0"/>
              <w:spacing w:after="200" w:line="276" w:lineRule="auto"/>
              <w:rPr>
                <w:rFonts w:ascii="Calibri" w:hAnsi="Calibri"/>
                <w:sz w:val="20"/>
                <w:szCs w:val="20"/>
              </w:rPr>
            </w:pPr>
            <w:r>
              <w:rPr>
                <w:rFonts w:ascii="Calibri" w:hAnsi="Calibri"/>
                <w:sz w:val="20"/>
                <w:szCs w:val="20"/>
              </w:rPr>
              <w:t xml:space="preserve">– wskazuje przykłady polityki rusyfikacji w </w:t>
            </w:r>
            <w:r>
              <w:rPr>
                <w:rFonts w:ascii="Calibri" w:hAnsi="Calibri"/>
                <w:sz w:val="20"/>
                <w:szCs w:val="20"/>
              </w:rPr>
              <w:lastRenderedPageBreak/>
              <w:t>Królestwie Polskim po upadku powstania listopadowego.</w:t>
            </w:r>
          </w:p>
        </w:tc>
        <w:tc>
          <w:tcPr>
            <w:tcW w:w="1983" w:type="dxa"/>
            <w:tcBorders>
              <w:top w:val="single" w:sz="4" w:space="0" w:color="auto"/>
              <w:left w:val="single" w:sz="4" w:space="0" w:color="auto"/>
              <w:bottom w:val="single" w:sz="4" w:space="0" w:color="auto"/>
              <w:right w:val="single" w:sz="4" w:space="0" w:color="auto"/>
            </w:tcBorders>
          </w:tcPr>
          <w:p w:rsidR="00985F9B" w:rsidRDefault="00985F9B">
            <w:pPr>
              <w:pStyle w:val="Bezodstpw"/>
              <w:rPr>
                <w:sz w:val="20"/>
                <w:szCs w:val="20"/>
              </w:rPr>
            </w:pPr>
            <w:r>
              <w:rPr>
                <w:sz w:val="20"/>
                <w:szCs w:val="20"/>
              </w:rPr>
              <w:lastRenderedPageBreak/>
              <w:t xml:space="preserve">– wyjaśnia znaczenie terminów: </w:t>
            </w:r>
            <w:r>
              <w:rPr>
                <w:i/>
                <w:sz w:val="20"/>
                <w:szCs w:val="20"/>
              </w:rPr>
              <w:t>zsyłka</w:t>
            </w:r>
            <w:r>
              <w:rPr>
                <w:sz w:val="20"/>
                <w:szCs w:val="20"/>
              </w:rPr>
              <w:t xml:space="preserve">, </w:t>
            </w:r>
            <w:r>
              <w:rPr>
                <w:i/>
                <w:sz w:val="20"/>
                <w:szCs w:val="20"/>
              </w:rPr>
              <w:t>represja</w:t>
            </w:r>
            <w:r>
              <w:rPr>
                <w:sz w:val="20"/>
                <w:szCs w:val="20"/>
              </w:rPr>
              <w:t xml:space="preserve">, </w:t>
            </w:r>
            <w:r>
              <w:rPr>
                <w:i/>
                <w:sz w:val="20"/>
                <w:szCs w:val="20"/>
              </w:rPr>
              <w:t>emisariusz</w:t>
            </w:r>
            <w:r>
              <w:rPr>
                <w:sz w:val="20"/>
                <w:szCs w:val="20"/>
              </w:rPr>
              <w:t>;</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color w:val="00B0F0"/>
                <w:sz w:val="20"/>
                <w:szCs w:val="20"/>
              </w:rPr>
              <w:br/>
            </w:r>
            <w:r>
              <w:rPr>
                <w:rFonts w:ascii="Calibri" w:hAnsi="Calibri" w:cs="HelveticaNeueLTPro-Roman"/>
                <w:sz w:val="20"/>
                <w:szCs w:val="20"/>
              </w:rPr>
              <w:t>– identyfikuje postacie: Zygmunta Krasińskiego, Joachima Lelewela, Adama Jerzego Czartoryskiego;</w:t>
            </w:r>
          </w:p>
          <w:p w:rsidR="00985F9B" w:rsidRDefault="00985F9B">
            <w:pPr>
              <w:autoSpaceDE w:val="0"/>
              <w:autoSpaceDN w:val="0"/>
              <w:adjustRightInd w:val="0"/>
              <w:rPr>
                <w:rFonts w:ascii="Calibri" w:hAnsi="Calibri"/>
                <w:sz w:val="20"/>
                <w:szCs w:val="20"/>
              </w:rPr>
            </w:pPr>
            <w:r>
              <w:rPr>
                <w:rFonts w:ascii="Calibri" w:hAnsi="Calibri"/>
                <w:sz w:val="20"/>
                <w:szCs w:val="20"/>
              </w:rPr>
              <w:t>– wymienia formy działalności Polaków na emigracji;</w:t>
            </w:r>
          </w:p>
          <w:p w:rsidR="00985F9B" w:rsidRDefault="00985F9B">
            <w:pPr>
              <w:autoSpaceDE w:val="0"/>
              <w:autoSpaceDN w:val="0"/>
              <w:adjustRightInd w:val="0"/>
              <w:rPr>
                <w:rFonts w:ascii="Calibri" w:hAnsi="Calibri"/>
                <w:color w:val="00B0F0"/>
                <w:sz w:val="20"/>
                <w:szCs w:val="20"/>
              </w:rPr>
            </w:pPr>
            <w:r>
              <w:rPr>
                <w:rFonts w:ascii="Calibri" w:hAnsi="Calibri"/>
                <w:sz w:val="20"/>
                <w:szCs w:val="20"/>
              </w:rPr>
              <w:t>– omawia przykłady polityki władz rosyjskich wobec Królestwa Polskiego</w:t>
            </w:r>
            <w:r>
              <w:rPr>
                <w:rFonts w:ascii="Calibri" w:hAnsi="Calibri"/>
                <w:color w:val="00B0F0"/>
                <w:sz w:val="20"/>
                <w:szCs w:val="20"/>
              </w:rPr>
              <w:t>.</w:t>
            </w:r>
          </w:p>
          <w:p w:rsidR="00985F9B" w:rsidRDefault="00985F9B">
            <w:pPr>
              <w:autoSpaceDE w:val="0"/>
              <w:autoSpaceDN w:val="0"/>
              <w:adjustRightInd w:val="0"/>
              <w:spacing w:after="200" w:line="276" w:lineRule="auto"/>
              <w:rPr>
                <w:rFonts w:ascii="Calibri" w:hAnsi="Calibri"/>
                <w:color w:val="00B0F0"/>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wyjaśnia znaczenie terminów: </w:t>
            </w:r>
            <w:r>
              <w:rPr>
                <w:rFonts w:ascii="Calibri" w:hAnsi="Calibri" w:cs="HelveticaNeueLTPro-Roman"/>
                <w:i/>
                <w:sz w:val="20"/>
                <w:szCs w:val="20"/>
              </w:rPr>
              <w:t>Statutorganiczny</w:t>
            </w:r>
            <w:r>
              <w:rPr>
                <w:rFonts w:ascii="Calibri" w:hAnsi="Calibri" w:cs="HelveticaNeueLTPro-Roman"/>
                <w:sz w:val="20"/>
                <w:szCs w:val="20"/>
              </w:rPr>
              <w:t xml:space="preserve">, </w:t>
            </w:r>
            <w:r>
              <w:rPr>
                <w:rFonts w:ascii="Calibri" w:hAnsi="Calibri" w:cs="HelveticaNeueLTPro-Roman"/>
                <w:i/>
                <w:sz w:val="20"/>
                <w:szCs w:val="20"/>
              </w:rPr>
              <w:t>kontrybucja</w:t>
            </w:r>
            <w:r>
              <w:rPr>
                <w:rFonts w:ascii="Calibri" w:hAnsi="Calibri" w:cs="HelveticaNeueLTPro-Roman"/>
                <w:sz w:val="20"/>
                <w:szCs w:val="20"/>
              </w:rPr>
              <w:t>;</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identyfikuje postacie: Szymona Konarskiego, Piotra Ściegiennego;</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pacing w:val="-4"/>
                <w:kern w:val="24"/>
                <w:sz w:val="20"/>
                <w:szCs w:val="20"/>
              </w:rPr>
              <w:t>– zna daty: powstania</w:t>
            </w:r>
            <w:r>
              <w:rPr>
                <w:rFonts w:ascii="Calibri" w:hAnsi="Calibri" w:cs="HelveticaNeueLTPro-Roman"/>
                <w:sz w:val="20"/>
                <w:szCs w:val="20"/>
              </w:rPr>
              <w:t xml:space="preserve"> Towarzystwa Demokratycznego Polskiego (1832) </w:t>
            </w:r>
            <w:r>
              <w:rPr>
                <w:rFonts w:ascii="Calibri" w:hAnsi="Calibri" w:cs="HelveticaNeueLTPro-Roman"/>
                <w:sz w:val="20"/>
                <w:szCs w:val="20"/>
              </w:rPr>
              <w:br/>
            </w:r>
            <w:r>
              <w:rPr>
                <w:rFonts w:ascii="Calibri" w:hAnsi="Calibri" w:cs="HelveticaNeueLTPro-Roman"/>
                <w:kern w:val="24"/>
                <w:sz w:val="20"/>
                <w:szCs w:val="20"/>
              </w:rPr>
              <w:t xml:space="preserve">i </w:t>
            </w:r>
            <w:r>
              <w:rPr>
                <w:rFonts w:ascii="Calibri" w:hAnsi="Calibri"/>
                <w:kern w:val="24"/>
                <w:sz w:val="20"/>
                <w:szCs w:val="20"/>
              </w:rPr>
              <w:t>H</w:t>
            </w:r>
            <w:r>
              <w:rPr>
                <w:rFonts w:ascii="Calibri" w:hAnsi="Calibri" w:cs="Calibri"/>
                <w:kern w:val="24"/>
                <w:sz w:val="20"/>
                <w:szCs w:val="20"/>
              </w:rPr>
              <w:t>ô</w:t>
            </w:r>
            <w:r>
              <w:rPr>
                <w:rFonts w:ascii="Calibri" w:hAnsi="Calibri"/>
                <w:kern w:val="24"/>
                <w:sz w:val="20"/>
                <w:szCs w:val="20"/>
              </w:rPr>
              <w:t xml:space="preserve">telu Lambert </w:t>
            </w:r>
            <w:r>
              <w:rPr>
                <w:rFonts w:ascii="Calibri" w:hAnsi="Calibri" w:cs="HelveticaNeueLTPro-Roman"/>
                <w:kern w:val="24"/>
                <w:sz w:val="20"/>
                <w:szCs w:val="20"/>
              </w:rPr>
              <w:t>(1833);</w:t>
            </w:r>
          </w:p>
          <w:p w:rsidR="00985F9B" w:rsidRDefault="00985F9B">
            <w:pPr>
              <w:autoSpaceDE w:val="0"/>
              <w:autoSpaceDN w:val="0"/>
              <w:adjustRightInd w:val="0"/>
              <w:rPr>
                <w:rFonts w:ascii="Calibri" w:hAnsi="Calibri"/>
                <w:sz w:val="20"/>
                <w:szCs w:val="20"/>
              </w:rPr>
            </w:pPr>
            <w:r>
              <w:rPr>
                <w:rFonts w:ascii="Calibri" w:hAnsi="Calibri"/>
                <w:sz w:val="20"/>
                <w:szCs w:val="20"/>
              </w:rPr>
              <w:t xml:space="preserve">– charakteryzuje </w:t>
            </w:r>
            <w:r>
              <w:rPr>
                <w:rFonts w:ascii="Calibri" w:hAnsi="Calibri"/>
                <w:spacing w:val="-6"/>
                <w:kern w:val="24"/>
                <w:sz w:val="20"/>
                <w:szCs w:val="20"/>
              </w:rPr>
              <w:t>program Towarzystwa</w:t>
            </w:r>
            <w:r>
              <w:rPr>
                <w:rFonts w:ascii="Calibri" w:hAnsi="Calibri"/>
                <w:sz w:val="20"/>
                <w:szCs w:val="20"/>
              </w:rPr>
              <w:t xml:space="preserve"> Demokratycznego Polskiego;</w:t>
            </w:r>
          </w:p>
          <w:p w:rsidR="00985F9B" w:rsidRDefault="00985F9B">
            <w:pPr>
              <w:autoSpaceDE w:val="0"/>
              <w:autoSpaceDN w:val="0"/>
              <w:adjustRightInd w:val="0"/>
              <w:rPr>
                <w:rFonts w:ascii="Calibri" w:hAnsi="Calibri"/>
                <w:color w:val="00B0F0"/>
                <w:sz w:val="20"/>
                <w:szCs w:val="20"/>
              </w:rPr>
            </w:pPr>
            <w:r>
              <w:rPr>
                <w:rFonts w:ascii="Calibri" w:hAnsi="Calibri"/>
                <w:sz w:val="20"/>
                <w:szCs w:val="20"/>
              </w:rPr>
              <w:t xml:space="preserve">– przedstawia poglądy środowisk konserwatywnych </w:t>
            </w:r>
            <w:r>
              <w:rPr>
                <w:rFonts w:ascii="Calibri" w:hAnsi="Calibri"/>
                <w:sz w:val="20"/>
                <w:szCs w:val="20"/>
              </w:rPr>
              <w:br/>
            </w:r>
            <w:r>
              <w:rPr>
                <w:rFonts w:ascii="Calibri" w:hAnsi="Calibri"/>
                <w:sz w:val="20"/>
                <w:szCs w:val="20"/>
              </w:rPr>
              <w:lastRenderedPageBreak/>
              <w:t>z H</w:t>
            </w:r>
            <w:r>
              <w:rPr>
                <w:rFonts w:ascii="Calibri" w:hAnsi="Calibri" w:cs="Calibri"/>
                <w:sz w:val="20"/>
                <w:szCs w:val="20"/>
              </w:rPr>
              <w:t>ô</w:t>
            </w:r>
            <w:r>
              <w:rPr>
                <w:rFonts w:ascii="Calibri" w:hAnsi="Calibri"/>
                <w:sz w:val="20"/>
                <w:szCs w:val="20"/>
              </w:rPr>
              <w:t>tel Lambert.</w:t>
            </w:r>
          </w:p>
          <w:p w:rsidR="00985F9B" w:rsidRDefault="00985F9B">
            <w:pPr>
              <w:autoSpaceDE w:val="0"/>
              <w:autoSpaceDN w:val="0"/>
              <w:adjustRightInd w:val="0"/>
              <w:spacing w:after="200" w:line="276" w:lineRule="auto"/>
              <w:rPr>
                <w:rFonts w:ascii="Calibri" w:hAnsi="Calibri" w:cs="HelveticaNeueLTPro-Roman"/>
                <w:color w:val="00B0F0"/>
                <w:sz w:val="20"/>
                <w:szCs w:val="20"/>
              </w:rPr>
            </w:pPr>
            <w:r>
              <w:rPr>
                <w:rFonts w:ascii="Calibri" w:hAnsi="Calibri" w:cs="HelveticaNeueLTPro-Roman"/>
                <w:color w:val="00B0F0"/>
                <w:sz w:val="20"/>
                <w:szCs w:val="20"/>
              </w:rPr>
              <w:br/>
            </w:r>
          </w:p>
        </w:tc>
        <w:tc>
          <w:tcPr>
            <w:tcW w:w="184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ascii="Calibri" w:hAnsi="Calibri" w:cs="HelveticaNeueLTPro-Roman"/>
                <w:color w:val="00B0F0"/>
                <w:spacing w:val="-4"/>
                <w:kern w:val="24"/>
                <w:sz w:val="20"/>
                <w:szCs w:val="20"/>
              </w:rPr>
            </w:pPr>
            <w:r>
              <w:rPr>
                <w:rFonts w:ascii="Calibri" w:hAnsi="Calibri" w:cs="HelveticaNeueLTPro-Roman"/>
                <w:sz w:val="20"/>
                <w:szCs w:val="20"/>
              </w:rPr>
              <w:lastRenderedPageBreak/>
              <w:t>– zna daty: powstania Komitetu Narodowego Polskiego (1831), Gromad Ludu Polskiego (1835), wprowadzenia Statutu organicznego (1832);</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identyfikuje postacie: Stanisława Worcella, Wiktora Heltmana;</w:t>
            </w:r>
          </w:p>
          <w:p w:rsidR="00985F9B" w:rsidRDefault="00985F9B">
            <w:pPr>
              <w:autoSpaceDE w:val="0"/>
              <w:autoSpaceDN w:val="0"/>
              <w:adjustRightInd w:val="0"/>
              <w:rPr>
                <w:rFonts w:ascii="Calibri" w:hAnsi="Calibri"/>
                <w:sz w:val="20"/>
                <w:szCs w:val="20"/>
              </w:rPr>
            </w:pPr>
            <w:r>
              <w:rPr>
                <w:rFonts w:ascii="Calibri" w:hAnsi="Calibri"/>
                <w:sz w:val="20"/>
                <w:szCs w:val="20"/>
              </w:rPr>
              <w:t xml:space="preserve">– przedstawia program Komitetu Narodowego Polskiego </w:t>
            </w:r>
          </w:p>
          <w:p w:rsidR="00985F9B" w:rsidRDefault="00985F9B">
            <w:pPr>
              <w:autoSpaceDE w:val="0"/>
              <w:autoSpaceDN w:val="0"/>
              <w:adjustRightInd w:val="0"/>
              <w:rPr>
                <w:rFonts w:ascii="Calibri" w:hAnsi="Calibri"/>
                <w:sz w:val="20"/>
                <w:szCs w:val="20"/>
              </w:rPr>
            </w:pPr>
            <w:r>
              <w:rPr>
                <w:rFonts w:ascii="Calibri" w:hAnsi="Calibri"/>
                <w:sz w:val="20"/>
                <w:szCs w:val="20"/>
              </w:rPr>
              <w:t>– omawia poglądy Gromad Ludu Polskiego;</w:t>
            </w:r>
          </w:p>
          <w:p w:rsidR="00985F9B" w:rsidRDefault="00985F9B">
            <w:pPr>
              <w:autoSpaceDE w:val="0"/>
              <w:autoSpaceDN w:val="0"/>
              <w:adjustRightInd w:val="0"/>
              <w:spacing w:after="200" w:line="276" w:lineRule="auto"/>
              <w:rPr>
                <w:rFonts w:ascii="Calibri" w:hAnsi="Calibri"/>
                <w:sz w:val="20"/>
                <w:szCs w:val="20"/>
              </w:rPr>
            </w:pPr>
            <w:r>
              <w:rPr>
                <w:rFonts w:ascii="Calibri" w:hAnsi="Calibri"/>
                <w:sz w:val="20"/>
                <w:szCs w:val="20"/>
              </w:rPr>
              <w:t xml:space="preserve">– omawia represje </w:t>
            </w:r>
            <w:r>
              <w:rPr>
                <w:rFonts w:ascii="Calibri" w:hAnsi="Calibri"/>
                <w:sz w:val="20"/>
                <w:szCs w:val="20"/>
              </w:rPr>
              <w:lastRenderedPageBreak/>
              <w:t xml:space="preserve">popowstaniowe </w:t>
            </w:r>
            <w:r>
              <w:rPr>
                <w:rFonts w:ascii="Calibri" w:hAnsi="Calibri"/>
                <w:sz w:val="20"/>
                <w:szCs w:val="20"/>
              </w:rPr>
              <w:br/>
              <w:t>w zaborze pruskim;</w:t>
            </w:r>
          </w:p>
        </w:tc>
        <w:tc>
          <w:tcPr>
            <w:tcW w:w="198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lastRenderedPageBreak/>
              <w:t xml:space="preserve">– zna daty: wprowadzenia rosyjskiego kodeksu </w:t>
            </w:r>
            <w:r>
              <w:rPr>
                <w:rFonts w:ascii="Calibri" w:hAnsi="Calibri" w:cs="HelveticaNeueLTPro-Roman"/>
                <w:spacing w:val="-4"/>
                <w:kern w:val="24"/>
                <w:sz w:val="20"/>
                <w:szCs w:val="20"/>
              </w:rPr>
              <w:t>karnego w Królestwie</w:t>
            </w:r>
            <w:r>
              <w:rPr>
                <w:rFonts w:ascii="Calibri" w:hAnsi="Calibri" w:cs="HelveticaNeueLTPro-Roman"/>
                <w:sz w:val="20"/>
                <w:szCs w:val="20"/>
              </w:rPr>
              <w:t xml:space="preserve"> Polskim (1847);</w:t>
            </w:r>
          </w:p>
          <w:p w:rsidR="00985F9B" w:rsidRDefault="00985F9B">
            <w:pPr>
              <w:autoSpaceDE w:val="0"/>
              <w:autoSpaceDN w:val="0"/>
              <w:adjustRightInd w:val="0"/>
              <w:rPr>
                <w:rFonts w:ascii="Calibri" w:hAnsi="Calibri"/>
                <w:sz w:val="20"/>
                <w:szCs w:val="20"/>
              </w:rPr>
            </w:pPr>
            <w:r>
              <w:rPr>
                <w:rFonts w:ascii="Calibri" w:hAnsi="Calibri"/>
                <w:sz w:val="20"/>
                <w:szCs w:val="20"/>
              </w:rPr>
              <w:t>– opisuje działalność kulturalną Polaków na emigracji;</w:t>
            </w:r>
          </w:p>
          <w:p w:rsidR="00985F9B" w:rsidRDefault="00985F9B">
            <w:pPr>
              <w:autoSpaceDE w:val="0"/>
              <w:autoSpaceDN w:val="0"/>
              <w:adjustRightInd w:val="0"/>
              <w:spacing w:after="200" w:line="276" w:lineRule="auto"/>
              <w:rPr>
                <w:rFonts w:ascii="Calibri" w:hAnsi="Calibri" w:cs="HelveticaNeueLTPro-Roman"/>
                <w:color w:val="00B0F0"/>
                <w:sz w:val="20"/>
                <w:szCs w:val="20"/>
              </w:rPr>
            </w:pPr>
            <w:r>
              <w:rPr>
                <w:rFonts w:ascii="Calibri" w:hAnsi="Calibri" w:cs="HelveticaNeueLTPro-Roman"/>
                <w:sz w:val="20"/>
                <w:szCs w:val="20"/>
              </w:rPr>
              <w:t xml:space="preserve">– ocenia politykę władz zaborczych wobec Polaków </w:t>
            </w:r>
            <w:r>
              <w:rPr>
                <w:rFonts w:ascii="Calibri" w:hAnsi="Calibri" w:cs="HelveticaNeueLTPro-Roman"/>
                <w:sz w:val="20"/>
                <w:szCs w:val="20"/>
              </w:rPr>
              <w:br/>
            </w:r>
            <w:r>
              <w:rPr>
                <w:rFonts w:ascii="Calibri" w:hAnsi="Calibri" w:cs="HelveticaNeueLTPro-Roman"/>
                <w:spacing w:val="-4"/>
                <w:kern w:val="24"/>
                <w:sz w:val="20"/>
                <w:szCs w:val="20"/>
              </w:rPr>
              <w:t>po upadku powstania</w:t>
            </w:r>
            <w:r>
              <w:rPr>
                <w:rFonts w:ascii="Calibri" w:hAnsi="Calibri" w:cs="HelveticaNeueLTPro-Roman"/>
                <w:sz w:val="20"/>
                <w:szCs w:val="20"/>
              </w:rPr>
              <w:t xml:space="preserve"> listopadowego.</w:t>
            </w:r>
          </w:p>
        </w:tc>
      </w:tr>
      <w:tr w:rsidR="00985F9B" w:rsidTr="00A83C0C">
        <w:trPr>
          <w:trHeight w:val="1559"/>
        </w:trPr>
        <w:tc>
          <w:tcPr>
            <w:tcW w:w="1276" w:type="dxa"/>
            <w:tcBorders>
              <w:top w:val="single" w:sz="4" w:space="0" w:color="auto"/>
              <w:left w:val="single" w:sz="4" w:space="0" w:color="auto"/>
              <w:bottom w:val="single" w:sz="4" w:space="0" w:color="auto"/>
              <w:right w:val="single" w:sz="4" w:space="0" w:color="auto"/>
            </w:tcBorders>
            <w:hideMark/>
          </w:tcPr>
          <w:p w:rsidR="00985F9B" w:rsidRDefault="00985F9B">
            <w:pPr>
              <w:spacing w:line="276" w:lineRule="auto"/>
              <w:rPr>
                <w:rFonts w:cstheme="minorHAnsi"/>
                <w:sz w:val="20"/>
                <w:szCs w:val="20"/>
              </w:rPr>
            </w:pPr>
            <w:r>
              <w:rPr>
                <w:rFonts w:cstheme="minorHAnsi"/>
                <w:sz w:val="20"/>
                <w:szCs w:val="20"/>
              </w:rPr>
              <w:lastRenderedPageBreak/>
              <w:t>4. Wiosna Ludów na ziemiach polskich</w:t>
            </w:r>
          </w:p>
        </w:tc>
        <w:tc>
          <w:tcPr>
            <w:tcW w:w="2125" w:type="dxa"/>
            <w:tcBorders>
              <w:top w:val="single" w:sz="4" w:space="0" w:color="auto"/>
              <w:left w:val="single" w:sz="4" w:space="0" w:color="auto"/>
              <w:bottom w:val="single" w:sz="4" w:space="0" w:color="auto"/>
              <w:right w:val="single" w:sz="4" w:space="0" w:color="auto"/>
            </w:tcBorders>
            <w:hideMark/>
          </w:tcPr>
          <w:p w:rsidR="00985F9B" w:rsidRDefault="00985F9B">
            <w:pPr>
              <w:rPr>
                <w:rFonts w:cstheme="minorHAnsi"/>
                <w:sz w:val="20"/>
                <w:szCs w:val="20"/>
              </w:rPr>
            </w:pPr>
            <w:r>
              <w:rPr>
                <w:rFonts w:cstheme="minorHAnsi"/>
                <w:sz w:val="20"/>
                <w:szCs w:val="20"/>
              </w:rPr>
              <w:t>– próba wzniecenia powstania narodowego w 1846 r. w zaborze pruskim, powstanie krakowskie</w:t>
            </w:r>
          </w:p>
          <w:p w:rsidR="00985F9B" w:rsidRDefault="00985F9B">
            <w:pPr>
              <w:rPr>
                <w:rFonts w:cstheme="minorHAnsi"/>
                <w:sz w:val="20"/>
                <w:szCs w:val="20"/>
              </w:rPr>
            </w:pPr>
            <w:r>
              <w:rPr>
                <w:rFonts w:cstheme="minorHAnsi"/>
                <w:sz w:val="20"/>
                <w:szCs w:val="20"/>
              </w:rPr>
              <w:t>– rabacja galicyjska i jej następstwa</w:t>
            </w:r>
          </w:p>
          <w:p w:rsidR="00985F9B" w:rsidRDefault="00985F9B">
            <w:pPr>
              <w:rPr>
                <w:rFonts w:cstheme="minorHAnsi"/>
                <w:sz w:val="20"/>
                <w:szCs w:val="20"/>
              </w:rPr>
            </w:pPr>
            <w:r>
              <w:rPr>
                <w:rFonts w:cstheme="minorHAnsi"/>
                <w:sz w:val="20"/>
                <w:szCs w:val="20"/>
              </w:rPr>
              <w:t xml:space="preserve">– przebieg i skutki Wiosny Ludów w Wielkopolsce </w:t>
            </w:r>
          </w:p>
          <w:p w:rsidR="00985F9B" w:rsidRDefault="00985F9B">
            <w:pPr>
              <w:rPr>
                <w:rFonts w:cstheme="minorHAnsi"/>
                <w:sz w:val="20"/>
                <w:szCs w:val="20"/>
              </w:rPr>
            </w:pPr>
            <w:r>
              <w:rPr>
                <w:rFonts w:cstheme="minorHAnsi"/>
                <w:sz w:val="20"/>
                <w:szCs w:val="20"/>
              </w:rPr>
              <w:t>– początki działalności polskich działaczy narodowych na Mazurach i Śląsku</w:t>
            </w:r>
          </w:p>
          <w:p w:rsidR="00985F9B" w:rsidRDefault="00985F9B">
            <w:pPr>
              <w:rPr>
                <w:rFonts w:cstheme="minorHAnsi"/>
                <w:sz w:val="20"/>
                <w:szCs w:val="20"/>
              </w:rPr>
            </w:pPr>
            <w:r>
              <w:rPr>
                <w:rFonts w:cstheme="minorHAnsi"/>
                <w:sz w:val="20"/>
                <w:szCs w:val="20"/>
              </w:rPr>
              <w:t>– przebieg i skutki Wiosny Ludów w Galicji</w:t>
            </w:r>
          </w:p>
          <w:p w:rsidR="00985F9B" w:rsidRDefault="00985F9B">
            <w:pPr>
              <w:rPr>
                <w:rFonts w:cstheme="minorHAnsi"/>
                <w:i/>
                <w:sz w:val="20"/>
                <w:szCs w:val="20"/>
              </w:rPr>
            </w:pPr>
            <w:r>
              <w:rPr>
                <w:rFonts w:cstheme="minorHAnsi"/>
                <w:sz w:val="20"/>
                <w:szCs w:val="20"/>
              </w:rPr>
              <w:t xml:space="preserve">– znaczenie hasła </w:t>
            </w:r>
            <w:r>
              <w:rPr>
                <w:rFonts w:cstheme="minorHAnsi"/>
                <w:i/>
                <w:sz w:val="20"/>
                <w:szCs w:val="20"/>
              </w:rPr>
              <w:t>Za wolność waszą i naszą</w:t>
            </w:r>
          </w:p>
          <w:p w:rsidR="00985F9B" w:rsidRDefault="00985F9B">
            <w:pPr>
              <w:rPr>
                <w:rFonts w:cstheme="minorHAnsi"/>
                <w:sz w:val="20"/>
                <w:szCs w:val="20"/>
              </w:rPr>
            </w:pPr>
            <w:r>
              <w:rPr>
                <w:rFonts w:cstheme="minorHAnsi"/>
                <w:sz w:val="20"/>
                <w:szCs w:val="20"/>
              </w:rPr>
              <w:t>– udział Polaków w europejskiej Wiośnie Ludów</w:t>
            </w:r>
          </w:p>
          <w:p w:rsidR="00985F9B" w:rsidRDefault="00985F9B">
            <w:pPr>
              <w:rPr>
                <w:rFonts w:cstheme="minorHAnsi"/>
                <w:i/>
                <w:sz w:val="20"/>
                <w:szCs w:val="20"/>
              </w:rPr>
            </w:pPr>
            <w:r>
              <w:rPr>
                <w:rFonts w:cstheme="minorHAnsi"/>
                <w:sz w:val="20"/>
                <w:szCs w:val="20"/>
              </w:rPr>
              <w:t>– znaczenie terminu</w:t>
            </w:r>
            <w:r>
              <w:rPr>
                <w:rFonts w:cstheme="minorHAnsi"/>
                <w:i/>
                <w:sz w:val="20"/>
                <w:szCs w:val="20"/>
              </w:rPr>
              <w:t xml:space="preserve"> rabacja</w:t>
            </w:r>
          </w:p>
          <w:p w:rsidR="00985F9B" w:rsidRDefault="00985F9B">
            <w:pPr>
              <w:spacing w:line="276" w:lineRule="auto"/>
              <w:rPr>
                <w:rFonts w:cstheme="minorHAnsi"/>
                <w:sz w:val="20"/>
                <w:szCs w:val="20"/>
              </w:rPr>
            </w:pPr>
            <w:r>
              <w:rPr>
                <w:rFonts w:cstheme="minorHAnsi"/>
                <w:sz w:val="20"/>
                <w:szCs w:val="20"/>
              </w:rPr>
              <w:t xml:space="preserve">– postacie historyczne: </w:t>
            </w:r>
            <w:r>
              <w:rPr>
                <w:rFonts w:cstheme="minorHAnsi"/>
                <w:sz w:val="20"/>
                <w:szCs w:val="20"/>
              </w:rPr>
              <w:lastRenderedPageBreak/>
              <w:t>Jakub Szela, Edward Dembowski, Ludwik Mierosławski, Józef Lompa, Józef Bem</w:t>
            </w:r>
          </w:p>
        </w:tc>
        <w:tc>
          <w:tcPr>
            <w:tcW w:w="1843" w:type="dxa"/>
            <w:tcBorders>
              <w:top w:val="single" w:sz="4" w:space="0" w:color="auto"/>
              <w:left w:val="single" w:sz="4" w:space="0" w:color="auto"/>
              <w:bottom w:val="single" w:sz="4" w:space="0" w:color="auto"/>
              <w:right w:val="single" w:sz="4" w:space="0" w:color="auto"/>
            </w:tcBorders>
            <w:hideMark/>
          </w:tcPr>
          <w:p w:rsidR="00985F9B" w:rsidRDefault="00E77790">
            <w:pPr>
              <w:spacing w:line="276" w:lineRule="auto"/>
              <w:rPr>
                <w:rFonts w:cstheme="minorHAnsi"/>
                <w:sz w:val="20"/>
                <w:szCs w:val="20"/>
              </w:rPr>
            </w:pPr>
            <w:r w:rsidRPr="00C36852">
              <w:rPr>
                <w:rFonts w:eastAsia="Times" w:cstheme="minorHAnsi"/>
                <w:sz w:val="16"/>
                <w:szCs w:val="16"/>
              </w:rPr>
              <w:lastRenderedPageBreak/>
              <w:t>- 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wyjaśnia znaczenie terminu </w:t>
            </w:r>
            <w:r>
              <w:rPr>
                <w:rFonts w:ascii="Calibri" w:hAnsi="Calibri" w:cs="HelveticaNeueLTPro-Roman"/>
                <w:i/>
                <w:sz w:val="20"/>
                <w:szCs w:val="20"/>
              </w:rPr>
              <w:t>uwłaszczenie</w:t>
            </w:r>
            <w:r>
              <w:rPr>
                <w:rFonts w:ascii="Calibri" w:hAnsi="Calibri" w:cs="HelveticaNeueLTPro-Roman"/>
                <w:sz w:val="20"/>
                <w:szCs w:val="20"/>
              </w:rPr>
              <w:t>;</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zna datę: wybuchu powstania krakowskiego </w:t>
            </w:r>
            <w:r>
              <w:rPr>
                <w:rFonts w:ascii="Calibri" w:hAnsi="Calibri" w:cs="HelveticaNeueLTPro-Roman"/>
                <w:sz w:val="20"/>
                <w:szCs w:val="20"/>
              </w:rPr>
              <w:br/>
              <w:t>(21/21 II 1846);</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wymieniatereny objęte powstaniem krakowskim;</w:t>
            </w:r>
          </w:p>
          <w:p w:rsidR="00985F9B" w:rsidRDefault="00985F9B">
            <w:pPr>
              <w:autoSpaceDE w:val="0"/>
              <w:autoSpaceDN w:val="0"/>
              <w:adjustRightInd w:val="0"/>
              <w:spacing w:after="200" w:line="276" w:lineRule="auto"/>
              <w:rPr>
                <w:rFonts w:ascii="Calibri" w:hAnsi="Calibri" w:cs="HelveticaNeueLTPro-Roman"/>
                <w:color w:val="00B0F0"/>
                <w:sz w:val="20"/>
                <w:szCs w:val="20"/>
              </w:rPr>
            </w:pPr>
            <w:r>
              <w:rPr>
                <w:rFonts w:ascii="Calibri" w:hAnsi="Calibri" w:cs="HelveticaNeueLTPro-Roman"/>
                <w:sz w:val="20"/>
                <w:szCs w:val="20"/>
              </w:rPr>
              <w:t>– wskazuje na mapiezabory, w których doszło do wystąpień w 1848 r.</w:t>
            </w:r>
          </w:p>
        </w:tc>
        <w:tc>
          <w:tcPr>
            <w:tcW w:w="198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wyjaśnia znaczenie terminu </w:t>
            </w:r>
            <w:r>
              <w:rPr>
                <w:rFonts w:ascii="Calibri" w:hAnsi="Calibri" w:cs="HelveticaNeueLTPro-Roman"/>
                <w:i/>
                <w:sz w:val="20"/>
                <w:szCs w:val="20"/>
              </w:rPr>
              <w:t>rabacjagalicyjska</w:t>
            </w:r>
            <w:r>
              <w:rPr>
                <w:rFonts w:ascii="Calibri" w:hAnsi="Calibri" w:cs="HelveticaNeueLTPro-Roman"/>
                <w:sz w:val="20"/>
                <w:szCs w:val="20"/>
              </w:rPr>
              <w:t>;</w:t>
            </w:r>
          </w:p>
          <w:p w:rsidR="00985F9B" w:rsidRDefault="00985F9B">
            <w:pPr>
              <w:pStyle w:val="Bezodstpw"/>
              <w:rPr>
                <w:sz w:val="20"/>
                <w:szCs w:val="20"/>
              </w:rPr>
            </w:pPr>
            <w:r>
              <w:rPr>
                <w:spacing w:val="-4"/>
                <w:kern w:val="24"/>
                <w:sz w:val="20"/>
                <w:szCs w:val="20"/>
              </w:rPr>
              <w:t>– zna datę: powstania</w:t>
            </w:r>
            <w:r>
              <w:rPr>
                <w:sz w:val="20"/>
                <w:szCs w:val="20"/>
              </w:rPr>
              <w:t xml:space="preserve"> wielkopolskiego </w:t>
            </w:r>
            <w:r>
              <w:rPr>
                <w:sz w:val="20"/>
                <w:szCs w:val="20"/>
              </w:rPr>
              <w:br/>
              <w:t>(IV–V 1848);</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br/>
              <w:t xml:space="preserve">– identyfikuje postacie: </w:t>
            </w:r>
            <w:r>
              <w:rPr>
                <w:rFonts w:ascii="Calibri" w:hAnsi="Calibri" w:cs="HelveticaNeueLTPro-Roman"/>
                <w:spacing w:val="-4"/>
                <w:kern w:val="24"/>
                <w:sz w:val="20"/>
                <w:szCs w:val="20"/>
              </w:rPr>
              <w:t>Edwarda</w:t>
            </w:r>
            <w:r>
              <w:rPr>
                <w:rFonts w:ascii="Calibri" w:hAnsi="Calibri" w:cs="HelveticaNeueLTPro-Roman"/>
                <w:sz w:val="20"/>
                <w:szCs w:val="20"/>
              </w:rPr>
              <w:t xml:space="preserve"> Dembowskiego, Jakuba Szeli;</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wyjaśnia przyczyny wybuchu Wiosny Ludów na ziemiach polskich pod zaborami;</w:t>
            </w:r>
          </w:p>
          <w:p w:rsidR="00985F9B" w:rsidRDefault="00985F9B">
            <w:pPr>
              <w:autoSpaceDE w:val="0"/>
              <w:autoSpaceDN w:val="0"/>
              <w:adjustRightInd w:val="0"/>
              <w:rPr>
                <w:rFonts w:ascii="Calibri" w:hAnsi="Calibri"/>
                <w:sz w:val="20"/>
                <w:szCs w:val="20"/>
              </w:rPr>
            </w:pPr>
            <w:r>
              <w:rPr>
                <w:rFonts w:ascii="Calibri" w:hAnsi="Calibri"/>
                <w:sz w:val="20"/>
                <w:szCs w:val="20"/>
              </w:rPr>
              <w:t xml:space="preserve">– omawia przebieg </w:t>
            </w:r>
            <w:r>
              <w:rPr>
                <w:rFonts w:ascii="Calibri" w:hAnsi="Calibri"/>
                <w:sz w:val="20"/>
                <w:szCs w:val="20"/>
              </w:rPr>
              <w:br/>
              <w:t>i skutki powstania krakowskiego;</w:t>
            </w:r>
          </w:p>
          <w:p w:rsidR="00985F9B" w:rsidRDefault="00985F9B">
            <w:pPr>
              <w:autoSpaceDE w:val="0"/>
              <w:autoSpaceDN w:val="0"/>
              <w:adjustRightInd w:val="0"/>
              <w:spacing w:after="200" w:line="276" w:lineRule="auto"/>
              <w:rPr>
                <w:rFonts w:ascii="Calibri" w:hAnsi="Calibri"/>
                <w:sz w:val="20"/>
                <w:szCs w:val="20"/>
              </w:rPr>
            </w:pPr>
            <w:r>
              <w:rPr>
                <w:rFonts w:ascii="Calibri" w:hAnsi="Calibri"/>
                <w:sz w:val="20"/>
                <w:szCs w:val="20"/>
              </w:rPr>
              <w:t xml:space="preserve">– omawia przebieg </w:t>
            </w:r>
            <w:r>
              <w:rPr>
                <w:rFonts w:ascii="Calibri" w:hAnsi="Calibri"/>
                <w:sz w:val="20"/>
                <w:szCs w:val="20"/>
              </w:rPr>
              <w:br/>
              <w:t>i skutki rabacji galicyjskiej;</w:t>
            </w:r>
          </w:p>
        </w:tc>
        <w:tc>
          <w:tcPr>
            <w:tcW w:w="184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ascii="Calibri" w:hAnsi="Calibri" w:cs="HelveticaNeueLTPro-Roman"/>
                <w:spacing w:val="-4"/>
                <w:kern w:val="24"/>
                <w:sz w:val="20"/>
                <w:szCs w:val="20"/>
              </w:rPr>
            </w:pPr>
            <w:r>
              <w:rPr>
                <w:rFonts w:ascii="Calibri" w:hAnsi="Calibri" w:cs="HelveticaNeueLTPro-Roman"/>
                <w:sz w:val="20"/>
                <w:szCs w:val="20"/>
              </w:rPr>
              <w:t xml:space="preserve">– zna datę: likwidacji Rzeczpospolitej </w:t>
            </w:r>
            <w:r>
              <w:rPr>
                <w:rFonts w:ascii="Calibri" w:hAnsi="Calibri" w:cs="HelveticaNeueLTPro-Roman"/>
                <w:spacing w:val="-4"/>
                <w:kern w:val="24"/>
                <w:sz w:val="20"/>
                <w:szCs w:val="20"/>
              </w:rPr>
              <w:t xml:space="preserve">Krakowskiej (XI 1846), </w:t>
            </w:r>
            <w:r>
              <w:rPr>
                <w:rFonts w:ascii="Calibri" w:hAnsi="Calibri" w:cs="HelveticaNeueLTPro-Roman"/>
                <w:sz w:val="20"/>
                <w:szCs w:val="20"/>
              </w:rPr>
              <w:t>uwłaszczenia chłopów w Galicji (1848)</w:t>
            </w:r>
            <w:r>
              <w:rPr>
                <w:rFonts w:ascii="Calibri" w:hAnsi="Calibri" w:cs="HelveticaNeueLTPro-Roman"/>
                <w:spacing w:val="-4"/>
                <w:kern w:val="24"/>
                <w:sz w:val="20"/>
                <w:szCs w:val="20"/>
              </w:rPr>
              <w:t>;</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identyfikuje postać Ludwika Mierosławskiego ;</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opisuje przebieg Wiosny Ludów w Wielkim Księstwie Poznańskim;</w:t>
            </w:r>
          </w:p>
          <w:p w:rsidR="00985F9B" w:rsidRDefault="00985F9B">
            <w:pPr>
              <w:autoSpaceDE w:val="0"/>
              <w:autoSpaceDN w:val="0"/>
              <w:adjustRightInd w:val="0"/>
              <w:spacing w:after="200" w:line="276" w:lineRule="auto"/>
              <w:rPr>
                <w:rFonts w:ascii="Calibri" w:hAnsi="Calibri" w:cs="HelveticaNeueLTPro-Roman"/>
                <w:color w:val="00B0F0"/>
                <w:sz w:val="20"/>
                <w:szCs w:val="20"/>
              </w:rPr>
            </w:pPr>
            <w:r>
              <w:rPr>
                <w:rFonts w:ascii="Calibri" w:hAnsi="Calibri" w:cs="HelveticaNeueLTPro-Roman"/>
                <w:sz w:val="20"/>
                <w:szCs w:val="20"/>
              </w:rPr>
              <w:t>– omawia przebieg Wiosny Ludów</w:t>
            </w:r>
            <w:r>
              <w:rPr>
                <w:rFonts w:ascii="Calibri" w:hAnsi="Calibri" w:cs="HelveticaNeueLTPro-Roman"/>
                <w:color w:val="00B0F0"/>
                <w:sz w:val="20"/>
                <w:szCs w:val="20"/>
              </w:rPr>
              <w:br/>
            </w:r>
            <w:r>
              <w:rPr>
                <w:rFonts w:ascii="Calibri" w:hAnsi="Calibri" w:cs="HelveticaNeueLTPro-Roman"/>
                <w:sz w:val="20"/>
                <w:szCs w:val="20"/>
              </w:rPr>
              <w:t>w Galicji;</w:t>
            </w:r>
          </w:p>
        </w:tc>
        <w:tc>
          <w:tcPr>
            <w:tcW w:w="1843" w:type="dxa"/>
            <w:tcBorders>
              <w:top w:val="single" w:sz="4" w:space="0" w:color="auto"/>
              <w:left w:val="single" w:sz="4" w:space="0" w:color="auto"/>
              <w:bottom w:val="single" w:sz="4" w:space="0" w:color="auto"/>
              <w:right w:val="single" w:sz="4" w:space="0" w:color="auto"/>
            </w:tcBorders>
          </w:tcPr>
          <w:p w:rsidR="00985F9B" w:rsidRDefault="00985F9B">
            <w:pPr>
              <w:pStyle w:val="Bezodstpw"/>
              <w:rPr>
                <w:spacing w:val="-8"/>
                <w:sz w:val="20"/>
                <w:szCs w:val="20"/>
              </w:rPr>
            </w:pPr>
            <w:r>
              <w:rPr>
                <w:spacing w:val="-16"/>
                <w:sz w:val="20"/>
                <w:szCs w:val="20"/>
              </w:rPr>
              <w:t xml:space="preserve">– zna datę </w:t>
            </w:r>
            <w:r>
              <w:rPr>
                <w:sz w:val="20"/>
                <w:szCs w:val="20"/>
              </w:rPr>
              <w:t xml:space="preserve">bitwy pod Miłosławiem (IV 1848); </w:t>
            </w:r>
          </w:p>
          <w:p w:rsidR="00985F9B" w:rsidRDefault="00985F9B">
            <w:pPr>
              <w:autoSpaceDE w:val="0"/>
              <w:autoSpaceDN w:val="0"/>
              <w:adjustRightInd w:val="0"/>
              <w:rPr>
                <w:rFonts w:cs="Humanst521EU-Normal"/>
                <w:color w:val="000000" w:themeColor="text1"/>
                <w:sz w:val="20"/>
                <w:szCs w:val="20"/>
              </w:rPr>
            </w:pPr>
            <w:r>
              <w:rPr>
                <w:rFonts w:ascii="Calibri" w:hAnsi="Calibri" w:cs="HelveticaNeueLTPro-Roman"/>
                <w:color w:val="00B0F0"/>
                <w:sz w:val="20"/>
                <w:szCs w:val="20"/>
              </w:rPr>
              <w:br/>
            </w:r>
            <w:r>
              <w:rPr>
                <w:rFonts w:cs="Humanst521EU-Normal"/>
                <w:color w:val="000000" w:themeColor="text1"/>
                <w:sz w:val="20"/>
                <w:szCs w:val="20"/>
              </w:rPr>
              <w:t>− identyfikuje postacie: Józefa Lompy, Emanuela Smołki;</w:t>
            </w:r>
          </w:p>
          <w:p w:rsidR="00985F9B" w:rsidRDefault="00985F9B">
            <w:pPr>
              <w:autoSpaceDE w:val="0"/>
              <w:autoSpaceDN w:val="0"/>
              <w:adjustRightInd w:val="0"/>
              <w:rPr>
                <w:rFonts w:cs="Humanst521EU-Normal"/>
                <w:color w:val="000000" w:themeColor="text1"/>
                <w:sz w:val="20"/>
                <w:szCs w:val="20"/>
              </w:rPr>
            </w:pPr>
          </w:p>
          <w:p w:rsidR="00985F9B" w:rsidRDefault="00985F9B">
            <w:pPr>
              <w:autoSpaceDE w:val="0"/>
              <w:autoSpaceDN w:val="0"/>
              <w:adjustRightInd w:val="0"/>
              <w:rPr>
                <w:rFonts w:ascii="Calibri" w:hAnsi="Calibri"/>
                <w:sz w:val="20"/>
                <w:szCs w:val="20"/>
              </w:rPr>
            </w:pPr>
            <w:r>
              <w:rPr>
                <w:rFonts w:ascii="Calibri" w:hAnsi="Calibri"/>
                <w:sz w:val="20"/>
                <w:szCs w:val="20"/>
              </w:rPr>
              <w:t>– przedstawia przyczyny niepowodzenia powstania krakowskiego;</w:t>
            </w:r>
          </w:p>
          <w:p w:rsidR="00985F9B" w:rsidRDefault="00985F9B">
            <w:pPr>
              <w:autoSpaceDE w:val="0"/>
              <w:autoSpaceDN w:val="0"/>
              <w:adjustRightInd w:val="0"/>
              <w:spacing w:after="200" w:line="276" w:lineRule="auto"/>
              <w:rPr>
                <w:rFonts w:ascii="Calibri" w:hAnsi="Calibri" w:cs="HelveticaNeueLTPro-Roman"/>
                <w:color w:val="00B0F0"/>
                <w:sz w:val="20"/>
                <w:szCs w:val="20"/>
              </w:rPr>
            </w:pPr>
            <w:r>
              <w:rPr>
                <w:rFonts w:ascii="Calibri" w:hAnsi="Calibri" w:cs="HelveticaNeueLTPro-Roman"/>
                <w:sz w:val="20"/>
                <w:szCs w:val="20"/>
              </w:rPr>
              <w:t xml:space="preserve">– przedstawia działalność polskich społeczników na Warmii, Mazurach </w:t>
            </w:r>
            <w:r>
              <w:rPr>
                <w:rFonts w:ascii="Calibri" w:hAnsi="Calibri" w:cs="HelveticaNeueLTPro-Roman"/>
                <w:sz w:val="20"/>
                <w:szCs w:val="20"/>
              </w:rPr>
              <w:br/>
              <w:t>i Śląsku.</w:t>
            </w:r>
          </w:p>
        </w:tc>
        <w:tc>
          <w:tcPr>
            <w:tcW w:w="1983" w:type="dxa"/>
            <w:tcBorders>
              <w:top w:val="single" w:sz="4" w:space="0" w:color="auto"/>
              <w:left w:val="single" w:sz="4" w:space="0" w:color="auto"/>
              <w:bottom w:val="single" w:sz="4" w:space="0" w:color="auto"/>
              <w:right w:val="single" w:sz="4" w:space="0" w:color="auto"/>
            </w:tcBorders>
          </w:tcPr>
          <w:p w:rsidR="00985F9B" w:rsidRDefault="00985F9B">
            <w:pPr>
              <w:rPr>
                <w:rFonts w:ascii="Calibri" w:hAnsi="Calibri" w:cs="HelveticaNeueLTPro-Roman"/>
                <w:sz w:val="20"/>
                <w:szCs w:val="20"/>
              </w:rPr>
            </w:pPr>
            <w:r>
              <w:rPr>
                <w:rFonts w:ascii="Calibri" w:hAnsi="Calibri" w:cs="HelveticaNeueLTPro-Roman"/>
                <w:sz w:val="20"/>
                <w:szCs w:val="20"/>
              </w:rPr>
              <w:t xml:space="preserve">– ocenia postawę chłopów galicyjskich wobec szlachty </w:t>
            </w:r>
            <w:r>
              <w:rPr>
                <w:rFonts w:ascii="Calibri" w:hAnsi="Calibri" w:cs="HelveticaNeueLTPro-Roman"/>
                <w:sz w:val="20"/>
                <w:szCs w:val="20"/>
              </w:rPr>
              <w:br/>
              <w:t>i powstania krakowskiego;</w:t>
            </w:r>
          </w:p>
          <w:p w:rsidR="00985F9B" w:rsidRDefault="00985F9B">
            <w:pPr>
              <w:rPr>
                <w:rFonts w:ascii="Calibri" w:hAnsi="Calibri" w:cs="HelveticaNeueLTPro-Roman"/>
                <w:sz w:val="20"/>
                <w:szCs w:val="20"/>
              </w:rPr>
            </w:pP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ocenia skutki Wiosny Ludów </w:t>
            </w:r>
            <w:r>
              <w:rPr>
                <w:rFonts w:ascii="Calibri" w:hAnsi="Calibri" w:cs="HelveticaNeueLTPro-Roman"/>
                <w:sz w:val="20"/>
                <w:szCs w:val="20"/>
              </w:rPr>
              <w:br/>
              <w:t xml:space="preserve">na ziemiach polskich </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ocenia decyzję władz austriackich </w:t>
            </w:r>
            <w:r>
              <w:rPr>
                <w:rFonts w:ascii="Calibri" w:hAnsi="Calibri" w:cs="HelveticaNeueLTPro-Roman"/>
                <w:sz w:val="20"/>
                <w:szCs w:val="20"/>
              </w:rPr>
              <w:br/>
              <w:t>o uwłaszczeniu chłopów.</w:t>
            </w:r>
          </w:p>
          <w:p w:rsidR="00985F9B" w:rsidRDefault="00985F9B">
            <w:pPr>
              <w:spacing w:line="276" w:lineRule="auto"/>
              <w:rPr>
                <w:rFonts w:cstheme="minorHAnsi"/>
                <w:color w:val="00B0F0"/>
                <w:sz w:val="20"/>
                <w:szCs w:val="20"/>
              </w:rPr>
            </w:pPr>
          </w:p>
        </w:tc>
      </w:tr>
      <w:tr w:rsidR="00985F9B" w:rsidTr="00A83C0C">
        <w:tc>
          <w:tcPr>
            <w:tcW w:w="1276" w:type="dxa"/>
            <w:tcBorders>
              <w:top w:val="single" w:sz="4" w:space="0" w:color="auto"/>
              <w:left w:val="single" w:sz="4" w:space="0" w:color="auto"/>
              <w:bottom w:val="single" w:sz="4" w:space="0" w:color="auto"/>
              <w:right w:val="single" w:sz="4" w:space="0" w:color="auto"/>
            </w:tcBorders>
            <w:hideMark/>
          </w:tcPr>
          <w:p w:rsidR="00985F9B" w:rsidRDefault="00985F9B">
            <w:pPr>
              <w:spacing w:line="276" w:lineRule="auto"/>
              <w:rPr>
                <w:rFonts w:cstheme="minorHAnsi"/>
                <w:sz w:val="20"/>
                <w:szCs w:val="20"/>
                <w:highlight w:val="cyan"/>
              </w:rPr>
            </w:pPr>
            <w:r>
              <w:rPr>
                <w:rFonts w:cstheme="minorHAnsi"/>
                <w:sz w:val="20"/>
                <w:szCs w:val="20"/>
              </w:rPr>
              <w:lastRenderedPageBreak/>
              <w:t>5. Kultura polska pod zaborami</w:t>
            </w:r>
          </w:p>
        </w:tc>
        <w:tc>
          <w:tcPr>
            <w:tcW w:w="2125" w:type="dxa"/>
            <w:tcBorders>
              <w:top w:val="single" w:sz="4" w:space="0" w:color="auto"/>
              <w:left w:val="single" w:sz="4" w:space="0" w:color="auto"/>
              <w:bottom w:val="single" w:sz="4" w:space="0" w:color="auto"/>
              <w:right w:val="single" w:sz="4" w:space="0" w:color="auto"/>
            </w:tcBorders>
            <w:hideMark/>
          </w:tcPr>
          <w:p w:rsidR="00985F9B" w:rsidRDefault="00985F9B">
            <w:pPr>
              <w:rPr>
                <w:rFonts w:cstheme="minorHAnsi"/>
                <w:sz w:val="20"/>
                <w:szCs w:val="20"/>
              </w:rPr>
            </w:pPr>
            <w:r>
              <w:rPr>
                <w:rFonts w:cstheme="minorHAnsi"/>
                <w:sz w:val="20"/>
                <w:szCs w:val="20"/>
              </w:rPr>
              <w:t>– kultura polska i oświata w zaborach pruskim, austriackim i w Rzeczypospolitej Krakowskiej</w:t>
            </w:r>
          </w:p>
          <w:p w:rsidR="00985F9B" w:rsidRDefault="00985F9B">
            <w:pPr>
              <w:rPr>
                <w:rFonts w:cstheme="minorHAnsi"/>
                <w:sz w:val="20"/>
                <w:szCs w:val="20"/>
              </w:rPr>
            </w:pPr>
            <w:r>
              <w:rPr>
                <w:rFonts w:cstheme="minorHAnsi"/>
                <w:sz w:val="20"/>
                <w:szCs w:val="20"/>
              </w:rPr>
              <w:t>– kultura polska po rozbiorach</w:t>
            </w:r>
          </w:p>
          <w:p w:rsidR="00985F9B" w:rsidRDefault="00985F9B">
            <w:pPr>
              <w:rPr>
                <w:rFonts w:cstheme="minorHAnsi"/>
                <w:sz w:val="20"/>
                <w:szCs w:val="20"/>
              </w:rPr>
            </w:pPr>
            <w:r>
              <w:rPr>
                <w:rFonts w:cstheme="minorHAnsi"/>
                <w:sz w:val="20"/>
                <w:szCs w:val="20"/>
              </w:rPr>
              <w:t>– idee romantyzmu</w:t>
            </w:r>
          </w:p>
          <w:p w:rsidR="00985F9B" w:rsidRDefault="00985F9B">
            <w:pPr>
              <w:rPr>
                <w:rFonts w:cstheme="minorHAnsi"/>
                <w:sz w:val="20"/>
                <w:szCs w:val="20"/>
              </w:rPr>
            </w:pPr>
            <w:r>
              <w:rPr>
                <w:rFonts w:cstheme="minorHAnsi"/>
                <w:sz w:val="20"/>
                <w:szCs w:val="20"/>
              </w:rPr>
              <w:t>– osiągnięcia kultury polskiej doby romantyzmu</w:t>
            </w:r>
          </w:p>
          <w:p w:rsidR="00985F9B" w:rsidRDefault="00985F9B">
            <w:pPr>
              <w:rPr>
                <w:rFonts w:cstheme="minorHAnsi"/>
                <w:sz w:val="20"/>
                <w:szCs w:val="20"/>
              </w:rPr>
            </w:pPr>
            <w:r>
              <w:rPr>
                <w:rFonts w:cstheme="minorHAnsi"/>
                <w:sz w:val="20"/>
                <w:szCs w:val="20"/>
              </w:rPr>
              <w:t>– polski mesjanizm</w:t>
            </w:r>
          </w:p>
          <w:p w:rsidR="00985F9B" w:rsidRDefault="00985F9B">
            <w:pPr>
              <w:rPr>
                <w:rFonts w:cstheme="minorHAnsi"/>
                <w:sz w:val="20"/>
                <w:szCs w:val="20"/>
              </w:rPr>
            </w:pPr>
            <w:r>
              <w:rPr>
                <w:rFonts w:cstheme="minorHAnsi"/>
                <w:sz w:val="20"/>
                <w:szCs w:val="20"/>
              </w:rPr>
              <w:t>– początki badań historii Polski</w:t>
            </w:r>
          </w:p>
          <w:p w:rsidR="00985F9B" w:rsidRDefault="00985F9B">
            <w:pPr>
              <w:rPr>
                <w:rFonts w:cstheme="minorHAnsi"/>
                <w:i/>
                <w:sz w:val="20"/>
                <w:szCs w:val="20"/>
              </w:rPr>
            </w:pPr>
            <w:r>
              <w:rPr>
                <w:rFonts w:cstheme="minorHAnsi"/>
                <w:sz w:val="20"/>
                <w:szCs w:val="20"/>
              </w:rPr>
              <w:t xml:space="preserve">– znaczenie terminów: </w:t>
            </w:r>
            <w:r>
              <w:rPr>
                <w:rFonts w:cstheme="minorHAnsi"/>
                <w:i/>
                <w:sz w:val="20"/>
                <w:szCs w:val="20"/>
              </w:rPr>
              <w:t>racjonalizm,romantyzm</w:t>
            </w:r>
            <w:r>
              <w:rPr>
                <w:rFonts w:cstheme="minorHAnsi"/>
                <w:sz w:val="20"/>
                <w:szCs w:val="20"/>
              </w:rPr>
              <w:t>,</w:t>
            </w:r>
            <w:r>
              <w:rPr>
                <w:rFonts w:cstheme="minorHAnsi"/>
                <w:i/>
                <w:sz w:val="20"/>
                <w:szCs w:val="20"/>
              </w:rPr>
              <w:t xml:space="preserve"> mesjanizm</w:t>
            </w:r>
          </w:p>
          <w:p w:rsidR="00985F9B" w:rsidRDefault="00985F9B">
            <w:pPr>
              <w:spacing w:line="276" w:lineRule="auto"/>
              <w:rPr>
                <w:rFonts w:cstheme="minorHAnsi"/>
                <w:sz w:val="20"/>
                <w:szCs w:val="20"/>
              </w:rPr>
            </w:pPr>
            <w:r>
              <w:rPr>
                <w:rFonts w:cstheme="minorHAnsi"/>
                <w:sz w:val="20"/>
                <w:szCs w:val="20"/>
              </w:rPr>
              <w:t>– postacie historyczne: Fryderyk Chopin, Adam Mickiewicz, Juliusz Słowacki, Andrzej Towiański, Artur Grottger, Joachim Lelewel</w:t>
            </w:r>
          </w:p>
        </w:tc>
        <w:tc>
          <w:tcPr>
            <w:tcW w:w="1843" w:type="dxa"/>
            <w:tcBorders>
              <w:top w:val="single" w:sz="4" w:space="0" w:color="auto"/>
              <w:left w:val="single" w:sz="4" w:space="0" w:color="auto"/>
              <w:bottom w:val="single" w:sz="4" w:space="0" w:color="auto"/>
              <w:right w:val="single" w:sz="4" w:space="0" w:color="auto"/>
            </w:tcBorders>
            <w:hideMark/>
          </w:tcPr>
          <w:p w:rsidR="00985F9B" w:rsidRDefault="00E77790">
            <w:pPr>
              <w:spacing w:line="276" w:lineRule="auto"/>
              <w:rPr>
                <w:rFonts w:cstheme="minorHAnsi"/>
                <w:sz w:val="20"/>
                <w:szCs w:val="20"/>
              </w:rPr>
            </w:pPr>
            <w:r w:rsidRPr="00C36852">
              <w:rPr>
                <w:rFonts w:eastAsia="Times" w:cstheme="minorHAnsi"/>
                <w:sz w:val="16"/>
                <w:szCs w:val="16"/>
              </w:rPr>
              <w:t>- 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wyjaśnia znaczenie terminu romantyzm;</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identyfikuje postacie: Adama Mickiewicza, Juliusza Słowackiego, Fryderyka Chopina;</w:t>
            </w:r>
          </w:p>
          <w:p w:rsidR="00985F9B" w:rsidRDefault="00985F9B">
            <w:pPr>
              <w:autoSpaceDE w:val="0"/>
              <w:autoSpaceDN w:val="0"/>
              <w:adjustRightInd w:val="0"/>
              <w:rPr>
                <w:rFonts w:ascii="Calibri" w:hAnsi="Calibri"/>
                <w:sz w:val="20"/>
                <w:szCs w:val="20"/>
              </w:rPr>
            </w:pPr>
            <w:r>
              <w:rPr>
                <w:rFonts w:ascii="Calibri" w:hAnsi="Calibri"/>
                <w:sz w:val="20"/>
                <w:szCs w:val="20"/>
              </w:rPr>
              <w:t>– wymienia poglądy romantyków.</w:t>
            </w:r>
          </w:p>
          <w:p w:rsidR="00985F9B" w:rsidRDefault="00985F9B">
            <w:pPr>
              <w:autoSpaceDE w:val="0"/>
              <w:autoSpaceDN w:val="0"/>
              <w:adjustRightInd w:val="0"/>
              <w:spacing w:after="200" w:line="276" w:lineRule="auto"/>
              <w:rPr>
                <w:rFonts w:ascii="Calibri" w:hAnsi="Calibri"/>
                <w:color w:val="00B0F0"/>
                <w:sz w:val="20"/>
                <w:szCs w:val="20"/>
              </w:rPr>
            </w:pPr>
          </w:p>
        </w:tc>
        <w:tc>
          <w:tcPr>
            <w:tcW w:w="1983" w:type="dxa"/>
            <w:tcBorders>
              <w:top w:val="single" w:sz="4" w:space="0" w:color="auto"/>
              <w:left w:val="single" w:sz="4" w:space="0" w:color="auto"/>
              <w:bottom w:val="single" w:sz="4" w:space="0" w:color="auto"/>
              <w:right w:val="single" w:sz="4" w:space="0" w:color="auto"/>
            </w:tcBorders>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wyjaśnia znaczenie terminu: </w:t>
            </w:r>
            <w:r>
              <w:rPr>
                <w:rFonts w:ascii="Calibri" w:hAnsi="Calibri" w:cs="HelveticaNeueLTPro-Roman"/>
                <w:i/>
                <w:sz w:val="20"/>
                <w:szCs w:val="20"/>
              </w:rPr>
              <w:t>racjonalizm</w:t>
            </w:r>
            <w:r>
              <w:rPr>
                <w:rFonts w:ascii="Calibri" w:hAnsi="Calibri" w:cs="HelveticaNeueLTPro-Roman"/>
                <w:sz w:val="20"/>
                <w:szCs w:val="20"/>
              </w:rPr>
              <w:t xml:space="preserve">, </w:t>
            </w:r>
            <w:r>
              <w:rPr>
                <w:rFonts w:ascii="Calibri" w:hAnsi="Calibri" w:cs="HelveticaNeueLTPro-Roman"/>
                <w:i/>
                <w:spacing w:val="-8"/>
                <w:kern w:val="24"/>
                <w:sz w:val="20"/>
                <w:szCs w:val="20"/>
              </w:rPr>
              <w:t>mesjanizm</w:t>
            </w:r>
            <w:r>
              <w:rPr>
                <w:rFonts w:ascii="Calibri" w:hAnsi="Calibri" w:cs="HelveticaNeueLTPro-Roman"/>
                <w:sz w:val="20"/>
                <w:szCs w:val="20"/>
              </w:rPr>
              <w:t>;</w:t>
            </w:r>
          </w:p>
          <w:p w:rsidR="00985F9B" w:rsidRDefault="00985F9B">
            <w:pPr>
              <w:autoSpaceDE w:val="0"/>
              <w:autoSpaceDN w:val="0"/>
              <w:adjustRightInd w:val="0"/>
              <w:rPr>
                <w:rFonts w:cs="Humanst521EU-Normal"/>
                <w:sz w:val="20"/>
                <w:szCs w:val="20"/>
              </w:rPr>
            </w:pPr>
            <w:r>
              <w:rPr>
                <w:rFonts w:cs="Humanst521EU-Normal"/>
                <w:sz w:val="20"/>
                <w:szCs w:val="20"/>
              </w:rPr>
              <w:t>− identyfikuje postacie: Joachima Lelewela, Adama Jerzego Czartoryskiego;</w:t>
            </w:r>
          </w:p>
          <w:p w:rsidR="00985F9B" w:rsidRDefault="00985F9B">
            <w:pPr>
              <w:autoSpaceDE w:val="0"/>
              <w:autoSpaceDN w:val="0"/>
              <w:adjustRightInd w:val="0"/>
              <w:rPr>
                <w:rFonts w:cs="Humanst521EU-Normal"/>
                <w:sz w:val="20"/>
                <w:szCs w:val="20"/>
              </w:rPr>
            </w:pPr>
          </w:p>
          <w:p w:rsidR="00985F9B" w:rsidRDefault="00985F9B">
            <w:pPr>
              <w:autoSpaceDE w:val="0"/>
              <w:autoSpaceDN w:val="0"/>
              <w:adjustRightInd w:val="0"/>
              <w:rPr>
                <w:rFonts w:ascii="Calibri" w:hAnsi="Calibri" w:cs="HelveticaNeueLTPro-Roman"/>
                <w:sz w:val="20"/>
                <w:szCs w:val="20"/>
              </w:rPr>
            </w:pPr>
            <w:r>
              <w:rPr>
                <w:rFonts w:ascii="Calibri" w:hAnsi="Calibri"/>
                <w:sz w:val="20"/>
                <w:szCs w:val="20"/>
              </w:rPr>
              <w:t xml:space="preserve">– </w:t>
            </w:r>
            <w:r>
              <w:rPr>
                <w:rFonts w:ascii="Calibri" w:hAnsi="Calibri" w:cs="HelveticaNeueLTPro-Roman"/>
                <w:sz w:val="20"/>
                <w:szCs w:val="20"/>
              </w:rPr>
              <w:t>wymienia przykłady dzieł polskich romantyków;</w:t>
            </w:r>
          </w:p>
          <w:p w:rsidR="00985F9B" w:rsidRDefault="00985F9B">
            <w:pPr>
              <w:autoSpaceDE w:val="0"/>
              <w:autoSpaceDN w:val="0"/>
              <w:adjustRightInd w:val="0"/>
              <w:spacing w:after="200" w:line="276" w:lineRule="auto"/>
              <w:rPr>
                <w:rFonts w:ascii="Calibri" w:hAnsi="Calibri" w:cs="HelveticaNeueLTPro-Roman"/>
                <w:sz w:val="20"/>
                <w:szCs w:val="20"/>
              </w:rPr>
            </w:pPr>
            <w:r>
              <w:rPr>
                <w:rFonts w:ascii="Calibri" w:hAnsi="Calibri"/>
                <w:sz w:val="20"/>
                <w:szCs w:val="20"/>
              </w:rPr>
              <w:t xml:space="preserve">– </w:t>
            </w:r>
            <w:r>
              <w:rPr>
                <w:rFonts w:ascii="Calibri" w:hAnsi="Calibri" w:cs="HelveticaNeueLTPro-Roman"/>
                <w:sz w:val="20"/>
                <w:szCs w:val="20"/>
              </w:rPr>
              <w:t>wymienia przykłady szkół działających  w Królestwie Polskim.</w:t>
            </w:r>
          </w:p>
        </w:tc>
        <w:tc>
          <w:tcPr>
            <w:tcW w:w="1843" w:type="dxa"/>
            <w:tcBorders>
              <w:top w:val="single" w:sz="4" w:space="0" w:color="auto"/>
              <w:left w:val="single" w:sz="4" w:space="0" w:color="auto"/>
              <w:bottom w:val="single" w:sz="4" w:space="0" w:color="auto"/>
              <w:right w:val="single" w:sz="4" w:space="0" w:color="auto"/>
            </w:tcBorders>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identyfikuje postać:  Joachima Lelewela, Artura Grottgera;</w:t>
            </w:r>
          </w:p>
          <w:p w:rsidR="00985F9B" w:rsidRDefault="00985F9B">
            <w:pPr>
              <w:autoSpaceDE w:val="0"/>
              <w:autoSpaceDN w:val="0"/>
              <w:adjustRightInd w:val="0"/>
              <w:rPr>
                <w:rFonts w:ascii="Calibri" w:hAnsi="Calibri"/>
                <w:sz w:val="20"/>
                <w:szCs w:val="20"/>
              </w:rPr>
            </w:pPr>
            <w:r>
              <w:rPr>
                <w:rFonts w:ascii="Calibri" w:hAnsi="Calibri"/>
                <w:sz w:val="20"/>
                <w:szCs w:val="20"/>
              </w:rPr>
              <w:t>– charakteryzuje warunki, w jakich ukształtował się polski romantyzm;</w:t>
            </w:r>
          </w:p>
          <w:p w:rsidR="00985F9B" w:rsidRDefault="00985F9B">
            <w:pPr>
              <w:autoSpaceDE w:val="0"/>
              <w:autoSpaceDN w:val="0"/>
              <w:adjustRightInd w:val="0"/>
              <w:rPr>
                <w:rFonts w:ascii="Calibri" w:hAnsi="Calibri"/>
                <w:sz w:val="20"/>
                <w:szCs w:val="20"/>
              </w:rPr>
            </w:pPr>
            <w:r>
              <w:rPr>
                <w:rFonts w:ascii="Calibri" w:hAnsi="Calibri"/>
                <w:sz w:val="20"/>
                <w:szCs w:val="20"/>
              </w:rPr>
              <w:t>– wyjaśnia, na czym polegał konflikt romantyków</w:t>
            </w:r>
            <w:r>
              <w:rPr>
                <w:rFonts w:ascii="Calibri" w:hAnsi="Calibri"/>
                <w:sz w:val="20"/>
                <w:szCs w:val="20"/>
              </w:rPr>
              <w:br/>
              <w:t>z klasykami.</w:t>
            </w:r>
          </w:p>
          <w:p w:rsidR="00985F9B" w:rsidRDefault="00985F9B">
            <w:pPr>
              <w:autoSpaceDE w:val="0"/>
              <w:autoSpaceDN w:val="0"/>
              <w:adjustRightInd w:val="0"/>
              <w:rPr>
                <w:rFonts w:ascii="Calibri" w:hAnsi="Calibri"/>
                <w:color w:val="00B0F0"/>
                <w:sz w:val="20"/>
                <w:szCs w:val="20"/>
              </w:rPr>
            </w:pPr>
          </w:p>
          <w:p w:rsidR="00985F9B" w:rsidRDefault="00985F9B">
            <w:pPr>
              <w:autoSpaceDE w:val="0"/>
              <w:autoSpaceDN w:val="0"/>
              <w:adjustRightInd w:val="0"/>
              <w:spacing w:after="200" w:line="276" w:lineRule="auto"/>
              <w:rPr>
                <w:rFonts w:ascii="Calibri" w:hAnsi="Calibri"/>
                <w:color w:val="00B0F0"/>
                <w:sz w:val="20"/>
                <w:szCs w:val="20"/>
              </w:rPr>
            </w:pPr>
          </w:p>
        </w:tc>
        <w:tc>
          <w:tcPr>
            <w:tcW w:w="1843" w:type="dxa"/>
            <w:tcBorders>
              <w:top w:val="single" w:sz="4" w:space="0" w:color="auto"/>
              <w:left w:val="single" w:sz="4" w:space="0" w:color="auto"/>
              <w:bottom w:val="single" w:sz="4" w:space="0" w:color="auto"/>
              <w:right w:val="single" w:sz="4" w:space="0" w:color="auto"/>
            </w:tcBorders>
          </w:tcPr>
          <w:p w:rsidR="00985F9B" w:rsidRDefault="00985F9B">
            <w:pPr>
              <w:autoSpaceDE w:val="0"/>
              <w:autoSpaceDN w:val="0"/>
              <w:adjustRightInd w:val="0"/>
              <w:rPr>
                <w:rFonts w:cs="Humanst521EU-Normal"/>
                <w:sz w:val="20"/>
                <w:szCs w:val="20"/>
              </w:rPr>
            </w:pPr>
            <w:r>
              <w:rPr>
                <w:rFonts w:cs="Humanst521EU-Normal"/>
                <w:sz w:val="20"/>
                <w:szCs w:val="20"/>
              </w:rPr>
              <w:t>− identyfikuje postacie: Andrzeja Towiańskiego, Artura Grottgera, Antoniego Malczewskiego;</w:t>
            </w:r>
          </w:p>
          <w:p w:rsidR="00985F9B" w:rsidRDefault="00985F9B">
            <w:pPr>
              <w:autoSpaceDE w:val="0"/>
              <w:autoSpaceDN w:val="0"/>
              <w:adjustRightInd w:val="0"/>
              <w:rPr>
                <w:rFonts w:cs="Humanst521EU-Normal"/>
                <w:sz w:val="20"/>
                <w:szCs w:val="20"/>
              </w:rPr>
            </w:pPr>
          </w:p>
          <w:p w:rsidR="00985F9B" w:rsidRDefault="00985F9B">
            <w:pPr>
              <w:autoSpaceDE w:val="0"/>
              <w:autoSpaceDN w:val="0"/>
              <w:adjustRightInd w:val="0"/>
              <w:spacing w:after="200" w:line="276" w:lineRule="auto"/>
              <w:rPr>
                <w:rFonts w:ascii="Calibri" w:hAnsi="Calibri"/>
                <w:color w:val="00B0F0"/>
                <w:sz w:val="20"/>
                <w:szCs w:val="20"/>
              </w:rPr>
            </w:pPr>
            <w:r>
              <w:rPr>
                <w:rFonts w:ascii="Calibri" w:hAnsi="Calibri"/>
                <w:sz w:val="20"/>
                <w:szCs w:val="20"/>
              </w:rPr>
              <w:t>– przedstawia sytuację kultury polskiej po utracie niepodległości</w:t>
            </w:r>
            <w:r>
              <w:rPr>
                <w:rFonts w:ascii="Calibri" w:hAnsi="Calibri"/>
                <w:color w:val="00B0F0"/>
                <w:sz w:val="20"/>
                <w:szCs w:val="20"/>
              </w:rPr>
              <w:t>.</w:t>
            </w:r>
          </w:p>
        </w:tc>
        <w:tc>
          <w:tcPr>
            <w:tcW w:w="198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zna datę: otwarcia Zakładu Narodowego im. Ossolińskich  we Lwowie (1817), otwarcia Uniwersytetu Warszawskiego (1816);</w:t>
            </w:r>
          </w:p>
          <w:p w:rsidR="00985F9B" w:rsidRDefault="00985F9B">
            <w:pPr>
              <w:spacing w:line="276" w:lineRule="auto"/>
              <w:rPr>
                <w:rFonts w:cstheme="minorHAnsi"/>
                <w:color w:val="00B0F0"/>
                <w:sz w:val="20"/>
                <w:szCs w:val="20"/>
              </w:rPr>
            </w:pPr>
            <w:r>
              <w:rPr>
                <w:rFonts w:ascii="Calibri" w:hAnsi="Calibri"/>
                <w:sz w:val="20"/>
                <w:szCs w:val="20"/>
              </w:rPr>
              <w:t>– ocenia wpływ romantyzmu na niepodległościowe postawy Polaków</w:t>
            </w:r>
          </w:p>
        </w:tc>
      </w:tr>
      <w:tr w:rsidR="00A83C0C" w:rsidRPr="00A83C0C" w:rsidTr="00A83C0C">
        <w:tc>
          <w:tcPr>
            <w:tcW w:w="1276" w:type="dxa"/>
            <w:tcBorders>
              <w:top w:val="single" w:sz="4" w:space="0" w:color="auto"/>
              <w:left w:val="single" w:sz="4" w:space="0" w:color="auto"/>
              <w:bottom w:val="single" w:sz="4" w:space="0" w:color="auto"/>
              <w:right w:val="single" w:sz="4" w:space="0" w:color="auto"/>
            </w:tcBorders>
            <w:hideMark/>
          </w:tcPr>
          <w:p w:rsidR="00A83C0C" w:rsidRPr="00A83C0C" w:rsidRDefault="00A83C0C" w:rsidP="00A83C0C"/>
        </w:tc>
        <w:tc>
          <w:tcPr>
            <w:tcW w:w="2125" w:type="dxa"/>
            <w:tcBorders>
              <w:top w:val="single" w:sz="4" w:space="0" w:color="auto"/>
              <w:left w:val="single" w:sz="4" w:space="0" w:color="auto"/>
              <w:bottom w:val="single" w:sz="4" w:space="0" w:color="auto"/>
              <w:right w:val="single" w:sz="4" w:space="0" w:color="auto"/>
            </w:tcBorders>
            <w:hideMark/>
          </w:tcPr>
          <w:p w:rsidR="00A83C0C" w:rsidRPr="00A83C0C" w:rsidRDefault="00A83C0C" w:rsidP="00A83C0C"/>
        </w:tc>
        <w:tc>
          <w:tcPr>
            <w:tcW w:w="1843" w:type="dxa"/>
            <w:tcBorders>
              <w:top w:val="single" w:sz="4" w:space="0" w:color="auto"/>
              <w:left w:val="single" w:sz="4" w:space="0" w:color="auto"/>
              <w:bottom w:val="single" w:sz="4" w:space="0" w:color="auto"/>
              <w:right w:val="single" w:sz="4" w:space="0" w:color="auto"/>
            </w:tcBorders>
            <w:hideMark/>
          </w:tcPr>
          <w:p w:rsidR="00A83C0C" w:rsidRPr="00A83C0C" w:rsidRDefault="00A83C0C" w:rsidP="00A83C0C"/>
        </w:tc>
        <w:tc>
          <w:tcPr>
            <w:tcW w:w="1984" w:type="dxa"/>
            <w:tcBorders>
              <w:top w:val="single" w:sz="4" w:space="0" w:color="auto"/>
              <w:left w:val="single" w:sz="4" w:space="0" w:color="auto"/>
              <w:bottom w:val="single" w:sz="4" w:space="0" w:color="auto"/>
              <w:right w:val="single" w:sz="4" w:space="0" w:color="auto"/>
            </w:tcBorders>
          </w:tcPr>
          <w:p w:rsidR="00A83C0C" w:rsidRPr="00A83C0C" w:rsidRDefault="00A83C0C" w:rsidP="00A83C0C">
            <w:r w:rsidRPr="000C67C6">
              <w:rPr>
                <w:rFonts w:cstheme="minorHAnsi"/>
                <w:b/>
                <w:sz w:val="20"/>
                <w:szCs w:val="20"/>
              </w:rPr>
              <w:t>Rozdział III: Europa i świat po Wiośnie Ludów</w:t>
            </w:r>
          </w:p>
        </w:tc>
        <w:tc>
          <w:tcPr>
            <w:tcW w:w="1983" w:type="dxa"/>
            <w:tcBorders>
              <w:top w:val="single" w:sz="4" w:space="0" w:color="auto"/>
              <w:left w:val="single" w:sz="4" w:space="0" w:color="auto"/>
              <w:bottom w:val="single" w:sz="4" w:space="0" w:color="auto"/>
              <w:right w:val="single" w:sz="4" w:space="0" w:color="auto"/>
            </w:tcBorders>
          </w:tcPr>
          <w:p w:rsidR="00A83C0C" w:rsidRPr="00A83C0C" w:rsidRDefault="00A83C0C" w:rsidP="00A83C0C"/>
        </w:tc>
        <w:tc>
          <w:tcPr>
            <w:tcW w:w="1843" w:type="dxa"/>
            <w:tcBorders>
              <w:top w:val="single" w:sz="4" w:space="0" w:color="auto"/>
              <w:left w:val="single" w:sz="4" w:space="0" w:color="auto"/>
              <w:bottom w:val="single" w:sz="4" w:space="0" w:color="auto"/>
              <w:right w:val="single" w:sz="4" w:space="0" w:color="auto"/>
            </w:tcBorders>
          </w:tcPr>
          <w:p w:rsidR="00A83C0C" w:rsidRPr="00A83C0C" w:rsidRDefault="00A83C0C" w:rsidP="00A83C0C"/>
        </w:tc>
        <w:tc>
          <w:tcPr>
            <w:tcW w:w="1843" w:type="dxa"/>
            <w:tcBorders>
              <w:top w:val="single" w:sz="4" w:space="0" w:color="auto"/>
              <w:left w:val="single" w:sz="4" w:space="0" w:color="auto"/>
              <w:bottom w:val="single" w:sz="4" w:space="0" w:color="auto"/>
              <w:right w:val="single" w:sz="4" w:space="0" w:color="auto"/>
            </w:tcBorders>
          </w:tcPr>
          <w:p w:rsidR="00A83C0C" w:rsidRPr="00A83C0C" w:rsidRDefault="00A83C0C" w:rsidP="00A83C0C"/>
        </w:tc>
        <w:tc>
          <w:tcPr>
            <w:tcW w:w="1983" w:type="dxa"/>
            <w:tcBorders>
              <w:top w:val="single" w:sz="4" w:space="0" w:color="auto"/>
              <w:left w:val="single" w:sz="4" w:space="0" w:color="auto"/>
              <w:bottom w:val="single" w:sz="4" w:space="0" w:color="auto"/>
              <w:right w:val="single" w:sz="4" w:space="0" w:color="auto"/>
            </w:tcBorders>
            <w:hideMark/>
          </w:tcPr>
          <w:p w:rsidR="00A83C0C" w:rsidRPr="00A83C0C" w:rsidRDefault="00A83C0C" w:rsidP="00A83C0C"/>
        </w:tc>
      </w:tr>
      <w:tr w:rsidR="00985F9B" w:rsidTr="00A83C0C">
        <w:tc>
          <w:tcPr>
            <w:tcW w:w="1488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85F9B" w:rsidRDefault="00985F9B">
            <w:pPr>
              <w:spacing w:line="276" w:lineRule="auto"/>
              <w:jc w:val="center"/>
              <w:rPr>
                <w:rFonts w:cstheme="minorHAnsi"/>
                <w:sz w:val="20"/>
                <w:szCs w:val="20"/>
              </w:rPr>
            </w:pPr>
          </w:p>
        </w:tc>
      </w:tr>
      <w:tr w:rsidR="00985F9B" w:rsidTr="00A83C0C">
        <w:tc>
          <w:tcPr>
            <w:tcW w:w="1276" w:type="dxa"/>
            <w:tcBorders>
              <w:top w:val="single" w:sz="4" w:space="0" w:color="auto"/>
              <w:left w:val="single" w:sz="4" w:space="0" w:color="auto"/>
              <w:bottom w:val="single" w:sz="4" w:space="0" w:color="auto"/>
              <w:right w:val="single" w:sz="4" w:space="0" w:color="auto"/>
            </w:tcBorders>
            <w:hideMark/>
          </w:tcPr>
          <w:p w:rsidR="00985F9B" w:rsidRDefault="00985F9B">
            <w:pPr>
              <w:spacing w:line="276" w:lineRule="auto"/>
              <w:rPr>
                <w:rFonts w:cstheme="minorHAnsi"/>
                <w:sz w:val="20"/>
                <w:szCs w:val="20"/>
              </w:rPr>
            </w:pPr>
            <w:r>
              <w:rPr>
                <w:rFonts w:cstheme="minorHAnsi"/>
                <w:sz w:val="20"/>
                <w:szCs w:val="20"/>
              </w:rPr>
              <w:t xml:space="preserve">1. Stany Zjednoczone </w:t>
            </w:r>
            <w:r>
              <w:rPr>
                <w:rFonts w:cstheme="minorHAnsi"/>
                <w:sz w:val="20"/>
                <w:szCs w:val="20"/>
              </w:rPr>
              <w:lastRenderedPageBreak/>
              <w:t>w XIX wieku</w:t>
            </w:r>
          </w:p>
        </w:tc>
        <w:tc>
          <w:tcPr>
            <w:tcW w:w="2125" w:type="dxa"/>
            <w:tcBorders>
              <w:top w:val="single" w:sz="4" w:space="0" w:color="auto"/>
              <w:left w:val="single" w:sz="4" w:space="0" w:color="auto"/>
              <w:bottom w:val="single" w:sz="4" w:space="0" w:color="auto"/>
              <w:right w:val="single" w:sz="4" w:space="0" w:color="auto"/>
            </w:tcBorders>
            <w:hideMark/>
          </w:tcPr>
          <w:p w:rsidR="00985F9B" w:rsidRDefault="00985F9B">
            <w:pPr>
              <w:rPr>
                <w:rFonts w:cstheme="minorHAnsi"/>
                <w:sz w:val="20"/>
                <w:szCs w:val="20"/>
              </w:rPr>
            </w:pPr>
            <w:r>
              <w:rPr>
                <w:rFonts w:cstheme="minorHAnsi"/>
                <w:sz w:val="20"/>
                <w:szCs w:val="20"/>
              </w:rPr>
              <w:lastRenderedPageBreak/>
              <w:t>– rozwój terytorialny Stanów Zjednoczonych</w:t>
            </w:r>
          </w:p>
          <w:p w:rsidR="00985F9B" w:rsidRDefault="00985F9B">
            <w:pPr>
              <w:rPr>
                <w:rFonts w:cstheme="minorHAnsi"/>
                <w:sz w:val="20"/>
                <w:szCs w:val="20"/>
              </w:rPr>
            </w:pPr>
            <w:r>
              <w:rPr>
                <w:rFonts w:cstheme="minorHAnsi"/>
                <w:sz w:val="20"/>
                <w:szCs w:val="20"/>
              </w:rPr>
              <w:lastRenderedPageBreak/>
              <w:t>– rozwój demograficzny, napływ imigrantów, osadnictwo i los rdzennych mieszkańców Ameryki Północnej</w:t>
            </w:r>
          </w:p>
          <w:p w:rsidR="00985F9B" w:rsidRDefault="00985F9B">
            <w:pPr>
              <w:rPr>
                <w:rFonts w:cstheme="minorHAnsi"/>
                <w:sz w:val="20"/>
                <w:szCs w:val="20"/>
              </w:rPr>
            </w:pPr>
            <w:r>
              <w:rPr>
                <w:rFonts w:cstheme="minorHAnsi"/>
                <w:sz w:val="20"/>
                <w:szCs w:val="20"/>
              </w:rPr>
              <w:t>– dualizm gospodarczy i polityczny Stanów Zjednoczonych w połowie XIX w.</w:t>
            </w:r>
          </w:p>
          <w:p w:rsidR="00985F9B" w:rsidRDefault="00985F9B">
            <w:pPr>
              <w:rPr>
                <w:rFonts w:cstheme="minorHAnsi"/>
                <w:sz w:val="20"/>
                <w:szCs w:val="20"/>
              </w:rPr>
            </w:pPr>
            <w:r>
              <w:rPr>
                <w:rFonts w:cstheme="minorHAnsi"/>
                <w:sz w:val="20"/>
                <w:szCs w:val="20"/>
              </w:rPr>
              <w:t>– problem niewolnictwa i ruch abolicjonistyczny</w:t>
            </w:r>
          </w:p>
          <w:p w:rsidR="00985F9B" w:rsidRDefault="00985F9B">
            <w:pPr>
              <w:rPr>
                <w:rFonts w:cstheme="minorHAnsi"/>
                <w:sz w:val="20"/>
                <w:szCs w:val="20"/>
              </w:rPr>
            </w:pPr>
            <w:r>
              <w:rPr>
                <w:rFonts w:cstheme="minorHAnsi"/>
                <w:sz w:val="20"/>
                <w:szCs w:val="20"/>
              </w:rPr>
              <w:t>– przyczyny i przebieg wojny secesyjnej</w:t>
            </w:r>
          </w:p>
          <w:p w:rsidR="00985F9B" w:rsidRDefault="00985F9B">
            <w:pPr>
              <w:rPr>
                <w:rFonts w:cstheme="minorHAnsi"/>
                <w:sz w:val="20"/>
                <w:szCs w:val="20"/>
              </w:rPr>
            </w:pPr>
            <w:r>
              <w:rPr>
                <w:rFonts w:cstheme="minorHAnsi"/>
                <w:sz w:val="20"/>
                <w:szCs w:val="20"/>
              </w:rPr>
              <w:t>– skutki wojny domowej</w:t>
            </w:r>
          </w:p>
          <w:p w:rsidR="00985F9B" w:rsidRDefault="00985F9B">
            <w:pPr>
              <w:rPr>
                <w:rFonts w:cstheme="minorHAnsi"/>
                <w:i/>
                <w:sz w:val="20"/>
                <w:szCs w:val="20"/>
              </w:rPr>
            </w:pPr>
            <w:r>
              <w:rPr>
                <w:rFonts w:cstheme="minorHAnsi"/>
                <w:sz w:val="20"/>
                <w:szCs w:val="20"/>
              </w:rPr>
              <w:t xml:space="preserve">– znaczenie terminów: </w:t>
            </w:r>
            <w:r>
              <w:rPr>
                <w:rFonts w:cstheme="minorHAnsi"/>
                <w:i/>
                <w:sz w:val="20"/>
                <w:szCs w:val="20"/>
              </w:rPr>
              <w:t>abolicjonizm, secesja, Unia, Konfederacja</w:t>
            </w:r>
            <w:r>
              <w:rPr>
                <w:rFonts w:cstheme="minorHAnsi"/>
                <w:sz w:val="20"/>
                <w:szCs w:val="20"/>
              </w:rPr>
              <w:t>,</w:t>
            </w:r>
            <w:r>
              <w:rPr>
                <w:rFonts w:cstheme="minorHAnsi"/>
                <w:i/>
                <w:sz w:val="20"/>
                <w:szCs w:val="20"/>
              </w:rPr>
              <w:t xml:space="preserve"> dyskryminacja</w:t>
            </w:r>
          </w:p>
          <w:p w:rsidR="00985F9B" w:rsidRDefault="00985F9B">
            <w:pPr>
              <w:spacing w:line="276" w:lineRule="auto"/>
              <w:rPr>
                <w:rFonts w:cstheme="minorHAnsi"/>
                <w:sz w:val="20"/>
                <w:szCs w:val="20"/>
              </w:rPr>
            </w:pPr>
            <w:r>
              <w:rPr>
                <w:rFonts w:cstheme="minorHAnsi"/>
                <w:sz w:val="20"/>
                <w:szCs w:val="20"/>
              </w:rPr>
              <w:t>– postać historyczna: Abraham Lincoln</w:t>
            </w:r>
          </w:p>
        </w:tc>
        <w:tc>
          <w:tcPr>
            <w:tcW w:w="1843" w:type="dxa"/>
            <w:tcBorders>
              <w:top w:val="single" w:sz="4" w:space="0" w:color="auto"/>
              <w:left w:val="single" w:sz="4" w:space="0" w:color="auto"/>
              <w:bottom w:val="single" w:sz="4" w:space="0" w:color="auto"/>
              <w:right w:val="single" w:sz="4" w:space="0" w:color="auto"/>
            </w:tcBorders>
          </w:tcPr>
          <w:p w:rsidR="00985F9B" w:rsidRDefault="00E77790">
            <w:pPr>
              <w:spacing w:line="276" w:lineRule="auto"/>
              <w:rPr>
                <w:rFonts w:cstheme="minorHAnsi"/>
                <w:sz w:val="20"/>
                <w:szCs w:val="20"/>
              </w:rPr>
            </w:pPr>
            <w:r w:rsidRPr="00C36852">
              <w:rPr>
                <w:rFonts w:eastAsia="Times" w:cstheme="minorHAnsi"/>
                <w:sz w:val="16"/>
                <w:szCs w:val="16"/>
              </w:rPr>
              <w:lastRenderedPageBreak/>
              <w:t xml:space="preserve">- nie spełnia wymagań kryterialnych na ocenę </w:t>
            </w:r>
            <w:r w:rsidRPr="00C36852">
              <w:rPr>
                <w:rFonts w:eastAsia="Times" w:cstheme="minorHAnsi"/>
                <w:sz w:val="16"/>
                <w:szCs w:val="16"/>
              </w:rPr>
              <w:lastRenderedPageBreak/>
              <w:t>dopuszczającą</w:t>
            </w:r>
          </w:p>
        </w:tc>
        <w:tc>
          <w:tcPr>
            <w:tcW w:w="1984"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lastRenderedPageBreak/>
              <w:t xml:space="preserve">– wyjaśnia znaczenie terminów: </w:t>
            </w:r>
            <w:r>
              <w:rPr>
                <w:rFonts w:ascii="Calibri" w:hAnsi="Calibri" w:cs="HelveticaNeueLTPro-Roman"/>
                <w:i/>
                <w:sz w:val="20"/>
                <w:szCs w:val="20"/>
              </w:rPr>
              <w:t>secesja</w:t>
            </w:r>
            <w:r>
              <w:rPr>
                <w:rFonts w:ascii="Calibri" w:hAnsi="Calibri" w:cs="HelveticaNeueLTPro-Roman"/>
                <w:sz w:val="20"/>
                <w:szCs w:val="20"/>
              </w:rPr>
              <w:t xml:space="preserve">, </w:t>
            </w:r>
            <w:r>
              <w:rPr>
                <w:rFonts w:ascii="Calibri" w:hAnsi="Calibri" w:cs="HelveticaNeueLTPro-Roman"/>
                <w:i/>
                <w:sz w:val="20"/>
                <w:szCs w:val="20"/>
              </w:rPr>
              <w:lastRenderedPageBreak/>
              <w:t>Północ</w:t>
            </w:r>
            <w:r>
              <w:rPr>
                <w:rFonts w:ascii="Calibri" w:hAnsi="Calibri" w:cs="HelveticaNeueLTPro-Roman"/>
                <w:sz w:val="20"/>
                <w:szCs w:val="20"/>
              </w:rPr>
              <w:t xml:space="preserve">, </w:t>
            </w:r>
            <w:r>
              <w:rPr>
                <w:rFonts w:ascii="Calibri" w:hAnsi="Calibri" w:cs="HelveticaNeueLTPro-Roman"/>
                <w:i/>
                <w:sz w:val="20"/>
                <w:szCs w:val="20"/>
              </w:rPr>
              <w:t>Południe</w:t>
            </w:r>
            <w:r>
              <w:rPr>
                <w:rFonts w:ascii="Calibri" w:hAnsi="Calibri" w:cs="HelveticaNeueLTPro-Roman"/>
                <w:sz w:val="20"/>
                <w:szCs w:val="20"/>
              </w:rPr>
              <w:t xml:space="preserve">, </w:t>
            </w:r>
            <w:r>
              <w:rPr>
                <w:rFonts w:ascii="Calibri" w:hAnsi="Calibri" w:cs="HelveticaNeueLTPro-Roman"/>
                <w:i/>
                <w:sz w:val="20"/>
                <w:szCs w:val="20"/>
              </w:rPr>
              <w:t>dyskryminacja</w:t>
            </w:r>
            <w:r>
              <w:rPr>
                <w:rFonts w:ascii="Calibri" w:hAnsi="Calibri" w:cs="HelveticaNeueLTPro-Roman"/>
                <w:sz w:val="20"/>
                <w:szCs w:val="20"/>
              </w:rPr>
              <w:t>;</w:t>
            </w:r>
          </w:p>
          <w:p w:rsidR="00985F9B" w:rsidRDefault="00985F9B">
            <w:pPr>
              <w:pStyle w:val="Bezodstpw"/>
              <w:rPr>
                <w:sz w:val="20"/>
                <w:szCs w:val="20"/>
              </w:rPr>
            </w:pPr>
            <w:r>
              <w:rPr>
                <w:sz w:val="20"/>
                <w:szCs w:val="20"/>
              </w:rPr>
              <w:t>– zna datę wojny secesyjnej (1861–1865);</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br/>
              <w:t>– identyfikuje postać Abrahama Lincolna;</w:t>
            </w:r>
          </w:p>
          <w:p w:rsidR="00985F9B" w:rsidRDefault="00985F9B">
            <w:pPr>
              <w:autoSpaceDE w:val="0"/>
              <w:autoSpaceDN w:val="0"/>
              <w:adjustRightInd w:val="0"/>
              <w:spacing w:after="200" w:line="276" w:lineRule="auto"/>
              <w:rPr>
                <w:rFonts w:ascii="Calibri" w:hAnsi="Calibri" w:cs="HelveticaNeueLTPro-Roman"/>
                <w:sz w:val="20"/>
                <w:szCs w:val="20"/>
              </w:rPr>
            </w:pPr>
            <w:r>
              <w:rPr>
                <w:rFonts w:ascii="Calibri" w:hAnsi="Calibri" w:cs="HelveticaNeueLTPro-Roman"/>
                <w:spacing w:val="-6"/>
                <w:kern w:val="24"/>
                <w:sz w:val="20"/>
                <w:szCs w:val="20"/>
              </w:rPr>
              <w:t>– wymienia przyczyny</w:t>
            </w:r>
            <w:r>
              <w:rPr>
                <w:rFonts w:ascii="Calibri" w:hAnsi="Calibri" w:cs="HelveticaNeueLTPro-Roman"/>
                <w:kern w:val="24"/>
                <w:sz w:val="20"/>
                <w:szCs w:val="20"/>
              </w:rPr>
              <w:t>i skutki wojny secesyjnej.</w:t>
            </w:r>
          </w:p>
        </w:tc>
        <w:tc>
          <w:tcPr>
            <w:tcW w:w="198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lastRenderedPageBreak/>
              <w:t>– wyjaśnia znaczenie terminów:</w:t>
            </w:r>
            <w:r>
              <w:rPr>
                <w:rFonts w:ascii="Calibri" w:hAnsi="Calibri" w:cs="HelveticaNeueLTPro-Roman"/>
                <w:i/>
                <w:sz w:val="20"/>
                <w:szCs w:val="20"/>
              </w:rPr>
              <w:t xml:space="preserve">wojna </w:t>
            </w:r>
            <w:r>
              <w:rPr>
                <w:rFonts w:ascii="Calibri" w:hAnsi="Calibri" w:cs="HelveticaNeueLTPro-Roman"/>
                <w:i/>
                <w:sz w:val="20"/>
                <w:szCs w:val="20"/>
              </w:rPr>
              <w:lastRenderedPageBreak/>
              <w:t>secesyjna</w:t>
            </w:r>
            <w:r>
              <w:rPr>
                <w:rFonts w:ascii="Calibri" w:hAnsi="Calibri" w:cs="HelveticaNeueLTPro-Roman"/>
                <w:sz w:val="20"/>
                <w:szCs w:val="20"/>
              </w:rPr>
              <w:t xml:space="preserve">, </w:t>
            </w:r>
            <w:r>
              <w:rPr>
                <w:rFonts w:ascii="Calibri" w:hAnsi="Calibri" w:cs="HelveticaNeueLTPro-Roman"/>
                <w:i/>
                <w:sz w:val="20"/>
                <w:szCs w:val="20"/>
              </w:rPr>
              <w:t>Konfederacja</w:t>
            </w:r>
            <w:r>
              <w:rPr>
                <w:rFonts w:ascii="Calibri" w:hAnsi="Calibri" w:cs="HelveticaNeueLTPro-Roman"/>
                <w:sz w:val="20"/>
                <w:szCs w:val="20"/>
              </w:rPr>
              <w:t xml:space="preserve">, </w:t>
            </w:r>
            <w:r>
              <w:rPr>
                <w:rFonts w:ascii="Calibri" w:hAnsi="Calibri" w:cs="HelveticaNeueLTPro-Roman"/>
                <w:i/>
                <w:sz w:val="20"/>
                <w:szCs w:val="20"/>
              </w:rPr>
              <w:t>Unia</w:t>
            </w:r>
            <w:r>
              <w:rPr>
                <w:rFonts w:ascii="Calibri" w:hAnsi="Calibri" w:cs="HelveticaNeueLTPro-Roman"/>
                <w:sz w:val="20"/>
                <w:szCs w:val="20"/>
              </w:rPr>
              <w:t>;</w:t>
            </w:r>
          </w:p>
          <w:p w:rsidR="00985F9B" w:rsidRDefault="00985F9B">
            <w:pPr>
              <w:pStyle w:val="Bezodstpw"/>
              <w:rPr>
                <w:sz w:val="20"/>
                <w:szCs w:val="20"/>
              </w:rPr>
            </w:pPr>
            <w:r>
              <w:rPr>
                <w:sz w:val="20"/>
                <w:szCs w:val="20"/>
              </w:rPr>
              <w:t>– zna datę wydania dekretu o zniesieniu niewolnictwa (1863);</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color w:val="00B0F0"/>
                <w:sz w:val="20"/>
                <w:szCs w:val="20"/>
              </w:rPr>
              <w:br/>
            </w:r>
            <w:r>
              <w:rPr>
                <w:rFonts w:ascii="Calibri" w:hAnsi="Calibri" w:cs="HelveticaNeueLTPro-Roman"/>
                <w:sz w:val="20"/>
                <w:szCs w:val="20"/>
              </w:rPr>
              <w:t>– identyfikuje postacie: Roberta Lee, Ulyssesa Granta;</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charakteryzuje </w:t>
            </w:r>
            <w:r>
              <w:rPr>
                <w:rFonts w:ascii="Calibri" w:hAnsi="Calibri" w:cs="HelveticaNeueLTPro-Roman"/>
                <w:spacing w:val="-4"/>
                <w:kern w:val="24"/>
                <w:sz w:val="20"/>
                <w:szCs w:val="20"/>
              </w:rPr>
              <w:t>sytuację gospodarczą,społeczną i polityczną</w:t>
            </w:r>
            <w:r>
              <w:rPr>
                <w:rFonts w:ascii="Calibri" w:hAnsi="Calibri" w:cs="HelveticaNeueLTPro-Roman"/>
                <w:sz w:val="20"/>
                <w:szCs w:val="20"/>
              </w:rPr>
              <w:t xml:space="preserve"> Północy i Południa;</w:t>
            </w:r>
          </w:p>
          <w:p w:rsidR="00985F9B" w:rsidRDefault="00985F9B">
            <w:pPr>
              <w:autoSpaceDE w:val="0"/>
              <w:autoSpaceDN w:val="0"/>
              <w:adjustRightInd w:val="0"/>
              <w:spacing w:after="200" w:line="276" w:lineRule="auto"/>
              <w:rPr>
                <w:rFonts w:ascii="Calibri" w:hAnsi="Calibri"/>
                <w:sz w:val="20"/>
                <w:szCs w:val="20"/>
              </w:rPr>
            </w:pPr>
            <w:r>
              <w:rPr>
                <w:rFonts w:ascii="Calibri" w:hAnsi="Calibri"/>
                <w:sz w:val="20"/>
                <w:szCs w:val="20"/>
              </w:rPr>
              <w:t>– wymienia skutki wojny secesyjnej.</w:t>
            </w:r>
          </w:p>
        </w:tc>
        <w:tc>
          <w:tcPr>
            <w:tcW w:w="184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lastRenderedPageBreak/>
              <w:t xml:space="preserve">– wyjaśnia znaczenie </w:t>
            </w:r>
            <w:r>
              <w:rPr>
                <w:rFonts w:ascii="Calibri" w:hAnsi="Calibri" w:cs="HelveticaNeueLTPro-Roman"/>
                <w:sz w:val="20"/>
                <w:szCs w:val="20"/>
              </w:rPr>
              <w:lastRenderedPageBreak/>
              <w:t xml:space="preserve">terminów: </w:t>
            </w:r>
            <w:r>
              <w:rPr>
                <w:rFonts w:ascii="Calibri" w:hAnsi="Calibri" w:cs="HelveticaNeueLTPro-Roman"/>
                <w:i/>
                <w:sz w:val="20"/>
                <w:szCs w:val="20"/>
              </w:rPr>
              <w:t>taktyka spalonej ziemi</w:t>
            </w:r>
            <w:r>
              <w:rPr>
                <w:rFonts w:ascii="Calibri" w:hAnsi="Calibri" w:cs="HelveticaNeueLTPro-Roman"/>
                <w:sz w:val="20"/>
                <w:szCs w:val="20"/>
              </w:rPr>
              <w:t xml:space="preserve">, </w:t>
            </w:r>
            <w:r>
              <w:rPr>
                <w:rFonts w:ascii="Calibri" w:hAnsi="Calibri" w:cs="HelveticaNeueLTPro-Roman"/>
                <w:i/>
                <w:sz w:val="20"/>
                <w:szCs w:val="20"/>
              </w:rPr>
              <w:t>abolicjonizm</w:t>
            </w:r>
            <w:r>
              <w:rPr>
                <w:rFonts w:ascii="Calibri" w:hAnsi="Calibri" w:cs="HelveticaNeueLTPro-Roman"/>
                <w:sz w:val="20"/>
                <w:szCs w:val="20"/>
              </w:rPr>
              <w:t xml:space="preserve">, </w:t>
            </w:r>
            <w:r>
              <w:rPr>
                <w:rFonts w:ascii="Calibri" w:hAnsi="Calibri" w:cs="HelveticaNeueLTPro-Roman"/>
                <w:i/>
                <w:sz w:val="20"/>
                <w:szCs w:val="20"/>
              </w:rPr>
              <w:t>demokraci</w:t>
            </w:r>
            <w:r>
              <w:rPr>
                <w:rFonts w:ascii="Calibri" w:hAnsi="Calibri" w:cs="HelveticaNeueLTPro-Roman"/>
                <w:sz w:val="20"/>
                <w:szCs w:val="20"/>
              </w:rPr>
              <w:t xml:space="preserve">, </w:t>
            </w:r>
            <w:r>
              <w:rPr>
                <w:rFonts w:ascii="Calibri" w:hAnsi="Calibri" w:cs="HelveticaNeueLTPro-Roman"/>
                <w:i/>
                <w:sz w:val="20"/>
                <w:szCs w:val="20"/>
              </w:rPr>
              <w:t>republikanie</w:t>
            </w:r>
            <w:r>
              <w:rPr>
                <w:rFonts w:ascii="Calibri" w:hAnsi="Calibri" w:cs="HelveticaNeueLTPro-Roman"/>
                <w:sz w:val="20"/>
                <w:szCs w:val="20"/>
              </w:rPr>
              <w:t>;</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zna daty: wyboru Abrahama Lincolna na prezydenta USA </w:t>
            </w:r>
            <w:r>
              <w:rPr>
                <w:rFonts w:ascii="Calibri" w:hAnsi="Calibri" w:cs="HelveticaNeueLTPro-Roman"/>
                <w:spacing w:val="-8"/>
                <w:kern w:val="24"/>
                <w:sz w:val="20"/>
                <w:szCs w:val="20"/>
              </w:rPr>
              <w:t xml:space="preserve">(1860), </w:t>
            </w:r>
            <w:r>
              <w:rPr>
                <w:rFonts w:ascii="Calibri" w:hAnsi="Calibri" w:cs="HelveticaNeueLTPro-Roman"/>
                <w:kern w:val="24"/>
                <w:sz w:val="20"/>
                <w:szCs w:val="20"/>
              </w:rPr>
              <w:t>secesji Karoliny</w:t>
            </w:r>
            <w:r>
              <w:rPr>
                <w:rFonts w:ascii="Calibri" w:hAnsi="Calibri" w:cs="HelveticaNeueLTPro-Roman"/>
                <w:sz w:val="20"/>
                <w:szCs w:val="20"/>
              </w:rPr>
              <w:t xml:space="preserve"> Południowej (1860), powstania Skonfederowanych </w:t>
            </w:r>
            <w:r>
              <w:rPr>
                <w:rFonts w:ascii="Calibri" w:hAnsi="Calibri" w:cs="HelveticaNeueLTPro-Roman"/>
                <w:spacing w:val="-12"/>
                <w:kern w:val="24"/>
                <w:sz w:val="20"/>
                <w:szCs w:val="20"/>
              </w:rPr>
              <w:t>Stanów Ameryki (1861);</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opisuje przebieg wojny secesyjnej;</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wyjaśnia, jakie konsekwencje dla dalszego przebieguwojny miał dekret </w:t>
            </w:r>
            <w:r>
              <w:rPr>
                <w:rFonts w:ascii="Calibri" w:hAnsi="Calibri" w:cs="HelveticaNeueLTPro-Roman"/>
                <w:sz w:val="20"/>
                <w:szCs w:val="20"/>
              </w:rPr>
              <w:br/>
              <w:t>o zniesieniu niewolnictwa;</w:t>
            </w:r>
          </w:p>
          <w:p w:rsidR="00985F9B" w:rsidRDefault="00985F9B">
            <w:pPr>
              <w:autoSpaceDE w:val="0"/>
              <w:autoSpaceDN w:val="0"/>
              <w:adjustRightInd w:val="0"/>
              <w:spacing w:after="200" w:line="276" w:lineRule="auto"/>
              <w:rPr>
                <w:rFonts w:ascii="Calibri" w:hAnsi="Calibri" w:cs="HelveticaNeueLTPro-Roman"/>
                <w:color w:val="00B0F0"/>
                <w:sz w:val="20"/>
                <w:szCs w:val="20"/>
              </w:rPr>
            </w:pPr>
            <w:r>
              <w:rPr>
                <w:rFonts w:ascii="Calibri" w:hAnsi="Calibri"/>
                <w:sz w:val="20"/>
                <w:szCs w:val="20"/>
              </w:rPr>
              <w:t>– dzieli skutki wojny secesyjnej na: społeczne, polityczne i gospodarcze.</w:t>
            </w:r>
          </w:p>
        </w:tc>
        <w:tc>
          <w:tcPr>
            <w:tcW w:w="1843" w:type="dxa"/>
            <w:tcBorders>
              <w:top w:val="single" w:sz="4" w:space="0" w:color="auto"/>
              <w:left w:val="single" w:sz="4" w:space="0" w:color="auto"/>
              <w:bottom w:val="single" w:sz="4" w:space="0" w:color="auto"/>
              <w:right w:val="single" w:sz="4" w:space="0" w:color="auto"/>
            </w:tcBorders>
            <w:hideMark/>
          </w:tcPr>
          <w:p w:rsidR="00985F9B" w:rsidRDefault="00985F9B">
            <w:pPr>
              <w:rPr>
                <w:sz w:val="20"/>
                <w:szCs w:val="20"/>
              </w:rPr>
            </w:pPr>
            <w:r>
              <w:rPr>
                <w:rFonts w:ascii="Calibri" w:hAnsi="Calibri" w:cs="HelveticaNeueLTPro-Roman"/>
                <w:sz w:val="20"/>
                <w:szCs w:val="20"/>
              </w:rPr>
              <w:lastRenderedPageBreak/>
              <w:t>– zna daty: bitwy pod Gettysburgiem</w:t>
            </w:r>
            <w:r>
              <w:rPr>
                <w:rFonts w:ascii="Calibri" w:hAnsi="Calibri" w:cs="HelveticaNeueLTPro-Roman"/>
                <w:sz w:val="20"/>
                <w:szCs w:val="20"/>
              </w:rPr>
              <w:br/>
            </w:r>
            <w:r>
              <w:rPr>
                <w:rFonts w:ascii="Calibri" w:hAnsi="Calibri" w:cs="HelveticaNeueLTPro-Roman"/>
                <w:sz w:val="20"/>
                <w:szCs w:val="20"/>
              </w:rPr>
              <w:lastRenderedPageBreak/>
              <w:t xml:space="preserve">(VII 1863), kapitulacji wojsk Konfederacji (VI 1865), ataku na </w:t>
            </w:r>
            <w:r>
              <w:rPr>
                <w:rFonts w:ascii="Calibri" w:hAnsi="Calibri" w:cs="HelveticaNeueLTPro-Roman"/>
                <w:spacing w:val="-4"/>
                <w:kern w:val="24"/>
                <w:sz w:val="20"/>
                <w:szCs w:val="20"/>
              </w:rPr>
              <w:t>Fort Sumter (IV 1861);</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wskazuje na mapie etapy rozwoju terytorialnego </w:t>
            </w:r>
            <w:r>
              <w:rPr>
                <w:rFonts w:ascii="Calibri" w:hAnsi="Calibri" w:cs="HelveticaNeueLTPro-Roman"/>
                <w:spacing w:val="-8"/>
                <w:kern w:val="24"/>
                <w:sz w:val="20"/>
                <w:szCs w:val="20"/>
              </w:rPr>
              <w:t>Stanów Zjednoczonych</w:t>
            </w:r>
            <w:r>
              <w:rPr>
                <w:rFonts w:ascii="Calibri" w:hAnsi="Calibri" w:cs="HelveticaNeueLTPro-Roman"/>
                <w:sz w:val="20"/>
                <w:szCs w:val="20"/>
              </w:rPr>
              <w:t xml:space="preserve"> w XIX w.;</w:t>
            </w:r>
          </w:p>
          <w:p w:rsidR="00985F9B" w:rsidRDefault="00985F9B">
            <w:pPr>
              <w:autoSpaceDE w:val="0"/>
              <w:autoSpaceDN w:val="0"/>
              <w:adjustRightInd w:val="0"/>
              <w:spacing w:after="200" w:line="276" w:lineRule="auto"/>
              <w:rPr>
                <w:rFonts w:ascii="Calibri" w:hAnsi="Calibri" w:cs="HelveticaNeueLTPro-Roman"/>
                <w:sz w:val="20"/>
                <w:szCs w:val="20"/>
              </w:rPr>
            </w:pPr>
            <w:r>
              <w:rPr>
                <w:rFonts w:ascii="Calibri" w:hAnsi="Calibri" w:cs="HelveticaNeueLTPro-Roman"/>
                <w:spacing w:val="-2"/>
                <w:kern w:val="24"/>
                <w:sz w:val="20"/>
                <w:szCs w:val="20"/>
              </w:rPr>
              <w:t>– porównuje sytuację</w:t>
            </w:r>
            <w:r>
              <w:rPr>
                <w:rFonts w:ascii="Calibri" w:hAnsi="Calibri" w:cs="HelveticaNeueLTPro-Roman"/>
                <w:spacing w:val="-12"/>
                <w:kern w:val="24"/>
                <w:sz w:val="20"/>
                <w:szCs w:val="20"/>
              </w:rPr>
              <w:t>gospodarczą, społeczną</w:t>
            </w:r>
            <w:r>
              <w:rPr>
                <w:rFonts w:ascii="Calibri" w:hAnsi="Calibri" w:cs="HelveticaNeueLTPro-Roman"/>
                <w:sz w:val="20"/>
                <w:szCs w:val="20"/>
              </w:rPr>
              <w:t xml:space="preserve"> i polityczną Północy </w:t>
            </w:r>
            <w:r>
              <w:rPr>
                <w:rFonts w:ascii="Calibri" w:hAnsi="Calibri" w:cs="HelveticaNeueLTPro-Roman"/>
                <w:sz w:val="20"/>
                <w:szCs w:val="20"/>
              </w:rPr>
              <w:br/>
              <w:t>i Południa.</w:t>
            </w:r>
          </w:p>
        </w:tc>
        <w:tc>
          <w:tcPr>
            <w:tcW w:w="1983" w:type="dxa"/>
            <w:tcBorders>
              <w:top w:val="single" w:sz="4" w:space="0" w:color="auto"/>
              <w:left w:val="single" w:sz="4" w:space="0" w:color="auto"/>
              <w:bottom w:val="single" w:sz="4" w:space="0" w:color="auto"/>
              <w:right w:val="single" w:sz="4" w:space="0" w:color="auto"/>
            </w:tcBorders>
            <w:hideMark/>
          </w:tcPr>
          <w:p w:rsidR="00985F9B" w:rsidRDefault="00985F9B">
            <w:pPr>
              <w:spacing w:after="200" w:line="276" w:lineRule="auto"/>
              <w:rPr>
                <w:rFonts w:ascii="Calibri" w:hAnsi="Calibri"/>
                <w:sz w:val="20"/>
                <w:szCs w:val="20"/>
              </w:rPr>
            </w:pPr>
            <w:r>
              <w:rPr>
                <w:rFonts w:ascii="Calibri" w:hAnsi="Calibri"/>
                <w:sz w:val="20"/>
                <w:szCs w:val="20"/>
              </w:rPr>
              <w:lastRenderedPageBreak/>
              <w:t xml:space="preserve">– ocenia znaczenie zniesienia </w:t>
            </w:r>
            <w:r>
              <w:rPr>
                <w:rFonts w:ascii="Calibri" w:hAnsi="Calibri"/>
                <w:sz w:val="20"/>
                <w:szCs w:val="20"/>
              </w:rPr>
              <w:lastRenderedPageBreak/>
              <w:t xml:space="preserve">niewolnictwa w </w:t>
            </w:r>
            <w:r>
              <w:rPr>
                <w:rFonts w:ascii="Calibri" w:hAnsi="Calibri"/>
                <w:spacing w:val="-10"/>
                <w:kern w:val="24"/>
                <w:sz w:val="20"/>
                <w:szCs w:val="20"/>
              </w:rPr>
              <w:t>Stanach Zjednoczonych</w:t>
            </w:r>
            <w:r>
              <w:rPr>
                <w:rFonts w:ascii="Calibri" w:hAnsi="Calibri"/>
                <w:sz w:val="20"/>
                <w:szCs w:val="20"/>
              </w:rPr>
              <w:t>.</w:t>
            </w:r>
          </w:p>
        </w:tc>
      </w:tr>
      <w:tr w:rsidR="00985F9B" w:rsidTr="00A83C0C">
        <w:tc>
          <w:tcPr>
            <w:tcW w:w="1276" w:type="dxa"/>
            <w:tcBorders>
              <w:top w:val="single" w:sz="4" w:space="0" w:color="auto"/>
              <w:left w:val="single" w:sz="4" w:space="0" w:color="auto"/>
              <w:bottom w:val="single" w:sz="4" w:space="0" w:color="auto"/>
              <w:right w:val="single" w:sz="4" w:space="0" w:color="auto"/>
            </w:tcBorders>
            <w:hideMark/>
          </w:tcPr>
          <w:p w:rsidR="00985F9B" w:rsidRDefault="00985F9B">
            <w:pPr>
              <w:spacing w:line="276" w:lineRule="auto"/>
              <w:rPr>
                <w:rFonts w:cstheme="minorHAnsi"/>
                <w:sz w:val="20"/>
                <w:szCs w:val="20"/>
              </w:rPr>
            </w:pPr>
            <w:r>
              <w:rPr>
                <w:rFonts w:cstheme="minorHAnsi"/>
                <w:sz w:val="20"/>
                <w:szCs w:val="20"/>
              </w:rPr>
              <w:lastRenderedPageBreak/>
              <w:t>2. Zjednoczenie Włoch i Niemiec</w:t>
            </w:r>
          </w:p>
        </w:tc>
        <w:tc>
          <w:tcPr>
            <w:tcW w:w="2125" w:type="dxa"/>
            <w:tcBorders>
              <w:top w:val="single" w:sz="4" w:space="0" w:color="auto"/>
              <w:left w:val="single" w:sz="4" w:space="0" w:color="auto"/>
              <w:bottom w:val="single" w:sz="4" w:space="0" w:color="auto"/>
              <w:right w:val="single" w:sz="4" w:space="0" w:color="auto"/>
            </w:tcBorders>
            <w:hideMark/>
          </w:tcPr>
          <w:p w:rsidR="00985F9B" w:rsidRDefault="00985F9B">
            <w:pPr>
              <w:rPr>
                <w:rFonts w:cstheme="minorHAnsi"/>
                <w:sz w:val="20"/>
                <w:szCs w:val="20"/>
              </w:rPr>
            </w:pPr>
            <w:r>
              <w:rPr>
                <w:rFonts w:cstheme="minorHAnsi"/>
                <w:sz w:val="20"/>
                <w:szCs w:val="20"/>
              </w:rPr>
              <w:t>– rola Piemontu w procesie jednoczenia Włoch</w:t>
            </w:r>
          </w:p>
          <w:p w:rsidR="00985F9B" w:rsidRDefault="00985F9B">
            <w:pPr>
              <w:rPr>
                <w:rFonts w:cstheme="minorHAnsi"/>
                <w:sz w:val="20"/>
                <w:szCs w:val="20"/>
              </w:rPr>
            </w:pPr>
            <w:r>
              <w:rPr>
                <w:rFonts w:cstheme="minorHAnsi"/>
                <w:sz w:val="20"/>
                <w:szCs w:val="20"/>
              </w:rPr>
              <w:t xml:space="preserve">– przebieg wojny z Austrią i rola Francji w procesie jednoczenia </w:t>
            </w:r>
            <w:r>
              <w:rPr>
                <w:rFonts w:cstheme="minorHAnsi"/>
                <w:sz w:val="20"/>
                <w:szCs w:val="20"/>
              </w:rPr>
              <w:lastRenderedPageBreak/>
              <w:t>Włoch</w:t>
            </w:r>
          </w:p>
          <w:p w:rsidR="00985F9B" w:rsidRDefault="00985F9B">
            <w:pPr>
              <w:rPr>
                <w:rFonts w:cstheme="minorHAnsi"/>
                <w:sz w:val="20"/>
                <w:szCs w:val="20"/>
              </w:rPr>
            </w:pPr>
            <w:r>
              <w:rPr>
                <w:rFonts w:cstheme="minorHAnsi"/>
                <w:sz w:val="20"/>
                <w:szCs w:val="20"/>
              </w:rPr>
              <w:t>– wyprawa „tysiąca czerwonych koszul”</w:t>
            </w:r>
          </w:p>
          <w:p w:rsidR="00985F9B" w:rsidRDefault="00985F9B">
            <w:pPr>
              <w:rPr>
                <w:rFonts w:cstheme="minorHAnsi"/>
                <w:sz w:val="20"/>
                <w:szCs w:val="20"/>
              </w:rPr>
            </w:pPr>
            <w:r>
              <w:rPr>
                <w:rFonts w:cstheme="minorHAnsi"/>
                <w:sz w:val="20"/>
                <w:szCs w:val="20"/>
              </w:rPr>
              <w:t>– zjednoczenie Włoch i powstanie Królestwa Włoch</w:t>
            </w:r>
          </w:p>
          <w:p w:rsidR="00985F9B" w:rsidRDefault="00985F9B">
            <w:pPr>
              <w:rPr>
                <w:rFonts w:cstheme="minorHAnsi"/>
                <w:sz w:val="20"/>
                <w:szCs w:val="20"/>
              </w:rPr>
            </w:pPr>
            <w:r>
              <w:rPr>
                <w:rFonts w:cstheme="minorHAnsi"/>
                <w:sz w:val="20"/>
                <w:szCs w:val="20"/>
              </w:rPr>
              <w:t>– koncepcje zjednoczenia Niemiec</w:t>
            </w:r>
          </w:p>
          <w:p w:rsidR="00985F9B" w:rsidRDefault="00985F9B">
            <w:pPr>
              <w:rPr>
                <w:rFonts w:cstheme="minorHAnsi"/>
                <w:sz w:val="20"/>
                <w:szCs w:val="20"/>
              </w:rPr>
            </w:pPr>
            <w:r>
              <w:rPr>
                <w:rFonts w:cstheme="minorHAnsi"/>
                <w:sz w:val="20"/>
                <w:szCs w:val="20"/>
              </w:rPr>
              <w:t xml:space="preserve">– rola Prus w procesie jednoczenia Niemiec – polityka Ottona von Bismarcka </w:t>
            </w:r>
          </w:p>
          <w:p w:rsidR="00985F9B" w:rsidRDefault="00985F9B">
            <w:pPr>
              <w:rPr>
                <w:rFonts w:cstheme="minorHAnsi"/>
                <w:sz w:val="20"/>
                <w:szCs w:val="20"/>
              </w:rPr>
            </w:pPr>
            <w:r>
              <w:rPr>
                <w:rFonts w:cstheme="minorHAnsi"/>
                <w:sz w:val="20"/>
                <w:szCs w:val="20"/>
              </w:rPr>
              <w:t>– wojny Prus z Danią, Austrią i Francją oraz ich znaczenie dla poszerzania wpływów pruskich w Niemczech</w:t>
            </w:r>
          </w:p>
          <w:p w:rsidR="00985F9B" w:rsidRDefault="00985F9B">
            <w:pPr>
              <w:rPr>
                <w:rFonts w:cstheme="minorHAnsi"/>
                <w:sz w:val="20"/>
                <w:szCs w:val="20"/>
              </w:rPr>
            </w:pPr>
            <w:r>
              <w:rPr>
                <w:rFonts w:cstheme="minorHAnsi"/>
                <w:sz w:val="20"/>
                <w:szCs w:val="20"/>
              </w:rPr>
              <w:t xml:space="preserve">– proklamacja Cesarstwa Niemieckiego </w:t>
            </w:r>
          </w:p>
          <w:p w:rsidR="00985F9B" w:rsidRDefault="00985F9B">
            <w:pPr>
              <w:rPr>
                <w:rFonts w:cstheme="minorHAnsi"/>
                <w:i/>
                <w:sz w:val="20"/>
                <w:szCs w:val="20"/>
              </w:rPr>
            </w:pPr>
            <w:r>
              <w:rPr>
                <w:rFonts w:cstheme="minorHAnsi"/>
                <w:sz w:val="20"/>
                <w:szCs w:val="20"/>
              </w:rPr>
              <w:t>– znaczenie terminów:</w:t>
            </w:r>
            <w:r>
              <w:rPr>
                <w:rFonts w:cstheme="minorHAnsi"/>
                <w:i/>
                <w:sz w:val="20"/>
                <w:szCs w:val="20"/>
              </w:rPr>
              <w:t>„czerwone koszule”</w:t>
            </w:r>
          </w:p>
          <w:p w:rsidR="00985F9B" w:rsidRDefault="00985F9B">
            <w:pPr>
              <w:spacing w:line="276" w:lineRule="auto"/>
              <w:rPr>
                <w:rFonts w:cstheme="minorHAnsi"/>
                <w:sz w:val="20"/>
                <w:szCs w:val="20"/>
              </w:rPr>
            </w:pPr>
            <w:r>
              <w:rPr>
                <w:rFonts w:cstheme="minorHAnsi"/>
                <w:sz w:val="20"/>
                <w:szCs w:val="20"/>
              </w:rPr>
              <w:t>– postacie historyczne: Wiktor Emanuel II, Giuseppe Garibaldi, Otto von Bismarck, Wilhelm I</w:t>
            </w:r>
          </w:p>
        </w:tc>
        <w:tc>
          <w:tcPr>
            <w:tcW w:w="1843" w:type="dxa"/>
            <w:tcBorders>
              <w:top w:val="single" w:sz="4" w:space="0" w:color="auto"/>
              <w:left w:val="single" w:sz="4" w:space="0" w:color="auto"/>
              <w:bottom w:val="single" w:sz="4" w:space="0" w:color="auto"/>
              <w:right w:val="single" w:sz="4" w:space="0" w:color="auto"/>
            </w:tcBorders>
          </w:tcPr>
          <w:p w:rsidR="00985F9B" w:rsidRDefault="00E77790">
            <w:pPr>
              <w:spacing w:line="276" w:lineRule="auto"/>
              <w:rPr>
                <w:rFonts w:cstheme="minorHAnsi"/>
                <w:sz w:val="20"/>
                <w:szCs w:val="20"/>
              </w:rPr>
            </w:pPr>
            <w:r w:rsidRPr="00C36852">
              <w:rPr>
                <w:rFonts w:eastAsia="Times" w:cstheme="minorHAnsi"/>
                <w:sz w:val="16"/>
                <w:szCs w:val="16"/>
              </w:rPr>
              <w:lastRenderedPageBreak/>
              <w:t>- 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tcPr>
          <w:p w:rsidR="00985F9B" w:rsidRDefault="00985F9B">
            <w:pPr>
              <w:pStyle w:val="Bezodstpw"/>
              <w:rPr>
                <w:spacing w:val="-8"/>
                <w:sz w:val="20"/>
                <w:szCs w:val="20"/>
              </w:rPr>
            </w:pPr>
            <w:r>
              <w:rPr>
                <w:spacing w:val="-4"/>
                <w:sz w:val="20"/>
                <w:szCs w:val="20"/>
              </w:rPr>
              <w:t>– zna daty: powstania</w:t>
            </w:r>
            <w:r>
              <w:rPr>
                <w:sz w:val="20"/>
                <w:szCs w:val="20"/>
              </w:rPr>
              <w:t xml:space="preserve"> Królestwa Włoch (1861), </w:t>
            </w:r>
            <w:r>
              <w:rPr>
                <w:spacing w:val="-2"/>
                <w:sz w:val="20"/>
                <w:szCs w:val="20"/>
              </w:rPr>
              <w:t xml:space="preserve">ogłoszenia powstania </w:t>
            </w:r>
            <w:r>
              <w:rPr>
                <w:sz w:val="20"/>
                <w:szCs w:val="20"/>
              </w:rPr>
              <w:t xml:space="preserve">II Rzeszy </w:t>
            </w:r>
            <w:r>
              <w:rPr>
                <w:spacing w:val="-8"/>
                <w:sz w:val="20"/>
                <w:szCs w:val="20"/>
              </w:rPr>
              <w:t>Niemieckiej (18 I 1871);</w:t>
            </w:r>
          </w:p>
          <w:p w:rsidR="00985F9B" w:rsidRDefault="00985F9B">
            <w:pPr>
              <w:autoSpaceDE w:val="0"/>
              <w:autoSpaceDN w:val="0"/>
              <w:adjustRightInd w:val="0"/>
              <w:rPr>
                <w:rFonts w:ascii="Calibri" w:hAnsi="Calibri" w:cs="HelveticaNeueLTPro-Roman"/>
                <w:spacing w:val="-8"/>
                <w:kern w:val="24"/>
                <w:sz w:val="20"/>
                <w:szCs w:val="20"/>
              </w:rPr>
            </w:pPr>
            <w:r>
              <w:rPr>
                <w:rFonts w:ascii="Calibri" w:hAnsi="Calibri" w:cs="HelveticaNeueLTPro-Roman"/>
                <w:color w:val="00B0F0"/>
                <w:sz w:val="20"/>
                <w:szCs w:val="20"/>
              </w:rPr>
              <w:br/>
            </w:r>
            <w:r>
              <w:rPr>
                <w:rFonts w:ascii="Calibri" w:hAnsi="Calibri" w:cs="HelveticaNeueLTPro-Roman"/>
                <w:sz w:val="20"/>
                <w:szCs w:val="20"/>
              </w:rPr>
              <w:lastRenderedPageBreak/>
              <w:t>– identyfikuje postać Giuseppe Garibaldiego;</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wymienia, jakie wojny stoczono podczas jednoczenia Niemiec;</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wymienia wydarzenia, które doprowadziły do zjednoczenia Włoch.</w:t>
            </w:r>
          </w:p>
          <w:p w:rsidR="00985F9B" w:rsidRDefault="00985F9B">
            <w:pPr>
              <w:autoSpaceDE w:val="0"/>
              <w:autoSpaceDN w:val="0"/>
              <w:adjustRightInd w:val="0"/>
              <w:rPr>
                <w:rFonts w:ascii="Calibri" w:hAnsi="Calibri" w:cs="HelveticaNeueLTPro-Roman"/>
                <w:spacing w:val="-8"/>
                <w:kern w:val="24"/>
                <w:sz w:val="20"/>
                <w:szCs w:val="20"/>
              </w:rPr>
            </w:pPr>
          </w:p>
          <w:p w:rsidR="00985F9B" w:rsidRDefault="00985F9B">
            <w:pPr>
              <w:autoSpaceDE w:val="0"/>
              <w:autoSpaceDN w:val="0"/>
              <w:adjustRightInd w:val="0"/>
              <w:spacing w:after="200" w:line="276" w:lineRule="auto"/>
              <w:rPr>
                <w:rFonts w:ascii="Calibri" w:hAnsi="Calibri" w:cs="HelveticaNeueLTPro-Roman"/>
                <w:color w:val="00B0F0"/>
                <w:sz w:val="20"/>
                <w:szCs w:val="20"/>
              </w:rPr>
            </w:pPr>
          </w:p>
        </w:tc>
        <w:tc>
          <w:tcPr>
            <w:tcW w:w="1983" w:type="dxa"/>
            <w:tcBorders>
              <w:top w:val="single" w:sz="4" w:space="0" w:color="auto"/>
              <w:left w:val="single" w:sz="4" w:space="0" w:color="auto"/>
              <w:bottom w:val="single" w:sz="4" w:space="0" w:color="auto"/>
              <w:right w:val="single" w:sz="4" w:space="0" w:color="auto"/>
            </w:tcBorders>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lastRenderedPageBreak/>
              <w:t>– wyjaśnia znaczenie terminu</w:t>
            </w:r>
            <w:r>
              <w:rPr>
                <w:rFonts w:ascii="Calibri" w:hAnsi="Calibri" w:cs="HelveticaNeueLTPro-Roman"/>
                <w:i/>
                <w:sz w:val="20"/>
                <w:szCs w:val="20"/>
              </w:rPr>
              <w:t>wyprawa „tysiąca czerwonych koszul”</w:t>
            </w:r>
            <w:r>
              <w:rPr>
                <w:rFonts w:ascii="Calibri" w:hAnsi="Calibri" w:cs="HelveticaNeueLTPro-Roman"/>
                <w:sz w:val="20"/>
                <w:szCs w:val="20"/>
              </w:rPr>
              <w:t>;</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zna daty: wojny Prus z Austrią (1866), </w:t>
            </w:r>
            <w:r>
              <w:rPr>
                <w:rFonts w:ascii="Calibri" w:hAnsi="Calibri" w:cs="HelveticaNeueLTPro-Roman"/>
                <w:sz w:val="20"/>
                <w:szCs w:val="20"/>
              </w:rPr>
              <w:lastRenderedPageBreak/>
              <w:t>wojny francusko-pruskiej (1870-1871);</w:t>
            </w:r>
          </w:p>
          <w:p w:rsidR="00985F9B" w:rsidRDefault="00985F9B">
            <w:pPr>
              <w:autoSpaceDE w:val="0"/>
              <w:autoSpaceDN w:val="0"/>
              <w:adjustRightInd w:val="0"/>
              <w:ind w:right="-108"/>
              <w:rPr>
                <w:rFonts w:ascii="Calibri" w:hAnsi="Calibri" w:cs="HelveticaNeueLTPro-Roman"/>
                <w:sz w:val="20"/>
                <w:szCs w:val="20"/>
              </w:rPr>
            </w:pPr>
            <w:r>
              <w:rPr>
                <w:rFonts w:ascii="Calibri" w:hAnsi="Calibri" w:cs="HelveticaNeueLTPro-Roman"/>
                <w:sz w:val="20"/>
                <w:szCs w:val="20"/>
              </w:rPr>
              <w:t xml:space="preserve">– identyfikuje postacie:, Wilhelma I, </w:t>
            </w:r>
            <w:r>
              <w:rPr>
                <w:rFonts w:cs="Humanst521EU-Normal"/>
                <w:sz w:val="20"/>
                <w:szCs w:val="20"/>
              </w:rPr>
              <w:t xml:space="preserve">Wiktora Emanuela II, </w:t>
            </w:r>
            <w:r>
              <w:rPr>
                <w:rFonts w:ascii="Calibri" w:hAnsi="Calibri" w:cs="HelveticaNeueLTPro-Roman"/>
                <w:sz w:val="20"/>
                <w:szCs w:val="20"/>
              </w:rPr>
              <w:t>Ottona von Bismarcka;</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wyjaśnia, jaką rolę </w:t>
            </w:r>
            <w:r>
              <w:rPr>
                <w:rFonts w:ascii="Calibri" w:hAnsi="Calibri" w:cs="HelveticaNeueLTPro-Roman"/>
                <w:spacing w:val="-4"/>
                <w:kern w:val="24"/>
                <w:sz w:val="20"/>
                <w:szCs w:val="20"/>
              </w:rPr>
              <w:t>w jednoczeniu Włoch</w:t>
            </w:r>
            <w:r>
              <w:rPr>
                <w:rFonts w:ascii="Calibri" w:hAnsi="Calibri" w:cs="HelveticaNeueLTPro-Roman"/>
                <w:sz w:val="20"/>
                <w:szCs w:val="20"/>
              </w:rPr>
              <w:t xml:space="preserve"> odegrał Giuseppe Garibaldi;</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wyjaśnia, jaką rolę w jednoczeniu Niemiec odegrał Otto von Bismarck.</w:t>
            </w:r>
          </w:p>
          <w:p w:rsidR="00985F9B" w:rsidRDefault="00985F9B">
            <w:pPr>
              <w:autoSpaceDE w:val="0"/>
              <w:autoSpaceDN w:val="0"/>
              <w:adjustRightInd w:val="0"/>
              <w:spacing w:after="200" w:line="276" w:lineRule="auto"/>
              <w:rPr>
                <w:rFonts w:ascii="Calibri" w:hAnsi="Calibri"/>
                <w:color w:val="00B0F0"/>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985F9B" w:rsidRDefault="00985F9B">
            <w:pPr>
              <w:rPr>
                <w:color w:val="00B0F0"/>
                <w:sz w:val="20"/>
                <w:szCs w:val="20"/>
              </w:rPr>
            </w:pPr>
            <w:r>
              <w:rPr>
                <w:rFonts w:ascii="Calibri" w:hAnsi="Calibri" w:cs="HelveticaNeueLTPro-Roman"/>
                <w:sz w:val="20"/>
                <w:szCs w:val="20"/>
              </w:rPr>
              <w:lastRenderedPageBreak/>
              <w:t xml:space="preserve">– zna daty: bitew pod Magentą </w:t>
            </w:r>
            <w:r>
              <w:rPr>
                <w:rFonts w:ascii="Calibri" w:hAnsi="Calibri" w:cs="HelveticaNeueLTPro-Roman"/>
                <w:sz w:val="20"/>
                <w:szCs w:val="20"/>
              </w:rPr>
              <w:br/>
              <w:t xml:space="preserve">i Solferino (1859), wojny Prus i Austrii </w:t>
            </w:r>
            <w:r>
              <w:rPr>
                <w:rFonts w:ascii="Calibri" w:hAnsi="Calibri" w:cs="HelveticaNeueLTPro-Roman"/>
                <w:sz w:val="20"/>
                <w:szCs w:val="20"/>
              </w:rPr>
              <w:br/>
            </w:r>
            <w:r>
              <w:rPr>
                <w:rFonts w:ascii="Calibri" w:hAnsi="Calibri" w:cs="HelveticaNeueLTPro-Roman"/>
                <w:spacing w:val="-6"/>
                <w:kern w:val="24"/>
                <w:sz w:val="20"/>
                <w:szCs w:val="20"/>
              </w:rPr>
              <w:t>z Danią (1864),</w:t>
            </w:r>
            <w:r>
              <w:rPr>
                <w:rFonts w:ascii="Calibri" w:hAnsi="Calibri" w:cs="HelveticaNeueLTPro-Roman"/>
                <w:sz w:val="20"/>
                <w:szCs w:val="20"/>
              </w:rPr>
              <w:t xml:space="preserve">bitwy pod Sadową </w:t>
            </w:r>
            <w:r>
              <w:rPr>
                <w:rFonts w:ascii="Calibri" w:hAnsi="Calibri" w:cs="HelveticaNeueLTPro-Roman"/>
                <w:sz w:val="20"/>
                <w:szCs w:val="20"/>
              </w:rPr>
              <w:lastRenderedPageBreak/>
              <w:t>(1866),bitwy pod Sedanem (1870);</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przedstawia skutki zjednoczenia Włochi Niemiec dla Europy;</w:t>
            </w:r>
          </w:p>
          <w:p w:rsidR="00985F9B" w:rsidRDefault="00985F9B">
            <w:pPr>
              <w:autoSpaceDE w:val="0"/>
              <w:autoSpaceDN w:val="0"/>
              <w:adjustRightInd w:val="0"/>
              <w:ind w:right="-108"/>
              <w:rPr>
                <w:rFonts w:ascii="Calibri" w:hAnsi="Calibri" w:cs="HelveticaNeueLTPro-Roman"/>
                <w:sz w:val="20"/>
                <w:szCs w:val="20"/>
              </w:rPr>
            </w:pPr>
            <w:r>
              <w:rPr>
                <w:rFonts w:ascii="Calibri" w:hAnsi="Calibri" w:cs="HelveticaNeueLTPro-Roman"/>
                <w:sz w:val="20"/>
                <w:szCs w:val="20"/>
              </w:rPr>
              <w:t>– opisuje przebieg procesu jednoczenia Niemiec;</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wyjaśnia, dlaczego Piemont stał się </w:t>
            </w:r>
            <w:r>
              <w:rPr>
                <w:rFonts w:ascii="Calibri" w:hAnsi="Calibri" w:cs="HelveticaNeueLTPro-Roman"/>
                <w:spacing w:val="-10"/>
                <w:kern w:val="24"/>
                <w:sz w:val="20"/>
                <w:szCs w:val="20"/>
              </w:rPr>
              <w:t>ośrodkiem jednoczenia</w:t>
            </w:r>
            <w:r>
              <w:rPr>
                <w:rFonts w:ascii="Calibri" w:hAnsi="Calibri" w:cs="HelveticaNeueLTPro-Roman"/>
                <w:kern w:val="24"/>
                <w:sz w:val="20"/>
                <w:szCs w:val="20"/>
              </w:rPr>
              <w:t>Włoch;</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omawia skutki wojen Prus z Danią </w:t>
            </w:r>
            <w:r>
              <w:rPr>
                <w:rFonts w:ascii="Calibri" w:hAnsi="Calibri" w:cs="HelveticaNeueLTPro-Roman"/>
                <w:sz w:val="20"/>
                <w:szCs w:val="20"/>
              </w:rPr>
              <w:br/>
              <w:t>i Austrią dla procesu jednoczenia Niemiec;</w:t>
            </w:r>
          </w:p>
          <w:p w:rsidR="00985F9B" w:rsidRDefault="00985F9B">
            <w:pPr>
              <w:autoSpaceDE w:val="0"/>
              <w:autoSpaceDN w:val="0"/>
              <w:adjustRightInd w:val="0"/>
              <w:spacing w:after="200" w:line="276" w:lineRule="auto"/>
              <w:rPr>
                <w:rFonts w:ascii="Calibri" w:hAnsi="Calibri" w:cs="HelveticaNeueLTPro-Roman"/>
                <w:sz w:val="20"/>
                <w:szCs w:val="20"/>
              </w:rPr>
            </w:pPr>
            <w:r>
              <w:rPr>
                <w:rFonts w:ascii="Calibri" w:hAnsi="Calibri" w:cs="HelveticaNeueLTPro-Roman"/>
                <w:sz w:val="20"/>
                <w:szCs w:val="20"/>
              </w:rPr>
              <w:t xml:space="preserve">– przedstawia przyczyny, przebieg </w:t>
            </w:r>
            <w:r>
              <w:rPr>
                <w:rFonts w:ascii="Calibri" w:hAnsi="Calibri" w:cs="HelveticaNeueLTPro-Roman"/>
                <w:sz w:val="20"/>
                <w:szCs w:val="20"/>
              </w:rPr>
              <w:br/>
              <w:t>i skutki wojny francusko-pruskiej.</w:t>
            </w:r>
          </w:p>
        </w:tc>
        <w:tc>
          <w:tcPr>
            <w:tcW w:w="1843" w:type="dxa"/>
            <w:tcBorders>
              <w:top w:val="single" w:sz="4" w:space="0" w:color="auto"/>
              <w:left w:val="single" w:sz="4" w:space="0" w:color="auto"/>
              <w:bottom w:val="single" w:sz="4" w:space="0" w:color="auto"/>
              <w:right w:val="single" w:sz="4" w:space="0" w:color="auto"/>
            </w:tcBorders>
          </w:tcPr>
          <w:p w:rsidR="00985F9B" w:rsidRDefault="00985F9B">
            <w:pPr>
              <w:autoSpaceDE w:val="0"/>
              <w:autoSpaceDN w:val="0"/>
              <w:adjustRightInd w:val="0"/>
              <w:ind w:right="-108"/>
              <w:rPr>
                <w:rFonts w:ascii="Calibri" w:hAnsi="Calibri" w:cs="HelveticaNeueLTPro-Roman"/>
                <w:sz w:val="20"/>
                <w:szCs w:val="20"/>
              </w:rPr>
            </w:pPr>
            <w:r>
              <w:rPr>
                <w:rFonts w:ascii="Calibri" w:hAnsi="Calibri" w:cs="HelveticaNeueLTPro-Roman"/>
                <w:spacing w:val="-4"/>
                <w:kern w:val="24"/>
                <w:sz w:val="20"/>
                <w:szCs w:val="20"/>
              </w:rPr>
              <w:lastRenderedPageBreak/>
              <w:t xml:space="preserve">– zna daty: </w:t>
            </w:r>
            <w:r>
              <w:rPr>
                <w:rFonts w:ascii="Calibri" w:hAnsi="Calibri" w:cs="HelveticaNeueLTPro-Roman"/>
                <w:sz w:val="20"/>
                <w:szCs w:val="20"/>
              </w:rPr>
              <w:t xml:space="preserve">wojny Piemontu </w:t>
            </w:r>
            <w:r>
              <w:rPr>
                <w:rFonts w:ascii="Calibri" w:hAnsi="Calibri" w:cs="HelveticaNeueLTPro-Roman"/>
                <w:sz w:val="20"/>
                <w:szCs w:val="20"/>
              </w:rPr>
              <w:br/>
              <w:t xml:space="preserve">z Austrią (1859), wybuchu powstania w Królestwie Obojga </w:t>
            </w:r>
            <w:r>
              <w:rPr>
                <w:rFonts w:ascii="Calibri" w:hAnsi="Calibri" w:cs="HelveticaNeueLTPro-Roman"/>
                <w:spacing w:val="-2"/>
                <w:kern w:val="24"/>
                <w:sz w:val="20"/>
                <w:szCs w:val="20"/>
              </w:rPr>
              <w:t xml:space="preserve">Sycylii (1860), </w:t>
            </w:r>
            <w:r>
              <w:rPr>
                <w:rFonts w:ascii="Calibri" w:hAnsi="Calibri" w:cs="HelveticaNeueLTPro-Roman"/>
                <w:sz w:val="20"/>
                <w:szCs w:val="20"/>
              </w:rPr>
              <w:t xml:space="preserve">zajęcia </w:t>
            </w:r>
            <w:r>
              <w:rPr>
                <w:rFonts w:ascii="Calibri" w:hAnsi="Calibri" w:cs="HelveticaNeueLTPro-Roman"/>
                <w:sz w:val="20"/>
                <w:szCs w:val="20"/>
              </w:rPr>
              <w:lastRenderedPageBreak/>
              <w:t>Wenecji przez Królestwo Włoch (1866), zajęcia Państwa Kościelnego przez Królestwo Włoskie (1870);</w:t>
            </w:r>
          </w:p>
          <w:p w:rsidR="00985F9B" w:rsidRDefault="00985F9B">
            <w:pPr>
              <w:autoSpaceDE w:val="0"/>
              <w:autoSpaceDN w:val="0"/>
              <w:adjustRightInd w:val="0"/>
              <w:rPr>
                <w:rFonts w:cs="Humanst521EU-Normal"/>
                <w:sz w:val="20"/>
                <w:szCs w:val="20"/>
              </w:rPr>
            </w:pPr>
            <w:r>
              <w:rPr>
                <w:rFonts w:cs="Humanst521EU-Normal"/>
                <w:sz w:val="20"/>
                <w:szCs w:val="20"/>
              </w:rPr>
              <w:t>− identyfikuje postacie:Henriego Dunant’a;</w:t>
            </w:r>
          </w:p>
          <w:p w:rsidR="00985F9B" w:rsidRDefault="00985F9B">
            <w:pPr>
              <w:autoSpaceDE w:val="0"/>
              <w:autoSpaceDN w:val="0"/>
              <w:adjustRightInd w:val="0"/>
              <w:rPr>
                <w:rFonts w:cs="Humanst521EU-Normal"/>
                <w:sz w:val="20"/>
                <w:szCs w:val="20"/>
              </w:rPr>
            </w:pP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wskazuje na mapie etapy jednoczenia Włoch i Niemiec.</w:t>
            </w:r>
          </w:p>
          <w:p w:rsidR="00985F9B" w:rsidRDefault="00985F9B">
            <w:pPr>
              <w:autoSpaceDE w:val="0"/>
              <w:autoSpaceDN w:val="0"/>
              <w:adjustRightInd w:val="0"/>
              <w:spacing w:after="200" w:line="276" w:lineRule="auto"/>
              <w:rPr>
                <w:rFonts w:ascii="Calibri" w:hAnsi="Calibri" w:cs="HelveticaNeueLTPro-Roman"/>
                <w:sz w:val="20"/>
                <w:szCs w:val="20"/>
              </w:rPr>
            </w:pPr>
          </w:p>
        </w:tc>
        <w:tc>
          <w:tcPr>
            <w:tcW w:w="198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spacing w:after="200" w:line="276" w:lineRule="auto"/>
              <w:ind w:right="-108"/>
              <w:rPr>
                <w:rFonts w:ascii="Calibri" w:hAnsi="Calibri" w:cs="HelveticaNeueLTPro-Roman"/>
                <w:color w:val="00B0F0"/>
                <w:sz w:val="20"/>
                <w:szCs w:val="20"/>
              </w:rPr>
            </w:pPr>
            <w:r>
              <w:rPr>
                <w:rFonts w:ascii="Calibri" w:hAnsi="Calibri" w:cs="HelveticaNeueLTPro-Roman"/>
                <w:sz w:val="20"/>
                <w:szCs w:val="20"/>
              </w:rPr>
              <w:lastRenderedPageBreak/>
              <w:t xml:space="preserve">– ocenia metody stosowane przez Ottona Bismarcka i Giuseppe Garibaldiego w procesie </w:t>
            </w:r>
            <w:r>
              <w:rPr>
                <w:rFonts w:ascii="Calibri" w:hAnsi="Calibri" w:cs="HelveticaNeueLTPro-Roman"/>
                <w:sz w:val="20"/>
                <w:szCs w:val="20"/>
              </w:rPr>
              <w:lastRenderedPageBreak/>
              <w:t>jednoczenia swoich państw</w:t>
            </w:r>
            <w:r>
              <w:rPr>
                <w:rFonts w:ascii="Calibri" w:hAnsi="Calibri" w:cs="HelveticaNeueLTPro-Roman"/>
                <w:color w:val="00B0F0"/>
                <w:sz w:val="20"/>
                <w:szCs w:val="20"/>
              </w:rPr>
              <w:t>.</w:t>
            </w:r>
          </w:p>
        </w:tc>
      </w:tr>
      <w:tr w:rsidR="00985F9B" w:rsidTr="00A83C0C">
        <w:tc>
          <w:tcPr>
            <w:tcW w:w="1276" w:type="dxa"/>
            <w:tcBorders>
              <w:top w:val="single" w:sz="4" w:space="0" w:color="auto"/>
              <w:left w:val="single" w:sz="4" w:space="0" w:color="auto"/>
              <w:bottom w:val="single" w:sz="4" w:space="0" w:color="auto"/>
              <w:right w:val="single" w:sz="4" w:space="0" w:color="auto"/>
            </w:tcBorders>
            <w:hideMark/>
          </w:tcPr>
          <w:p w:rsidR="00985F9B" w:rsidRDefault="00985F9B">
            <w:pPr>
              <w:spacing w:line="276" w:lineRule="auto"/>
              <w:rPr>
                <w:rFonts w:cstheme="minorHAnsi"/>
                <w:sz w:val="20"/>
                <w:szCs w:val="20"/>
              </w:rPr>
            </w:pPr>
            <w:r>
              <w:rPr>
                <w:rFonts w:cstheme="minorHAnsi"/>
                <w:sz w:val="20"/>
                <w:szCs w:val="20"/>
              </w:rPr>
              <w:lastRenderedPageBreak/>
              <w:t>3. Kolonializm w XIX wieku</w:t>
            </w:r>
          </w:p>
        </w:tc>
        <w:tc>
          <w:tcPr>
            <w:tcW w:w="2125" w:type="dxa"/>
            <w:tcBorders>
              <w:top w:val="single" w:sz="4" w:space="0" w:color="auto"/>
              <w:left w:val="single" w:sz="4" w:space="0" w:color="auto"/>
              <w:bottom w:val="single" w:sz="4" w:space="0" w:color="auto"/>
              <w:right w:val="single" w:sz="4" w:space="0" w:color="auto"/>
            </w:tcBorders>
            <w:hideMark/>
          </w:tcPr>
          <w:p w:rsidR="00985F9B" w:rsidRDefault="00985F9B">
            <w:pPr>
              <w:rPr>
                <w:rFonts w:cstheme="minorHAnsi"/>
                <w:sz w:val="20"/>
                <w:szCs w:val="20"/>
              </w:rPr>
            </w:pPr>
            <w:r>
              <w:rPr>
                <w:rFonts w:cstheme="minorHAnsi"/>
                <w:sz w:val="20"/>
                <w:szCs w:val="20"/>
              </w:rPr>
              <w:t>– przyczyny ekspansji kolonialnej w XIX w.</w:t>
            </w:r>
          </w:p>
          <w:p w:rsidR="00985F9B" w:rsidRDefault="00985F9B">
            <w:pPr>
              <w:rPr>
                <w:rFonts w:cstheme="minorHAnsi"/>
                <w:sz w:val="20"/>
                <w:szCs w:val="20"/>
              </w:rPr>
            </w:pPr>
            <w:r>
              <w:rPr>
                <w:rFonts w:cstheme="minorHAnsi"/>
                <w:sz w:val="20"/>
                <w:szCs w:val="20"/>
              </w:rPr>
              <w:t>– kolonizacja Afryki</w:t>
            </w:r>
          </w:p>
          <w:p w:rsidR="00985F9B" w:rsidRDefault="00985F9B">
            <w:pPr>
              <w:rPr>
                <w:rFonts w:cstheme="minorHAnsi"/>
                <w:sz w:val="20"/>
                <w:szCs w:val="20"/>
              </w:rPr>
            </w:pPr>
            <w:r>
              <w:rPr>
                <w:rFonts w:cstheme="minorHAnsi"/>
                <w:sz w:val="20"/>
                <w:szCs w:val="20"/>
              </w:rPr>
              <w:t>– polityka kolonialna w Azji</w:t>
            </w:r>
          </w:p>
          <w:p w:rsidR="00985F9B" w:rsidRDefault="00985F9B">
            <w:pPr>
              <w:rPr>
                <w:rFonts w:cstheme="minorHAnsi"/>
                <w:sz w:val="20"/>
                <w:szCs w:val="20"/>
              </w:rPr>
            </w:pPr>
            <w:r>
              <w:rPr>
                <w:rFonts w:cstheme="minorHAnsi"/>
                <w:sz w:val="20"/>
                <w:szCs w:val="20"/>
              </w:rPr>
              <w:t xml:space="preserve"> – gospodarcza i społeczna rola kolonii w XIX w.</w:t>
            </w:r>
          </w:p>
          <w:p w:rsidR="00985F9B" w:rsidRDefault="00985F9B">
            <w:pPr>
              <w:rPr>
                <w:rFonts w:cstheme="minorHAnsi"/>
                <w:sz w:val="20"/>
                <w:szCs w:val="20"/>
              </w:rPr>
            </w:pPr>
            <w:r>
              <w:rPr>
                <w:rFonts w:cstheme="minorHAnsi"/>
                <w:sz w:val="20"/>
                <w:szCs w:val="20"/>
              </w:rPr>
              <w:lastRenderedPageBreak/>
              <w:t>– konflikty kolonialne</w:t>
            </w:r>
          </w:p>
          <w:p w:rsidR="00985F9B" w:rsidRDefault="00985F9B">
            <w:pPr>
              <w:rPr>
                <w:rFonts w:cstheme="minorHAnsi"/>
                <w:sz w:val="20"/>
                <w:szCs w:val="20"/>
              </w:rPr>
            </w:pPr>
            <w:r>
              <w:rPr>
                <w:rFonts w:cstheme="minorHAnsi"/>
                <w:sz w:val="20"/>
                <w:szCs w:val="20"/>
              </w:rPr>
              <w:t>– imperium kolonialne Wielkiej Brytanii</w:t>
            </w:r>
          </w:p>
          <w:p w:rsidR="00985F9B" w:rsidRDefault="00985F9B">
            <w:pPr>
              <w:rPr>
                <w:rFonts w:cstheme="minorHAnsi"/>
                <w:sz w:val="20"/>
                <w:szCs w:val="20"/>
              </w:rPr>
            </w:pPr>
            <w:r>
              <w:rPr>
                <w:rFonts w:cstheme="minorHAnsi"/>
                <w:sz w:val="20"/>
                <w:szCs w:val="20"/>
              </w:rPr>
              <w:t xml:space="preserve">– znaczenie terminu </w:t>
            </w:r>
            <w:r>
              <w:rPr>
                <w:rFonts w:cstheme="minorHAnsi"/>
                <w:i/>
                <w:sz w:val="20"/>
                <w:szCs w:val="20"/>
              </w:rPr>
              <w:t>kolonializm</w:t>
            </w:r>
            <w:r>
              <w:rPr>
                <w:rFonts w:cstheme="minorHAnsi"/>
                <w:sz w:val="20"/>
                <w:szCs w:val="20"/>
              </w:rPr>
              <w:t xml:space="preserve">, </w:t>
            </w:r>
            <w:r>
              <w:rPr>
                <w:rFonts w:cstheme="minorHAnsi"/>
                <w:i/>
                <w:sz w:val="20"/>
                <w:szCs w:val="20"/>
              </w:rPr>
              <w:t>wojny burskie</w:t>
            </w:r>
          </w:p>
          <w:p w:rsidR="00985F9B" w:rsidRDefault="00985F9B">
            <w:pPr>
              <w:spacing w:line="276" w:lineRule="auto"/>
              <w:rPr>
                <w:rFonts w:cstheme="minorHAnsi"/>
                <w:sz w:val="20"/>
                <w:szCs w:val="20"/>
              </w:rPr>
            </w:pPr>
            <w:r>
              <w:rPr>
                <w:rFonts w:cstheme="minorHAnsi"/>
                <w:sz w:val="20"/>
                <w:szCs w:val="20"/>
              </w:rPr>
              <w:t>–  postacie historyczne: królowa Wiktoria</w:t>
            </w:r>
          </w:p>
        </w:tc>
        <w:tc>
          <w:tcPr>
            <w:tcW w:w="1843" w:type="dxa"/>
            <w:tcBorders>
              <w:top w:val="single" w:sz="4" w:space="0" w:color="auto"/>
              <w:left w:val="single" w:sz="4" w:space="0" w:color="auto"/>
              <w:bottom w:val="single" w:sz="4" w:space="0" w:color="auto"/>
              <w:right w:val="single" w:sz="4" w:space="0" w:color="auto"/>
            </w:tcBorders>
          </w:tcPr>
          <w:p w:rsidR="00985F9B" w:rsidRDefault="00E77790">
            <w:pPr>
              <w:spacing w:line="276" w:lineRule="auto"/>
              <w:rPr>
                <w:rFonts w:cstheme="minorHAnsi"/>
                <w:sz w:val="20"/>
                <w:szCs w:val="20"/>
              </w:rPr>
            </w:pPr>
            <w:r w:rsidRPr="00C36852">
              <w:rPr>
                <w:rFonts w:eastAsia="Times" w:cstheme="minorHAnsi"/>
                <w:sz w:val="16"/>
                <w:szCs w:val="16"/>
              </w:rPr>
              <w:lastRenderedPageBreak/>
              <w:t>- 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wyjaśnia znaczenie terminu </w:t>
            </w:r>
            <w:r>
              <w:rPr>
                <w:rFonts w:ascii="Calibri" w:hAnsi="Calibri" w:cs="HelveticaNeueLTPro-Roman"/>
                <w:i/>
                <w:sz w:val="20"/>
                <w:szCs w:val="20"/>
              </w:rPr>
              <w:t>kolonializm</w:t>
            </w:r>
            <w:r>
              <w:rPr>
                <w:rFonts w:ascii="Calibri" w:hAnsi="Calibri" w:cs="HelveticaNeueLTPro-Roman"/>
                <w:sz w:val="20"/>
                <w:szCs w:val="20"/>
              </w:rPr>
              <w:t xml:space="preserve">, </w:t>
            </w:r>
            <w:r>
              <w:rPr>
                <w:rFonts w:ascii="Calibri" w:hAnsi="Calibri" w:cs="HelveticaNeueLTPro-Roman"/>
                <w:i/>
                <w:sz w:val="20"/>
                <w:szCs w:val="20"/>
              </w:rPr>
              <w:t>metropolia</w:t>
            </w:r>
            <w:r>
              <w:rPr>
                <w:rFonts w:ascii="Calibri" w:hAnsi="Calibri" w:cs="HelveticaNeueLTPro-Roman"/>
                <w:sz w:val="20"/>
                <w:szCs w:val="20"/>
              </w:rPr>
              <w:t>;</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identyfikuje postać królowej Wiktorii;</w:t>
            </w:r>
          </w:p>
          <w:p w:rsidR="00985F9B" w:rsidRDefault="00985F9B">
            <w:pPr>
              <w:autoSpaceDE w:val="0"/>
              <w:autoSpaceDN w:val="0"/>
              <w:adjustRightInd w:val="0"/>
              <w:rPr>
                <w:rFonts w:ascii="Calibri" w:hAnsi="Calibri"/>
                <w:sz w:val="20"/>
                <w:szCs w:val="20"/>
              </w:rPr>
            </w:pPr>
            <w:r>
              <w:rPr>
                <w:rFonts w:ascii="Calibri" w:hAnsi="Calibri"/>
                <w:sz w:val="20"/>
                <w:szCs w:val="20"/>
              </w:rPr>
              <w:t xml:space="preserve">– wymienia państwa, które uczestniczyły </w:t>
            </w:r>
            <w:r>
              <w:rPr>
                <w:rFonts w:ascii="Calibri" w:hAnsi="Calibri"/>
                <w:sz w:val="20"/>
                <w:szCs w:val="20"/>
              </w:rPr>
              <w:br/>
              <w:t xml:space="preserve">w kolonizacji Afryki </w:t>
            </w:r>
            <w:r>
              <w:rPr>
                <w:rFonts w:ascii="Calibri" w:hAnsi="Calibri"/>
                <w:sz w:val="20"/>
                <w:szCs w:val="20"/>
              </w:rPr>
              <w:br/>
            </w:r>
            <w:r>
              <w:rPr>
                <w:rFonts w:ascii="Calibri" w:hAnsi="Calibri"/>
                <w:sz w:val="20"/>
                <w:szCs w:val="20"/>
              </w:rPr>
              <w:lastRenderedPageBreak/>
              <w:t>i Azji.</w:t>
            </w:r>
          </w:p>
          <w:p w:rsidR="00985F9B" w:rsidRDefault="00985F9B">
            <w:pPr>
              <w:autoSpaceDE w:val="0"/>
              <w:autoSpaceDN w:val="0"/>
              <w:adjustRightInd w:val="0"/>
              <w:rPr>
                <w:rFonts w:ascii="Calibri" w:hAnsi="Calibri"/>
                <w:sz w:val="20"/>
                <w:szCs w:val="20"/>
              </w:rPr>
            </w:pPr>
          </w:p>
          <w:p w:rsidR="00985F9B" w:rsidRDefault="00985F9B">
            <w:pPr>
              <w:autoSpaceDE w:val="0"/>
              <w:autoSpaceDN w:val="0"/>
              <w:adjustRightInd w:val="0"/>
              <w:spacing w:after="200" w:line="276" w:lineRule="auto"/>
              <w:rPr>
                <w:rFonts w:ascii="Calibri" w:hAnsi="Calibri"/>
                <w:color w:val="00B0F0"/>
                <w:sz w:val="20"/>
                <w:szCs w:val="20"/>
              </w:rPr>
            </w:pPr>
          </w:p>
        </w:tc>
        <w:tc>
          <w:tcPr>
            <w:tcW w:w="1983" w:type="dxa"/>
            <w:tcBorders>
              <w:top w:val="single" w:sz="4" w:space="0" w:color="auto"/>
              <w:left w:val="single" w:sz="4" w:space="0" w:color="auto"/>
              <w:bottom w:val="single" w:sz="4" w:space="0" w:color="auto"/>
              <w:right w:val="single" w:sz="4" w:space="0" w:color="auto"/>
            </w:tcBorders>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lastRenderedPageBreak/>
              <w:t xml:space="preserve">– wyjaśnia znaczenie terminu </w:t>
            </w:r>
            <w:r>
              <w:rPr>
                <w:rFonts w:ascii="Calibri" w:hAnsi="Calibri" w:cs="HelveticaNeueLTPro-Roman"/>
                <w:i/>
                <w:sz w:val="20"/>
                <w:szCs w:val="20"/>
              </w:rPr>
              <w:t>kompania handlowa</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wskazuje państwa, które posiadały najwięcej kolonii;</w:t>
            </w:r>
          </w:p>
          <w:p w:rsidR="00985F9B" w:rsidRDefault="00985F9B">
            <w:pPr>
              <w:autoSpaceDE w:val="0"/>
              <w:autoSpaceDN w:val="0"/>
              <w:adjustRightInd w:val="0"/>
              <w:rPr>
                <w:rFonts w:ascii="Calibri" w:hAnsi="Calibri"/>
                <w:sz w:val="20"/>
                <w:szCs w:val="20"/>
              </w:rPr>
            </w:pPr>
            <w:r>
              <w:rPr>
                <w:rFonts w:ascii="Calibri" w:hAnsi="Calibri"/>
                <w:sz w:val="20"/>
                <w:szCs w:val="20"/>
              </w:rPr>
              <w:t xml:space="preserve">– wymienia przyczyny i skutki </w:t>
            </w:r>
            <w:r>
              <w:rPr>
                <w:rFonts w:ascii="Calibri" w:hAnsi="Calibri"/>
                <w:sz w:val="20"/>
                <w:szCs w:val="20"/>
              </w:rPr>
              <w:lastRenderedPageBreak/>
              <w:t>ekspansji kolonialnej.</w:t>
            </w:r>
          </w:p>
          <w:p w:rsidR="00985F9B" w:rsidRDefault="00985F9B">
            <w:pPr>
              <w:autoSpaceDE w:val="0"/>
              <w:autoSpaceDN w:val="0"/>
              <w:adjustRightInd w:val="0"/>
              <w:spacing w:after="200" w:line="276" w:lineRule="auto"/>
              <w:rPr>
                <w:rFonts w:ascii="Calibri" w:hAnsi="Calibri"/>
                <w:color w:val="00B0F0"/>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pacing w:val="-4"/>
                <w:kern w:val="24"/>
                <w:sz w:val="20"/>
                <w:szCs w:val="20"/>
              </w:rPr>
              <w:lastRenderedPageBreak/>
              <w:t xml:space="preserve">– wyjaśnia znaczenie terminów: </w:t>
            </w:r>
            <w:r>
              <w:rPr>
                <w:rFonts w:ascii="Calibri" w:hAnsi="Calibri" w:cs="HelveticaNeueLTPro-Roman"/>
                <w:i/>
                <w:sz w:val="20"/>
                <w:szCs w:val="20"/>
              </w:rPr>
              <w:t>ekspansja</w:t>
            </w:r>
            <w:r>
              <w:rPr>
                <w:rFonts w:ascii="Calibri" w:hAnsi="Calibri" w:cs="HelveticaNeueLTPro-Roman"/>
                <w:sz w:val="20"/>
                <w:szCs w:val="20"/>
              </w:rPr>
              <w:t xml:space="preserve">, </w:t>
            </w:r>
            <w:r>
              <w:rPr>
                <w:rFonts w:ascii="Calibri" w:hAnsi="Calibri" w:cs="HelveticaNeueLTPro-Roman"/>
                <w:i/>
                <w:sz w:val="20"/>
                <w:szCs w:val="20"/>
              </w:rPr>
              <w:t>eksterminacja</w:t>
            </w:r>
            <w:r>
              <w:rPr>
                <w:rFonts w:ascii="Calibri" w:hAnsi="Calibri" w:cs="HelveticaNeueLTPro-Roman"/>
                <w:sz w:val="20"/>
                <w:szCs w:val="20"/>
              </w:rPr>
              <w:t xml:space="preserve">, </w:t>
            </w:r>
            <w:r>
              <w:rPr>
                <w:rFonts w:ascii="Calibri" w:hAnsi="Calibri" w:cs="HelveticaNeueLTPro-Roman"/>
                <w:i/>
                <w:sz w:val="20"/>
                <w:szCs w:val="20"/>
              </w:rPr>
              <w:t>Kompania Wschodnioindyjska</w:t>
            </w:r>
            <w:r>
              <w:rPr>
                <w:rFonts w:ascii="Calibri" w:hAnsi="Calibri" w:cs="HelveticaNeueLTPro-Roman"/>
                <w:sz w:val="20"/>
                <w:szCs w:val="20"/>
              </w:rPr>
              <w:t>;</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wskazuje na mapie tereny </w:t>
            </w:r>
            <w:r>
              <w:rPr>
                <w:rFonts w:ascii="Calibri" w:hAnsi="Calibri" w:cs="HelveticaNeueLTPro-Roman"/>
                <w:sz w:val="20"/>
                <w:szCs w:val="20"/>
              </w:rPr>
              <w:lastRenderedPageBreak/>
              <w:t>świata, którepodlegały kolonizacjipod koniec XIX w.;</w:t>
            </w:r>
          </w:p>
          <w:p w:rsidR="00985F9B" w:rsidRDefault="00985F9B">
            <w:pPr>
              <w:autoSpaceDE w:val="0"/>
              <w:autoSpaceDN w:val="0"/>
              <w:adjustRightInd w:val="0"/>
              <w:rPr>
                <w:rFonts w:ascii="Calibri" w:hAnsi="Calibri"/>
                <w:sz w:val="20"/>
                <w:szCs w:val="20"/>
              </w:rPr>
            </w:pPr>
            <w:r>
              <w:rPr>
                <w:rFonts w:ascii="Calibri" w:hAnsi="Calibri"/>
                <w:spacing w:val="-4"/>
                <w:kern w:val="24"/>
                <w:sz w:val="20"/>
                <w:szCs w:val="20"/>
              </w:rPr>
              <w:t>– wymienia przyczyny</w:t>
            </w:r>
            <w:r>
              <w:rPr>
                <w:rFonts w:ascii="Calibri" w:hAnsi="Calibri"/>
                <w:sz w:val="20"/>
                <w:szCs w:val="20"/>
              </w:rPr>
              <w:t>konfliktów kolonialnych;</w:t>
            </w:r>
          </w:p>
          <w:p w:rsidR="00985F9B" w:rsidRDefault="00985F9B">
            <w:pPr>
              <w:autoSpaceDE w:val="0"/>
              <w:autoSpaceDN w:val="0"/>
              <w:adjustRightInd w:val="0"/>
              <w:rPr>
                <w:rFonts w:ascii="Calibri" w:hAnsi="Calibri"/>
                <w:sz w:val="20"/>
                <w:szCs w:val="20"/>
              </w:rPr>
            </w:pPr>
            <w:r>
              <w:rPr>
                <w:rFonts w:ascii="Calibri" w:hAnsi="Calibri"/>
                <w:sz w:val="20"/>
                <w:szCs w:val="20"/>
              </w:rPr>
              <w:t xml:space="preserve">– przedstawia skutki ekspansji kolonialnej </w:t>
            </w:r>
            <w:r>
              <w:rPr>
                <w:rFonts w:ascii="Calibri" w:hAnsi="Calibri"/>
                <w:spacing w:val="-14"/>
                <w:kern w:val="24"/>
                <w:sz w:val="20"/>
                <w:szCs w:val="20"/>
              </w:rPr>
              <w:t>dla państw europejskich</w:t>
            </w:r>
            <w:r>
              <w:rPr>
                <w:rFonts w:ascii="Calibri" w:hAnsi="Calibri"/>
                <w:sz w:val="20"/>
                <w:szCs w:val="20"/>
              </w:rPr>
              <w:t xml:space="preserve"> i mieszkańców terenów podbitych;</w:t>
            </w:r>
          </w:p>
          <w:p w:rsidR="00985F9B" w:rsidRDefault="00985F9B">
            <w:pPr>
              <w:autoSpaceDE w:val="0"/>
              <w:autoSpaceDN w:val="0"/>
              <w:adjustRightInd w:val="0"/>
              <w:rPr>
                <w:rFonts w:ascii="Calibri" w:hAnsi="Calibri"/>
                <w:sz w:val="20"/>
                <w:szCs w:val="20"/>
              </w:rPr>
            </w:pPr>
            <w:r>
              <w:rPr>
                <w:rFonts w:ascii="Calibri" w:hAnsi="Calibri"/>
                <w:sz w:val="20"/>
                <w:szCs w:val="20"/>
              </w:rPr>
              <w:t>– przedstawia proces kolonizacji Afryki i Azji;</w:t>
            </w:r>
          </w:p>
          <w:p w:rsidR="00985F9B" w:rsidRDefault="00985F9B">
            <w:pPr>
              <w:autoSpaceDE w:val="0"/>
              <w:autoSpaceDN w:val="0"/>
              <w:adjustRightInd w:val="0"/>
              <w:spacing w:after="200" w:line="276" w:lineRule="auto"/>
              <w:rPr>
                <w:rFonts w:ascii="Calibri" w:hAnsi="Calibri"/>
                <w:sz w:val="20"/>
                <w:szCs w:val="20"/>
              </w:rPr>
            </w:pPr>
            <w:r>
              <w:rPr>
                <w:rFonts w:ascii="Calibri" w:hAnsi="Calibri"/>
                <w:sz w:val="20"/>
                <w:szCs w:val="20"/>
              </w:rPr>
              <w:t>– wskazuje przykłady konfliktów kolonialnych.</w:t>
            </w:r>
          </w:p>
        </w:tc>
        <w:tc>
          <w:tcPr>
            <w:tcW w:w="1843" w:type="dxa"/>
            <w:tcBorders>
              <w:top w:val="single" w:sz="4" w:space="0" w:color="auto"/>
              <w:left w:val="single" w:sz="4" w:space="0" w:color="auto"/>
              <w:bottom w:val="single" w:sz="4" w:space="0" w:color="auto"/>
              <w:right w:val="single" w:sz="4" w:space="0" w:color="auto"/>
            </w:tcBorders>
          </w:tcPr>
          <w:p w:rsidR="00985F9B" w:rsidRDefault="00985F9B">
            <w:pPr>
              <w:pStyle w:val="Bezodstpw"/>
              <w:rPr>
                <w:sz w:val="20"/>
                <w:szCs w:val="20"/>
              </w:rPr>
            </w:pPr>
            <w:r>
              <w:rPr>
                <w:spacing w:val="-4"/>
                <w:kern w:val="24"/>
                <w:sz w:val="20"/>
                <w:szCs w:val="20"/>
              </w:rPr>
              <w:lastRenderedPageBreak/>
              <w:t xml:space="preserve">– wyjaśnia znaczenie terminów: </w:t>
            </w:r>
            <w:r>
              <w:rPr>
                <w:i/>
                <w:spacing w:val="-4"/>
                <w:kern w:val="24"/>
                <w:sz w:val="20"/>
                <w:szCs w:val="20"/>
              </w:rPr>
              <w:t>powstanie</w:t>
            </w:r>
            <w:r>
              <w:rPr>
                <w:i/>
                <w:sz w:val="20"/>
                <w:szCs w:val="20"/>
              </w:rPr>
              <w:t xml:space="preserve"> sipajów</w:t>
            </w:r>
            <w:r>
              <w:rPr>
                <w:sz w:val="20"/>
                <w:szCs w:val="20"/>
              </w:rPr>
              <w:t xml:space="preserve">, </w:t>
            </w:r>
            <w:r>
              <w:rPr>
                <w:i/>
                <w:sz w:val="20"/>
                <w:szCs w:val="20"/>
              </w:rPr>
              <w:t>wojny opiumowe</w:t>
            </w:r>
            <w:r>
              <w:rPr>
                <w:sz w:val="20"/>
                <w:szCs w:val="20"/>
              </w:rPr>
              <w:t xml:space="preserve">, </w:t>
            </w:r>
            <w:r>
              <w:rPr>
                <w:i/>
                <w:sz w:val="20"/>
                <w:szCs w:val="20"/>
              </w:rPr>
              <w:t>wojny burskie</w:t>
            </w:r>
            <w:r>
              <w:rPr>
                <w:sz w:val="20"/>
                <w:szCs w:val="20"/>
              </w:rPr>
              <w:t xml:space="preserve">, </w:t>
            </w:r>
            <w:r>
              <w:rPr>
                <w:i/>
                <w:sz w:val="20"/>
                <w:szCs w:val="20"/>
              </w:rPr>
              <w:t>powstanie bokserów</w:t>
            </w:r>
            <w:r>
              <w:rPr>
                <w:sz w:val="20"/>
                <w:szCs w:val="20"/>
              </w:rPr>
              <w:t>;</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color w:val="00B0F0"/>
                <w:sz w:val="20"/>
                <w:szCs w:val="20"/>
              </w:rPr>
              <w:br/>
            </w:r>
            <w:r>
              <w:rPr>
                <w:rFonts w:ascii="Calibri" w:hAnsi="Calibri"/>
                <w:sz w:val="20"/>
                <w:szCs w:val="20"/>
              </w:rPr>
              <w:lastRenderedPageBreak/>
              <w:t xml:space="preserve">– porównuje proces </w:t>
            </w:r>
            <w:r>
              <w:rPr>
                <w:rFonts w:ascii="Calibri" w:hAnsi="Calibri"/>
                <w:spacing w:val="-4"/>
                <w:kern w:val="24"/>
                <w:sz w:val="20"/>
                <w:szCs w:val="20"/>
              </w:rPr>
              <w:t xml:space="preserve">kolonizacji Afryki </w:t>
            </w:r>
            <w:r>
              <w:rPr>
                <w:rFonts w:ascii="Calibri" w:hAnsi="Calibri"/>
                <w:spacing w:val="-4"/>
                <w:kern w:val="24"/>
                <w:sz w:val="20"/>
                <w:szCs w:val="20"/>
              </w:rPr>
              <w:br/>
              <w:t>i Azji.</w:t>
            </w:r>
          </w:p>
          <w:p w:rsidR="00985F9B" w:rsidRDefault="00985F9B">
            <w:pPr>
              <w:autoSpaceDE w:val="0"/>
              <w:autoSpaceDN w:val="0"/>
              <w:adjustRightInd w:val="0"/>
              <w:spacing w:after="200" w:line="276" w:lineRule="auto"/>
              <w:rPr>
                <w:rFonts w:ascii="Calibri" w:hAnsi="Calibri"/>
                <w:color w:val="00B0F0"/>
                <w:sz w:val="20"/>
                <w:szCs w:val="20"/>
              </w:rPr>
            </w:pPr>
          </w:p>
        </w:tc>
        <w:tc>
          <w:tcPr>
            <w:tcW w:w="198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spacing w:after="200" w:line="276" w:lineRule="auto"/>
              <w:rPr>
                <w:rFonts w:ascii="Calibri" w:hAnsi="Calibri"/>
                <w:color w:val="00B0F0"/>
                <w:sz w:val="20"/>
                <w:szCs w:val="20"/>
              </w:rPr>
            </w:pPr>
            <w:r>
              <w:rPr>
                <w:rFonts w:ascii="Calibri" w:hAnsi="Calibri"/>
                <w:sz w:val="20"/>
                <w:szCs w:val="20"/>
              </w:rPr>
              <w:lastRenderedPageBreak/>
              <w:t xml:space="preserve">– ocenia politykę </w:t>
            </w:r>
            <w:r>
              <w:rPr>
                <w:rFonts w:ascii="Calibri" w:hAnsi="Calibri"/>
                <w:spacing w:val="-8"/>
                <w:kern w:val="24"/>
                <w:sz w:val="20"/>
                <w:szCs w:val="20"/>
              </w:rPr>
              <w:t>mocarstw kolonialnych</w:t>
            </w:r>
            <w:r>
              <w:rPr>
                <w:rFonts w:ascii="Calibri" w:hAnsi="Calibri"/>
                <w:sz w:val="20"/>
                <w:szCs w:val="20"/>
              </w:rPr>
              <w:t xml:space="preserve"> wobec podbitych ludów i państw.</w:t>
            </w:r>
          </w:p>
        </w:tc>
      </w:tr>
      <w:tr w:rsidR="00985F9B" w:rsidTr="00A83C0C">
        <w:tc>
          <w:tcPr>
            <w:tcW w:w="1276" w:type="dxa"/>
            <w:tcBorders>
              <w:top w:val="single" w:sz="4" w:space="0" w:color="auto"/>
              <w:left w:val="single" w:sz="4" w:space="0" w:color="auto"/>
              <w:bottom w:val="single" w:sz="4" w:space="0" w:color="auto"/>
              <w:right w:val="single" w:sz="4" w:space="0" w:color="auto"/>
            </w:tcBorders>
            <w:hideMark/>
          </w:tcPr>
          <w:p w:rsidR="00985F9B" w:rsidRDefault="00985F9B">
            <w:pPr>
              <w:spacing w:line="276" w:lineRule="auto"/>
              <w:rPr>
                <w:rFonts w:cstheme="minorHAnsi"/>
                <w:sz w:val="20"/>
                <w:szCs w:val="20"/>
              </w:rPr>
            </w:pPr>
            <w:r>
              <w:rPr>
                <w:rFonts w:cstheme="minorHAnsi"/>
                <w:sz w:val="20"/>
                <w:szCs w:val="20"/>
              </w:rPr>
              <w:lastRenderedPageBreak/>
              <w:t>4. Przemiany polityczno-społeczne w Europie</w:t>
            </w:r>
          </w:p>
        </w:tc>
        <w:tc>
          <w:tcPr>
            <w:tcW w:w="2125" w:type="dxa"/>
            <w:tcBorders>
              <w:top w:val="single" w:sz="4" w:space="0" w:color="auto"/>
              <w:left w:val="single" w:sz="4" w:space="0" w:color="auto"/>
              <w:bottom w:val="single" w:sz="4" w:space="0" w:color="auto"/>
              <w:right w:val="single" w:sz="4" w:space="0" w:color="auto"/>
            </w:tcBorders>
            <w:hideMark/>
          </w:tcPr>
          <w:p w:rsidR="00985F9B" w:rsidRDefault="00985F9B">
            <w:pPr>
              <w:rPr>
                <w:rFonts w:cstheme="minorHAnsi"/>
                <w:sz w:val="20"/>
                <w:szCs w:val="20"/>
              </w:rPr>
            </w:pPr>
            <w:r>
              <w:rPr>
                <w:rFonts w:cstheme="minorHAnsi"/>
                <w:sz w:val="20"/>
                <w:szCs w:val="20"/>
              </w:rPr>
              <w:t>– demokratyzacja życia politycznego</w:t>
            </w:r>
          </w:p>
          <w:p w:rsidR="00985F9B" w:rsidRDefault="00985F9B">
            <w:pPr>
              <w:rPr>
                <w:rFonts w:cstheme="minorHAnsi"/>
                <w:sz w:val="20"/>
                <w:szCs w:val="20"/>
              </w:rPr>
            </w:pPr>
            <w:r>
              <w:rPr>
                <w:rFonts w:cstheme="minorHAnsi"/>
                <w:sz w:val="20"/>
                <w:szCs w:val="20"/>
              </w:rPr>
              <w:t>– rozwój ruchu robotniczego</w:t>
            </w:r>
          </w:p>
          <w:p w:rsidR="00985F9B" w:rsidRDefault="00985F9B">
            <w:pPr>
              <w:rPr>
                <w:rFonts w:cstheme="minorHAnsi"/>
                <w:sz w:val="20"/>
                <w:szCs w:val="20"/>
              </w:rPr>
            </w:pPr>
            <w:r>
              <w:rPr>
                <w:rFonts w:cstheme="minorHAnsi"/>
                <w:sz w:val="20"/>
                <w:szCs w:val="20"/>
              </w:rPr>
              <w:t>– narodziny nurtu socjaldemokratycznego</w:t>
            </w:r>
          </w:p>
          <w:p w:rsidR="00985F9B" w:rsidRDefault="00985F9B">
            <w:pPr>
              <w:rPr>
                <w:rFonts w:cstheme="minorHAnsi"/>
                <w:sz w:val="20"/>
                <w:szCs w:val="20"/>
              </w:rPr>
            </w:pPr>
            <w:r>
              <w:rPr>
                <w:rFonts w:cstheme="minorHAnsi"/>
                <w:sz w:val="20"/>
                <w:szCs w:val="20"/>
              </w:rPr>
              <w:t>– ideologia anarchistyczna</w:t>
            </w:r>
          </w:p>
          <w:p w:rsidR="00985F9B" w:rsidRDefault="00985F9B">
            <w:pPr>
              <w:rPr>
                <w:rFonts w:cstheme="minorHAnsi"/>
                <w:sz w:val="20"/>
                <w:szCs w:val="20"/>
              </w:rPr>
            </w:pPr>
            <w:r>
              <w:rPr>
                <w:rFonts w:cstheme="minorHAnsi"/>
                <w:sz w:val="20"/>
                <w:szCs w:val="20"/>
              </w:rPr>
              <w:t>– początki chrześcijańskiej demokracji</w:t>
            </w:r>
          </w:p>
          <w:p w:rsidR="00985F9B" w:rsidRDefault="00985F9B">
            <w:pPr>
              <w:rPr>
                <w:rFonts w:cstheme="minorHAnsi"/>
                <w:sz w:val="20"/>
                <w:szCs w:val="20"/>
              </w:rPr>
            </w:pPr>
            <w:r>
              <w:rPr>
                <w:rFonts w:cstheme="minorHAnsi"/>
                <w:sz w:val="20"/>
                <w:szCs w:val="20"/>
              </w:rPr>
              <w:t xml:space="preserve">– rozwój ideologii nacjonalistycznych </w:t>
            </w:r>
          </w:p>
          <w:p w:rsidR="00985F9B" w:rsidRDefault="00985F9B">
            <w:pPr>
              <w:rPr>
                <w:rFonts w:cstheme="minorHAnsi"/>
                <w:sz w:val="20"/>
                <w:szCs w:val="20"/>
              </w:rPr>
            </w:pPr>
            <w:r>
              <w:rPr>
                <w:rFonts w:cstheme="minorHAnsi"/>
                <w:sz w:val="20"/>
                <w:szCs w:val="20"/>
              </w:rPr>
              <w:t xml:space="preserve">– wpływ przemian </w:t>
            </w:r>
            <w:r>
              <w:rPr>
                <w:rFonts w:cstheme="minorHAnsi"/>
                <w:sz w:val="20"/>
                <w:szCs w:val="20"/>
              </w:rPr>
              <w:lastRenderedPageBreak/>
              <w:t>cywilizacyjnych na proces emancypacji kobiet</w:t>
            </w:r>
          </w:p>
          <w:p w:rsidR="00985F9B" w:rsidRDefault="00985F9B">
            <w:pPr>
              <w:rPr>
                <w:rFonts w:cstheme="minorHAnsi"/>
                <w:i/>
                <w:sz w:val="20"/>
                <w:szCs w:val="20"/>
              </w:rPr>
            </w:pPr>
            <w:r>
              <w:rPr>
                <w:rFonts w:cstheme="minorHAnsi"/>
                <w:sz w:val="20"/>
                <w:szCs w:val="20"/>
              </w:rPr>
              <w:t xml:space="preserve">– znaczenie terminów: </w:t>
            </w:r>
            <w:r>
              <w:rPr>
                <w:rFonts w:cstheme="minorHAnsi"/>
                <w:i/>
                <w:sz w:val="20"/>
                <w:szCs w:val="20"/>
              </w:rPr>
              <w:t>społeczeństwo industrialne, anarchizm, nacjonalizm, syjonizm, emancypacja, sufrażystki</w:t>
            </w:r>
          </w:p>
          <w:p w:rsidR="00985F9B" w:rsidRDefault="00985F9B">
            <w:pPr>
              <w:spacing w:line="276" w:lineRule="auto"/>
              <w:rPr>
                <w:rFonts w:cstheme="minorHAnsi"/>
                <w:sz w:val="20"/>
                <w:szCs w:val="20"/>
              </w:rPr>
            </w:pPr>
            <w:r>
              <w:rPr>
                <w:rFonts w:cstheme="minorHAnsi"/>
                <w:sz w:val="20"/>
                <w:szCs w:val="20"/>
              </w:rPr>
              <w:t xml:space="preserve">– postać historyczna: papież Leon XIII </w:t>
            </w:r>
          </w:p>
        </w:tc>
        <w:tc>
          <w:tcPr>
            <w:tcW w:w="1843" w:type="dxa"/>
            <w:tcBorders>
              <w:top w:val="single" w:sz="4" w:space="0" w:color="auto"/>
              <w:left w:val="single" w:sz="4" w:space="0" w:color="auto"/>
              <w:bottom w:val="single" w:sz="4" w:space="0" w:color="auto"/>
              <w:right w:val="single" w:sz="4" w:space="0" w:color="auto"/>
            </w:tcBorders>
            <w:hideMark/>
          </w:tcPr>
          <w:p w:rsidR="00985F9B" w:rsidRDefault="00E77790">
            <w:pPr>
              <w:spacing w:line="276" w:lineRule="auto"/>
              <w:rPr>
                <w:rFonts w:cstheme="minorHAnsi"/>
                <w:sz w:val="20"/>
                <w:szCs w:val="20"/>
              </w:rPr>
            </w:pPr>
            <w:r w:rsidRPr="00C36852">
              <w:rPr>
                <w:rFonts w:eastAsia="Times" w:cstheme="minorHAnsi"/>
                <w:sz w:val="16"/>
                <w:szCs w:val="16"/>
              </w:rPr>
              <w:lastRenderedPageBreak/>
              <w:t>- 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wyjaśnia znaczenie terminów: </w:t>
            </w:r>
            <w:r>
              <w:rPr>
                <w:rFonts w:ascii="Calibri" w:hAnsi="Calibri" w:cs="HelveticaNeueLTPro-Roman"/>
                <w:i/>
                <w:sz w:val="20"/>
                <w:szCs w:val="20"/>
              </w:rPr>
              <w:t>system republikański</w:t>
            </w:r>
            <w:r>
              <w:rPr>
                <w:rFonts w:ascii="Calibri" w:hAnsi="Calibri" w:cs="HelveticaNeueLTPro-Roman"/>
                <w:sz w:val="20"/>
                <w:szCs w:val="20"/>
              </w:rPr>
              <w:t xml:space="preserve">, </w:t>
            </w:r>
            <w:r>
              <w:rPr>
                <w:rFonts w:ascii="Calibri" w:hAnsi="Calibri" w:cs="HelveticaNeueLTPro-Roman"/>
                <w:i/>
                <w:spacing w:val="-4"/>
                <w:kern w:val="24"/>
                <w:sz w:val="20"/>
                <w:szCs w:val="20"/>
              </w:rPr>
              <w:t>monarchia</w:t>
            </w:r>
            <w:r>
              <w:rPr>
                <w:rFonts w:ascii="Calibri" w:hAnsi="Calibri" w:cs="HelveticaNeueLTPro-Roman"/>
                <w:i/>
                <w:sz w:val="20"/>
                <w:szCs w:val="20"/>
              </w:rPr>
              <w:t xml:space="preserve"> parlamentarna</w:t>
            </w:r>
            <w:r>
              <w:rPr>
                <w:rFonts w:ascii="Calibri" w:hAnsi="Calibri" w:cs="HelveticaNeueLTPro-Roman"/>
                <w:sz w:val="20"/>
                <w:szCs w:val="20"/>
              </w:rPr>
              <w:t xml:space="preserve">, </w:t>
            </w:r>
            <w:r>
              <w:rPr>
                <w:rFonts w:ascii="Calibri" w:hAnsi="Calibri" w:cs="HelveticaNeueLTPro-Roman"/>
                <w:i/>
                <w:sz w:val="20"/>
                <w:szCs w:val="20"/>
              </w:rPr>
              <w:t>demokratyzacja</w:t>
            </w:r>
            <w:r>
              <w:rPr>
                <w:rFonts w:ascii="Calibri" w:hAnsi="Calibri" w:cs="HelveticaNeueLTPro-Roman"/>
                <w:sz w:val="20"/>
                <w:szCs w:val="20"/>
              </w:rPr>
              <w:t>;</w:t>
            </w:r>
          </w:p>
          <w:p w:rsidR="00985F9B" w:rsidRDefault="00985F9B">
            <w:pPr>
              <w:autoSpaceDE w:val="0"/>
              <w:autoSpaceDN w:val="0"/>
              <w:adjustRightInd w:val="0"/>
              <w:rPr>
                <w:rFonts w:ascii="Calibri" w:hAnsi="Calibri"/>
                <w:sz w:val="20"/>
                <w:szCs w:val="20"/>
              </w:rPr>
            </w:pPr>
            <w:r>
              <w:rPr>
                <w:rFonts w:ascii="Calibri" w:hAnsi="Calibri"/>
                <w:sz w:val="20"/>
                <w:szCs w:val="20"/>
              </w:rPr>
              <w:t>– wyjaśnia, na czym polegał proces demokratyzacji;</w:t>
            </w:r>
          </w:p>
          <w:p w:rsidR="00985F9B" w:rsidRDefault="00985F9B">
            <w:pPr>
              <w:autoSpaceDE w:val="0"/>
              <w:autoSpaceDN w:val="0"/>
              <w:adjustRightInd w:val="0"/>
              <w:spacing w:after="200" w:line="276" w:lineRule="auto"/>
              <w:rPr>
                <w:rFonts w:ascii="Calibri" w:hAnsi="Calibri"/>
                <w:color w:val="00B0F0"/>
                <w:sz w:val="20"/>
                <w:szCs w:val="20"/>
              </w:rPr>
            </w:pPr>
            <w:r>
              <w:rPr>
                <w:rFonts w:ascii="Calibri" w:hAnsi="Calibri"/>
                <w:sz w:val="20"/>
                <w:szCs w:val="20"/>
              </w:rPr>
              <w:t xml:space="preserve">– wymienia nowe ruchy polityczne </w:t>
            </w:r>
            <w:r>
              <w:rPr>
                <w:rFonts w:ascii="Calibri" w:hAnsi="Calibri"/>
                <w:sz w:val="20"/>
                <w:szCs w:val="20"/>
              </w:rPr>
              <w:br/>
              <w:t>w Europie drugiej połowie XIX w.</w:t>
            </w:r>
          </w:p>
        </w:tc>
        <w:tc>
          <w:tcPr>
            <w:tcW w:w="198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wyjaśnia znaczenie terminów: </w:t>
            </w:r>
            <w:r>
              <w:rPr>
                <w:rFonts w:ascii="Calibri" w:hAnsi="Calibri" w:cs="HelveticaNeueLTPro-Roman"/>
                <w:i/>
                <w:sz w:val="20"/>
                <w:szCs w:val="20"/>
              </w:rPr>
              <w:t>socjaldemokracja</w:t>
            </w:r>
            <w:r>
              <w:rPr>
                <w:rFonts w:ascii="Calibri" w:hAnsi="Calibri" w:cs="HelveticaNeueLTPro-Roman"/>
                <w:sz w:val="20"/>
                <w:szCs w:val="20"/>
              </w:rPr>
              <w:t xml:space="preserve">, </w:t>
            </w:r>
            <w:r>
              <w:rPr>
                <w:rFonts w:ascii="Calibri" w:hAnsi="Calibri" w:cs="HelveticaNeueLTPro-Roman"/>
                <w:i/>
                <w:sz w:val="20"/>
                <w:szCs w:val="20"/>
              </w:rPr>
              <w:t xml:space="preserve">chrześcijańska </w:t>
            </w:r>
            <w:r>
              <w:rPr>
                <w:rFonts w:ascii="Calibri" w:hAnsi="Calibri" w:cs="HelveticaNeueLTPro-Roman"/>
                <w:i/>
                <w:spacing w:val="-10"/>
                <w:kern w:val="24"/>
                <w:sz w:val="20"/>
                <w:szCs w:val="20"/>
              </w:rPr>
              <w:t>demokracja</w:t>
            </w:r>
            <w:r>
              <w:rPr>
                <w:rFonts w:ascii="Calibri" w:hAnsi="Calibri" w:cs="HelveticaNeueLTPro-Roman"/>
                <w:spacing w:val="-10"/>
                <w:kern w:val="24"/>
                <w:sz w:val="20"/>
                <w:szCs w:val="20"/>
              </w:rPr>
              <w:t xml:space="preserve"> (</w:t>
            </w:r>
            <w:r>
              <w:rPr>
                <w:rFonts w:ascii="Calibri" w:hAnsi="Calibri" w:cs="HelveticaNeueLTPro-Roman"/>
                <w:i/>
                <w:spacing w:val="-10"/>
                <w:kern w:val="24"/>
                <w:sz w:val="20"/>
                <w:szCs w:val="20"/>
              </w:rPr>
              <w:t>chadecja</w:t>
            </w:r>
            <w:r>
              <w:rPr>
                <w:rFonts w:ascii="Calibri" w:hAnsi="Calibri" w:cs="HelveticaNeueLTPro-Roman"/>
                <w:spacing w:val="-10"/>
                <w:kern w:val="24"/>
                <w:sz w:val="20"/>
                <w:szCs w:val="20"/>
              </w:rPr>
              <w:t>),</w:t>
            </w:r>
            <w:r>
              <w:rPr>
                <w:rFonts w:ascii="Calibri" w:hAnsi="Calibri" w:cs="HelveticaNeueLTPro-Roman"/>
                <w:i/>
                <w:sz w:val="20"/>
                <w:szCs w:val="20"/>
              </w:rPr>
              <w:t>emancypantki</w:t>
            </w:r>
            <w:r>
              <w:rPr>
                <w:rFonts w:ascii="Calibri" w:hAnsi="Calibri" w:cs="HelveticaNeueLTPro-Roman"/>
                <w:sz w:val="20"/>
                <w:szCs w:val="20"/>
              </w:rPr>
              <w:t xml:space="preserve">, </w:t>
            </w:r>
            <w:r>
              <w:rPr>
                <w:rFonts w:ascii="Calibri" w:hAnsi="Calibri" w:cs="HelveticaNeueLTPro-Roman"/>
                <w:i/>
                <w:sz w:val="20"/>
                <w:szCs w:val="20"/>
              </w:rPr>
              <w:t>sufrażystki</w:t>
            </w:r>
            <w:r>
              <w:rPr>
                <w:rFonts w:ascii="Calibri" w:hAnsi="Calibri" w:cs="HelveticaNeueLTPro-Roman"/>
                <w:sz w:val="20"/>
                <w:szCs w:val="20"/>
              </w:rPr>
              <w:t>;</w:t>
            </w:r>
          </w:p>
          <w:p w:rsidR="00985F9B" w:rsidRDefault="00985F9B">
            <w:pPr>
              <w:autoSpaceDE w:val="0"/>
              <w:autoSpaceDN w:val="0"/>
              <w:adjustRightInd w:val="0"/>
              <w:rPr>
                <w:rFonts w:ascii="Calibri" w:hAnsi="Calibri" w:cs="HelveticaNeueLTPro-Roman"/>
                <w:color w:val="00B0F0"/>
                <w:sz w:val="20"/>
                <w:szCs w:val="20"/>
              </w:rPr>
            </w:pPr>
            <w:r>
              <w:rPr>
                <w:rFonts w:ascii="Calibri" w:hAnsi="Calibri" w:cs="HelveticaNeueLTPro-Roman"/>
                <w:sz w:val="20"/>
                <w:szCs w:val="20"/>
              </w:rPr>
              <w:t>– identyfikuje postacie: Karola Marksa, Leona XIII;</w:t>
            </w:r>
          </w:p>
          <w:p w:rsidR="00985F9B" w:rsidRDefault="00985F9B">
            <w:pPr>
              <w:autoSpaceDE w:val="0"/>
              <w:autoSpaceDN w:val="0"/>
              <w:adjustRightInd w:val="0"/>
              <w:spacing w:after="200" w:line="276" w:lineRule="auto"/>
              <w:rPr>
                <w:rFonts w:ascii="Calibri" w:hAnsi="Calibri"/>
                <w:sz w:val="20"/>
                <w:szCs w:val="20"/>
              </w:rPr>
            </w:pPr>
            <w:r>
              <w:rPr>
                <w:rFonts w:ascii="Calibri" w:hAnsi="Calibri"/>
                <w:spacing w:val="-2"/>
                <w:kern w:val="24"/>
                <w:sz w:val="20"/>
                <w:szCs w:val="20"/>
              </w:rPr>
              <w:t>– wymienia postulaty</w:t>
            </w:r>
            <w:r>
              <w:rPr>
                <w:rFonts w:ascii="Calibri" w:hAnsi="Calibri"/>
                <w:sz w:val="20"/>
                <w:szCs w:val="20"/>
              </w:rPr>
              <w:t xml:space="preserve"> emancypantek </w:t>
            </w:r>
            <w:r>
              <w:rPr>
                <w:rFonts w:ascii="Calibri" w:hAnsi="Calibri"/>
                <w:sz w:val="20"/>
                <w:szCs w:val="20"/>
              </w:rPr>
              <w:br/>
              <w:t>i sufrażystek.</w:t>
            </w:r>
          </w:p>
        </w:tc>
        <w:tc>
          <w:tcPr>
            <w:tcW w:w="184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wyjaśnia znaczenie terminów: </w:t>
            </w:r>
            <w:r>
              <w:rPr>
                <w:rFonts w:ascii="Calibri" w:hAnsi="Calibri" w:cs="HelveticaNeueLTPro-Roman"/>
                <w:i/>
                <w:sz w:val="20"/>
                <w:szCs w:val="20"/>
              </w:rPr>
              <w:t>nacjonalizm</w:t>
            </w:r>
            <w:r>
              <w:rPr>
                <w:rFonts w:ascii="Calibri" w:hAnsi="Calibri" w:cs="HelveticaNeueLTPro-Roman"/>
                <w:sz w:val="20"/>
                <w:szCs w:val="20"/>
              </w:rPr>
              <w:t xml:space="preserve">, </w:t>
            </w:r>
            <w:r>
              <w:rPr>
                <w:rFonts w:ascii="Calibri" w:hAnsi="Calibri" w:cs="HelveticaNeueLTPro-Roman"/>
                <w:i/>
                <w:sz w:val="20"/>
                <w:szCs w:val="20"/>
              </w:rPr>
              <w:t>szowinizm</w:t>
            </w:r>
            <w:r>
              <w:rPr>
                <w:rFonts w:ascii="Calibri" w:hAnsi="Calibri" w:cs="HelveticaNeueLTPro-Roman"/>
                <w:sz w:val="20"/>
                <w:szCs w:val="20"/>
              </w:rPr>
              <w:t xml:space="preserve">, </w:t>
            </w:r>
            <w:r>
              <w:rPr>
                <w:rFonts w:ascii="Calibri" w:hAnsi="Calibri" w:cs="HelveticaNeueLTPro-Roman"/>
                <w:i/>
                <w:sz w:val="20"/>
                <w:szCs w:val="20"/>
              </w:rPr>
              <w:t>syjonizm</w:t>
            </w:r>
            <w:r>
              <w:rPr>
                <w:rFonts w:ascii="Calibri" w:hAnsi="Calibri" w:cs="HelveticaNeueLTPro-Roman"/>
                <w:sz w:val="20"/>
                <w:szCs w:val="20"/>
              </w:rPr>
              <w:t>;</w:t>
            </w:r>
          </w:p>
          <w:p w:rsidR="00985F9B" w:rsidRDefault="00985F9B">
            <w:pPr>
              <w:autoSpaceDE w:val="0"/>
              <w:autoSpaceDN w:val="0"/>
              <w:adjustRightInd w:val="0"/>
              <w:rPr>
                <w:rFonts w:ascii="Calibri" w:hAnsi="Calibri"/>
                <w:sz w:val="20"/>
                <w:szCs w:val="20"/>
              </w:rPr>
            </w:pPr>
            <w:r>
              <w:rPr>
                <w:rFonts w:ascii="Calibri" w:hAnsi="Calibri"/>
                <w:sz w:val="20"/>
                <w:szCs w:val="20"/>
              </w:rPr>
              <w:t xml:space="preserve">– przedstawia </w:t>
            </w:r>
            <w:r>
              <w:rPr>
                <w:rFonts w:ascii="Calibri" w:hAnsi="Calibri"/>
                <w:spacing w:val="-8"/>
                <w:kern w:val="24"/>
                <w:sz w:val="20"/>
                <w:szCs w:val="20"/>
              </w:rPr>
              <w:t>założenia programowe</w:t>
            </w:r>
            <w:r>
              <w:rPr>
                <w:rFonts w:ascii="Calibri" w:hAnsi="Calibri"/>
                <w:sz w:val="20"/>
                <w:szCs w:val="20"/>
              </w:rPr>
              <w:t xml:space="preserve"> socjalistów;</w:t>
            </w:r>
          </w:p>
          <w:p w:rsidR="00985F9B" w:rsidRDefault="00985F9B">
            <w:pPr>
              <w:autoSpaceDE w:val="0"/>
              <w:autoSpaceDN w:val="0"/>
              <w:adjustRightInd w:val="0"/>
              <w:rPr>
                <w:rFonts w:ascii="Calibri" w:hAnsi="Calibri"/>
                <w:sz w:val="20"/>
                <w:szCs w:val="20"/>
              </w:rPr>
            </w:pPr>
            <w:r>
              <w:rPr>
                <w:rFonts w:ascii="Calibri" w:hAnsi="Calibri"/>
                <w:sz w:val="20"/>
                <w:szCs w:val="20"/>
              </w:rPr>
              <w:t xml:space="preserve">– charakteryzuje </w:t>
            </w:r>
            <w:r>
              <w:rPr>
                <w:rFonts w:ascii="Calibri" w:hAnsi="Calibri"/>
                <w:spacing w:val="-8"/>
                <w:kern w:val="24"/>
                <w:sz w:val="20"/>
                <w:szCs w:val="20"/>
              </w:rPr>
              <w:t>założenia programowe</w:t>
            </w:r>
            <w:r>
              <w:rPr>
                <w:rFonts w:ascii="Calibri" w:hAnsi="Calibri"/>
                <w:sz w:val="20"/>
                <w:szCs w:val="20"/>
              </w:rPr>
              <w:t xml:space="preserve"> chrześcijańskiej demokracji;</w:t>
            </w:r>
          </w:p>
          <w:p w:rsidR="00985F9B" w:rsidRDefault="00985F9B">
            <w:pPr>
              <w:autoSpaceDE w:val="0"/>
              <w:autoSpaceDN w:val="0"/>
              <w:adjustRightInd w:val="0"/>
              <w:rPr>
                <w:rFonts w:ascii="Calibri" w:hAnsi="Calibri"/>
                <w:sz w:val="20"/>
                <w:szCs w:val="20"/>
              </w:rPr>
            </w:pPr>
            <w:r>
              <w:rPr>
                <w:rFonts w:ascii="Calibri" w:hAnsi="Calibri"/>
                <w:sz w:val="20"/>
                <w:szCs w:val="20"/>
              </w:rPr>
              <w:lastRenderedPageBreak/>
              <w:t xml:space="preserve">– przedstawia cele </w:t>
            </w:r>
            <w:r>
              <w:rPr>
                <w:rFonts w:ascii="Calibri" w:hAnsi="Calibri"/>
                <w:sz w:val="20"/>
                <w:szCs w:val="20"/>
              </w:rPr>
              <w:br/>
              <w:t>i metody działaniaanarchistów;</w:t>
            </w:r>
          </w:p>
          <w:p w:rsidR="00985F9B" w:rsidRDefault="00985F9B">
            <w:pPr>
              <w:autoSpaceDE w:val="0"/>
              <w:autoSpaceDN w:val="0"/>
              <w:adjustRightInd w:val="0"/>
              <w:rPr>
                <w:rFonts w:ascii="Calibri" w:hAnsi="Calibri"/>
                <w:sz w:val="20"/>
                <w:szCs w:val="20"/>
              </w:rPr>
            </w:pPr>
            <w:r>
              <w:rPr>
                <w:rFonts w:ascii="Calibri" w:hAnsi="Calibri"/>
                <w:sz w:val="20"/>
                <w:szCs w:val="20"/>
              </w:rPr>
              <w:t xml:space="preserve">– omawia różnice </w:t>
            </w:r>
            <w:r>
              <w:rPr>
                <w:rFonts w:ascii="Calibri" w:hAnsi="Calibri"/>
                <w:spacing w:val="-4"/>
                <w:kern w:val="24"/>
                <w:sz w:val="20"/>
                <w:szCs w:val="20"/>
              </w:rPr>
              <w:t>między zwolennikami</w:t>
            </w:r>
            <w:r>
              <w:rPr>
                <w:rFonts w:ascii="Calibri" w:hAnsi="Calibri"/>
                <w:sz w:val="20"/>
                <w:szCs w:val="20"/>
              </w:rPr>
              <w:t xml:space="preserve"> socjaldemokracji </w:t>
            </w:r>
            <w:r>
              <w:rPr>
                <w:rFonts w:ascii="Calibri" w:hAnsi="Calibri"/>
                <w:sz w:val="20"/>
                <w:szCs w:val="20"/>
              </w:rPr>
              <w:br/>
              <w:t>a komunistami;</w:t>
            </w:r>
          </w:p>
          <w:p w:rsidR="00985F9B" w:rsidRDefault="00985F9B">
            <w:pPr>
              <w:autoSpaceDE w:val="0"/>
              <w:autoSpaceDN w:val="0"/>
              <w:adjustRightInd w:val="0"/>
              <w:spacing w:after="200" w:line="276" w:lineRule="auto"/>
              <w:rPr>
                <w:rFonts w:ascii="Calibri" w:hAnsi="Calibri"/>
                <w:sz w:val="20"/>
                <w:szCs w:val="20"/>
              </w:rPr>
            </w:pPr>
            <w:r>
              <w:rPr>
                <w:rFonts w:ascii="Calibri" w:hAnsi="Calibri"/>
                <w:sz w:val="20"/>
                <w:szCs w:val="20"/>
              </w:rPr>
              <w:t xml:space="preserve">– wyjaśnia, jakie </w:t>
            </w:r>
            <w:r>
              <w:rPr>
                <w:rFonts w:ascii="Calibri" w:hAnsi="Calibri"/>
                <w:spacing w:val="-6"/>
                <w:kern w:val="24"/>
                <w:sz w:val="20"/>
                <w:szCs w:val="20"/>
              </w:rPr>
              <w:t>okoliczności wpłynęły</w:t>
            </w:r>
            <w:r>
              <w:rPr>
                <w:rFonts w:ascii="Calibri" w:hAnsi="Calibri"/>
                <w:sz w:val="20"/>
                <w:szCs w:val="20"/>
              </w:rPr>
              <w:t xml:space="preserve"> na narodziny ruchu emancypacji kobiet.</w:t>
            </w:r>
          </w:p>
        </w:tc>
        <w:tc>
          <w:tcPr>
            <w:tcW w:w="1843" w:type="dxa"/>
            <w:tcBorders>
              <w:top w:val="single" w:sz="4" w:space="0" w:color="auto"/>
              <w:left w:val="single" w:sz="4" w:space="0" w:color="auto"/>
              <w:bottom w:val="single" w:sz="4" w:space="0" w:color="auto"/>
              <w:right w:val="single" w:sz="4" w:space="0" w:color="auto"/>
            </w:tcBorders>
            <w:hideMark/>
          </w:tcPr>
          <w:p w:rsidR="00985F9B" w:rsidRDefault="00985F9B">
            <w:pPr>
              <w:rPr>
                <w:rFonts w:ascii="Calibri" w:hAnsi="Calibri" w:cs="HelveticaNeueLTPro-Roman"/>
                <w:spacing w:val="-2"/>
                <w:kern w:val="24"/>
                <w:sz w:val="20"/>
                <w:szCs w:val="20"/>
              </w:rPr>
            </w:pPr>
            <w:r>
              <w:rPr>
                <w:rFonts w:ascii="Calibri" w:hAnsi="Calibri" w:cs="HelveticaNeueLTPro-Roman"/>
                <w:spacing w:val="-4"/>
                <w:kern w:val="24"/>
                <w:sz w:val="20"/>
                <w:szCs w:val="20"/>
              </w:rPr>
              <w:lastRenderedPageBreak/>
              <w:t xml:space="preserve">– wyjaśnia znaczenie terminów: </w:t>
            </w:r>
            <w:r>
              <w:rPr>
                <w:rFonts w:ascii="Calibri" w:hAnsi="Calibri" w:cs="HelveticaNeueLTPro-Roman"/>
                <w:i/>
                <w:spacing w:val="-4"/>
                <w:kern w:val="24"/>
                <w:sz w:val="20"/>
                <w:szCs w:val="20"/>
              </w:rPr>
              <w:t>solidaryzm społeczny</w:t>
            </w:r>
            <w:r>
              <w:rPr>
                <w:rFonts w:ascii="Calibri" w:hAnsi="Calibri" w:cs="HelveticaNeueLTPro-Roman"/>
                <w:spacing w:val="-4"/>
                <w:kern w:val="24"/>
                <w:sz w:val="20"/>
                <w:szCs w:val="20"/>
              </w:rPr>
              <w:t>,</w:t>
            </w:r>
            <w:r>
              <w:rPr>
                <w:rFonts w:ascii="Calibri" w:hAnsi="Calibri" w:cs="HelveticaNeueLTPro-Roman"/>
                <w:i/>
                <w:sz w:val="20"/>
                <w:szCs w:val="20"/>
              </w:rPr>
              <w:t>społeczeństwo industrialne</w:t>
            </w:r>
            <w:r>
              <w:rPr>
                <w:rFonts w:ascii="Calibri" w:hAnsi="Calibri" w:cs="HelveticaNeueLTPro-Roman"/>
                <w:sz w:val="20"/>
                <w:szCs w:val="20"/>
              </w:rPr>
              <w:t xml:space="preserve">, </w:t>
            </w:r>
            <w:r>
              <w:rPr>
                <w:rFonts w:ascii="Calibri" w:hAnsi="Calibri" w:cs="HelveticaNeueLTPro-Roman"/>
                <w:i/>
                <w:sz w:val="20"/>
                <w:szCs w:val="20"/>
              </w:rPr>
              <w:t>Międzynarodówka</w:t>
            </w:r>
            <w:r>
              <w:rPr>
                <w:rFonts w:ascii="Calibri" w:hAnsi="Calibri" w:cs="HelveticaNeueLTPro-Roman"/>
                <w:sz w:val="20"/>
                <w:szCs w:val="20"/>
              </w:rPr>
              <w:t xml:space="preserve">, </w:t>
            </w:r>
            <w:r>
              <w:rPr>
                <w:rFonts w:ascii="Calibri" w:hAnsi="Calibri" w:cs="HelveticaNeueLTPro-Roman"/>
                <w:i/>
                <w:sz w:val="20"/>
                <w:szCs w:val="20"/>
              </w:rPr>
              <w:t>encyklika</w:t>
            </w:r>
            <w:r>
              <w:rPr>
                <w:rFonts w:ascii="Calibri" w:hAnsi="Calibri" w:cs="HelveticaNeueLTPro-Roman"/>
                <w:sz w:val="20"/>
                <w:szCs w:val="20"/>
              </w:rPr>
              <w:t>;</w:t>
            </w:r>
          </w:p>
          <w:p w:rsidR="00985F9B" w:rsidRDefault="00985F9B">
            <w:pPr>
              <w:autoSpaceDE w:val="0"/>
              <w:autoSpaceDN w:val="0"/>
              <w:adjustRightInd w:val="0"/>
              <w:rPr>
                <w:rFonts w:ascii="Calibri" w:hAnsi="Calibri"/>
                <w:sz w:val="20"/>
                <w:szCs w:val="20"/>
              </w:rPr>
            </w:pPr>
            <w:r>
              <w:rPr>
                <w:rFonts w:ascii="Calibri" w:hAnsi="Calibri" w:cs="HelveticaNeueLTPro-Roman"/>
                <w:spacing w:val="-4"/>
                <w:kern w:val="24"/>
                <w:sz w:val="20"/>
                <w:szCs w:val="20"/>
              </w:rPr>
              <w:t xml:space="preserve">– zna datę </w:t>
            </w:r>
            <w:r>
              <w:rPr>
                <w:rFonts w:ascii="Calibri" w:hAnsi="Calibri" w:cs="HelveticaNeueLTPro-Roman"/>
                <w:sz w:val="20"/>
                <w:szCs w:val="20"/>
              </w:rPr>
              <w:t xml:space="preserve">ogłoszenia encykliki </w:t>
            </w:r>
            <w:r>
              <w:rPr>
                <w:rFonts w:ascii="Calibri" w:hAnsi="Calibri" w:cs="HelveticaNeueLTPro-Roman"/>
                <w:i/>
                <w:sz w:val="20"/>
                <w:szCs w:val="20"/>
              </w:rPr>
              <w:t>Rerum novarum</w:t>
            </w:r>
            <w:r>
              <w:rPr>
                <w:rFonts w:ascii="Calibri" w:hAnsi="Calibri" w:cs="HelveticaNeueLTPro-Roman"/>
                <w:sz w:val="20"/>
                <w:szCs w:val="20"/>
              </w:rPr>
              <w:t xml:space="preserve"> (1891);</w:t>
            </w:r>
          </w:p>
          <w:p w:rsidR="00985F9B" w:rsidRDefault="00985F9B">
            <w:pPr>
              <w:autoSpaceDE w:val="0"/>
              <w:autoSpaceDN w:val="0"/>
              <w:adjustRightInd w:val="0"/>
              <w:rPr>
                <w:rFonts w:ascii="Calibri" w:hAnsi="Calibri"/>
                <w:sz w:val="20"/>
                <w:szCs w:val="20"/>
              </w:rPr>
            </w:pPr>
            <w:r>
              <w:rPr>
                <w:rFonts w:ascii="Calibri" w:hAnsi="Calibri"/>
                <w:sz w:val="20"/>
                <w:szCs w:val="20"/>
              </w:rPr>
              <w:t xml:space="preserve">– przedstawia wpływ </w:t>
            </w:r>
            <w:r>
              <w:rPr>
                <w:rFonts w:ascii="Calibri" w:hAnsi="Calibri"/>
                <w:spacing w:val="-6"/>
                <w:kern w:val="24"/>
                <w:sz w:val="20"/>
                <w:szCs w:val="20"/>
              </w:rPr>
              <w:t>ideologii nacjonalizmu</w:t>
            </w:r>
            <w:r>
              <w:rPr>
                <w:rFonts w:ascii="Calibri" w:hAnsi="Calibri"/>
                <w:sz w:val="20"/>
                <w:szCs w:val="20"/>
              </w:rPr>
              <w:t xml:space="preserve"> na kształtowanie się </w:t>
            </w:r>
            <w:r>
              <w:rPr>
                <w:rFonts w:ascii="Calibri" w:hAnsi="Calibri"/>
                <w:spacing w:val="-8"/>
                <w:kern w:val="24"/>
                <w:sz w:val="20"/>
                <w:szCs w:val="20"/>
              </w:rPr>
              <w:lastRenderedPageBreak/>
              <w:t>rożnych postaw wobec</w:t>
            </w:r>
            <w:r>
              <w:rPr>
                <w:rFonts w:ascii="Calibri" w:hAnsi="Calibri"/>
                <w:sz w:val="20"/>
                <w:szCs w:val="20"/>
              </w:rPr>
              <w:t xml:space="preserve"> narodu i mniejszości narodowych;</w:t>
            </w:r>
          </w:p>
          <w:p w:rsidR="00985F9B" w:rsidRDefault="00985F9B">
            <w:pPr>
              <w:autoSpaceDE w:val="0"/>
              <w:autoSpaceDN w:val="0"/>
              <w:adjustRightInd w:val="0"/>
              <w:spacing w:after="200" w:line="276" w:lineRule="auto"/>
              <w:rPr>
                <w:rFonts w:ascii="Calibri" w:hAnsi="Calibri"/>
                <w:sz w:val="20"/>
                <w:szCs w:val="20"/>
              </w:rPr>
            </w:pPr>
            <w:r>
              <w:rPr>
                <w:rFonts w:ascii="Calibri" w:hAnsi="Calibri"/>
                <w:sz w:val="20"/>
                <w:szCs w:val="20"/>
              </w:rPr>
              <w:t>– przedstawia okoliczności kształtowania się syjonizmu i jego założenia.</w:t>
            </w:r>
          </w:p>
        </w:tc>
        <w:tc>
          <w:tcPr>
            <w:tcW w:w="198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ascii="Calibri" w:hAnsi="Calibri"/>
                <w:sz w:val="20"/>
                <w:szCs w:val="20"/>
              </w:rPr>
            </w:pPr>
            <w:r>
              <w:rPr>
                <w:rFonts w:ascii="Calibri" w:hAnsi="Calibri" w:cs="HelveticaNeueLTPro-Roman"/>
                <w:sz w:val="20"/>
                <w:szCs w:val="20"/>
              </w:rPr>
              <w:lastRenderedPageBreak/>
              <w:t xml:space="preserve">– zna datę ustanowienia 1 maja </w:t>
            </w:r>
            <w:r>
              <w:rPr>
                <w:rFonts w:ascii="Calibri" w:hAnsi="Calibri" w:cs="HelveticaNeueLTPro-Roman"/>
                <w:spacing w:val="-4"/>
                <w:kern w:val="24"/>
                <w:sz w:val="20"/>
                <w:szCs w:val="20"/>
              </w:rPr>
              <w:t>Świętem Pracy (1889);</w:t>
            </w:r>
          </w:p>
          <w:p w:rsidR="00985F9B" w:rsidRDefault="00985F9B">
            <w:pPr>
              <w:autoSpaceDE w:val="0"/>
              <w:autoSpaceDN w:val="0"/>
              <w:adjustRightInd w:val="0"/>
              <w:spacing w:after="200" w:line="276" w:lineRule="auto"/>
              <w:rPr>
                <w:rFonts w:ascii="Calibri" w:hAnsi="Calibri"/>
                <w:sz w:val="20"/>
                <w:szCs w:val="20"/>
              </w:rPr>
            </w:pPr>
            <w:r>
              <w:rPr>
                <w:rFonts w:ascii="Calibri" w:hAnsi="Calibri"/>
                <w:spacing w:val="-4"/>
                <w:kern w:val="24"/>
                <w:sz w:val="20"/>
                <w:szCs w:val="20"/>
              </w:rPr>
              <w:t>– porównuje systemy</w:t>
            </w:r>
            <w:r>
              <w:rPr>
                <w:rFonts w:ascii="Calibri" w:hAnsi="Calibri"/>
                <w:sz w:val="20"/>
                <w:szCs w:val="20"/>
              </w:rPr>
              <w:t xml:space="preserve"> ustrojowe w XIX–</w:t>
            </w:r>
            <w:r>
              <w:rPr>
                <w:rFonts w:ascii="Calibri" w:hAnsi="Calibri"/>
                <w:sz w:val="20"/>
                <w:szCs w:val="20"/>
              </w:rPr>
              <w:br/>
              <w:t>wiecznej Europie.</w:t>
            </w:r>
          </w:p>
        </w:tc>
      </w:tr>
      <w:tr w:rsidR="00985F9B" w:rsidTr="00A83C0C">
        <w:tc>
          <w:tcPr>
            <w:tcW w:w="1276" w:type="dxa"/>
            <w:tcBorders>
              <w:top w:val="single" w:sz="4" w:space="0" w:color="auto"/>
              <w:left w:val="single" w:sz="4" w:space="0" w:color="auto"/>
              <w:bottom w:val="single" w:sz="4" w:space="0" w:color="auto"/>
              <w:right w:val="single" w:sz="4" w:space="0" w:color="auto"/>
            </w:tcBorders>
            <w:hideMark/>
          </w:tcPr>
          <w:p w:rsidR="00985F9B" w:rsidRDefault="00985F9B">
            <w:pPr>
              <w:spacing w:line="276" w:lineRule="auto"/>
              <w:rPr>
                <w:rFonts w:cstheme="minorHAnsi"/>
                <w:sz w:val="20"/>
                <w:szCs w:val="20"/>
              </w:rPr>
            </w:pPr>
            <w:r>
              <w:rPr>
                <w:rFonts w:cstheme="minorHAnsi"/>
                <w:sz w:val="20"/>
                <w:szCs w:val="20"/>
              </w:rPr>
              <w:lastRenderedPageBreak/>
              <w:t>5. Postęp techniczny i kultura przełomu XIX i XX wieku</w:t>
            </w:r>
          </w:p>
        </w:tc>
        <w:tc>
          <w:tcPr>
            <w:tcW w:w="2125" w:type="dxa"/>
            <w:tcBorders>
              <w:top w:val="single" w:sz="4" w:space="0" w:color="auto"/>
              <w:left w:val="single" w:sz="4" w:space="0" w:color="auto"/>
              <w:bottom w:val="single" w:sz="4" w:space="0" w:color="auto"/>
              <w:right w:val="single" w:sz="4" w:space="0" w:color="auto"/>
            </w:tcBorders>
            <w:hideMark/>
          </w:tcPr>
          <w:p w:rsidR="00985F9B" w:rsidRDefault="00985F9B">
            <w:pPr>
              <w:rPr>
                <w:rFonts w:cstheme="minorHAnsi"/>
                <w:sz w:val="20"/>
                <w:szCs w:val="20"/>
              </w:rPr>
            </w:pPr>
            <w:r>
              <w:rPr>
                <w:rFonts w:cstheme="minorHAnsi"/>
                <w:sz w:val="20"/>
                <w:szCs w:val="20"/>
              </w:rPr>
              <w:t>– teoria ewolucji i jej znaczenie dla rozwoju nauki</w:t>
            </w:r>
          </w:p>
          <w:p w:rsidR="00985F9B" w:rsidRDefault="00985F9B">
            <w:pPr>
              <w:rPr>
                <w:rFonts w:cstheme="minorHAnsi"/>
                <w:sz w:val="20"/>
                <w:szCs w:val="20"/>
              </w:rPr>
            </w:pPr>
            <w:r>
              <w:rPr>
                <w:rFonts w:cstheme="minorHAnsi"/>
                <w:sz w:val="20"/>
                <w:szCs w:val="20"/>
              </w:rPr>
              <w:t>– rozwój nauk przyrodniczych oraz medycyny i higieny w drugiej połowie XIX w.</w:t>
            </w:r>
          </w:p>
          <w:p w:rsidR="00985F9B" w:rsidRDefault="00985F9B">
            <w:pPr>
              <w:rPr>
                <w:rFonts w:cstheme="minorHAnsi"/>
                <w:sz w:val="20"/>
                <w:szCs w:val="20"/>
              </w:rPr>
            </w:pPr>
            <w:r>
              <w:rPr>
                <w:rFonts w:cstheme="minorHAnsi"/>
                <w:sz w:val="20"/>
                <w:szCs w:val="20"/>
              </w:rPr>
              <w:t>– odkrycia z dziedziny fizyki – promieniotwórczość pierwiastków</w:t>
            </w:r>
          </w:p>
          <w:p w:rsidR="00985F9B" w:rsidRDefault="00985F9B">
            <w:pPr>
              <w:rPr>
                <w:rFonts w:cstheme="minorHAnsi"/>
                <w:sz w:val="20"/>
                <w:szCs w:val="20"/>
              </w:rPr>
            </w:pPr>
            <w:r>
              <w:rPr>
                <w:rFonts w:cstheme="minorHAnsi"/>
                <w:sz w:val="20"/>
                <w:szCs w:val="20"/>
              </w:rPr>
              <w:t>– rozwój komunikacji i środków transportu</w:t>
            </w:r>
          </w:p>
          <w:p w:rsidR="00985F9B" w:rsidRDefault="00985F9B">
            <w:pPr>
              <w:rPr>
                <w:rFonts w:cstheme="minorHAnsi"/>
                <w:sz w:val="20"/>
                <w:szCs w:val="20"/>
              </w:rPr>
            </w:pPr>
            <w:r>
              <w:rPr>
                <w:rFonts w:cstheme="minorHAnsi"/>
                <w:sz w:val="20"/>
                <w:szCs w:val="20"/>
              </w:rPr>
              <w:t>– budowa wielkich kanałów morskich i ich znaczenie (Kanał Sueski i Panamski)</w:t>
            </w:r>
          </w:p>
          <w:p w:rsidR="00985F9B" w:rsidRDefault="00985F9B">
            <w:pPr>
              <w:rPr>
                <w:rFonts w:cstheme="minorHAnsi"/>
                <w:sz w:val="20"/>
                <w:szCs w:val="20"/>
              </w:rPr>
            </w:pPr>
            <w:r>
              <w:rPr>
                <w:rFonts w:cstheme="minorHAnsi"/>
                <w:sz w:val="20"/>
                <w:szCs w:val="20"/>
              </w:rPr>
              <w:t xml:space="preserve">– nowe nurty w literaturze, malarstwie, muzyce i architekturze drugiej połowy XIX w. </w:t>
            </w:r>
            <w:r>
              <w:rPr>
                <w:rFonts w:cstheme="minorHAnsi"/>
                <w:sz w:val="20"/>
                <w:szCs w:val="20"/>
              </w:rPr>
              <w:lastRenderedPageBreak/>
              <w:t>(impresjonizm, secesja)</w:t>
            </w:r>
          </w:p>
          <w:p w:rsidR="00985F9B" w:rsidRDefault="00985F9B">
            <w:pPr>
              <w:rPr>
                <w:rFonts w:cstheme="minorHAnsi"/>
                <w:sz w:val="20"/>
                <w:szCs w:val="20"/>
              </w:rPr>
            </w:pPr>
            <w:r>
              <w:rPr>
                <w:rFonts w:cstheme="minorHAnsi"/>
                <w:sz w:val="20"/>
                <w:szCs w:val="20"/>
              </w:rPr>
              <w:t>– postacie historyczne: Karol Darwin, Maria Skłodowska-Curie, Ludwik Pasteur, bracia Wright, bracia Lumi</w:t>
            </w:r>
            <w:r>
              <w:rPr>
                <w:sz w:val="20"/>
                <w:szCs w:val="20"/>
              </w:rPr>
              <w:t>è</w:t>
            </w:r>
            <w:r>
              <w:rPr>
                <w:rFonts w:cstheme="minorHAnsi"/>
                <w:sz w:val="20"/>
                <w:szCs w:val="20"/>
              </w:rPr>
              <w:t>re</w:t>
            </w:r>
          </w:p>
          <w:p w:rsidR="00985F9B" w:rsidRDefault="00985F9B">
            <w:pPr>
              <w:rPr>
                <w:rFonts w:cstheme="minorHAnsi"/>
                <w:sz w:val="20"/>
                <w:szCs w:val="20"/>
              </w:rPr>
            </w:pPr>
            <w:r>
              <w:rPr>
                <w:rFonts w:cstheme="minorHAnsi"/>
                <w:sz w:val="20"/>
                <w:szCs w:val="20"/>
              </w:rPr>
              <w:t>– narodziny kultury masowej (radio, kino)</w:t>
            </w:r>
          </w:p>
          <w:p w:rsidR="00985F9B" w:rsidRDefault="00985F9B">
            <w:pPr>
              <w:rPr>
                <w:rFonts w:cstheme="minorHAnsi"/>
                <w:sz w:val="20"/>
                <w:szCs w:val="20"/>
              </w:rPr>
            </w:pPr>
            <w:r>
              <w:rPr>
                <w:rFonts w:cstheme="minorHAnsi"/>
                <w:sz w:val="20"/>
                <w:szCs w:val="20"/>
              </w:rPr>
              <w:t>– upowszechnienie sportu i kultury fizycznej</w:t>
            </w:r>
          </w:p>
          <w:p w:rsidR="00985F9B" w:rsidRDefault="00985F9B">
            <w:pPr>
              <w:spacing w:line="276" w:lineRule="auto"/>
              <w:rPr>
                <w:rFonts w:cstheme="minorHAnsi"/>
                <w:i/>
                <w:sz w:val="20"/>
                <w:szCs w:val="20"/>
              </w:rPr>
            </w:pPr>
            <w:r>
              <w:rPr>
                <w:rFonts w:cstheme="minorHAnsi"/>
                <w:sz w:val="20"/>
                <w:szCs w:val="20"/>
              </w:rPr>
              <w:t xml:space="preserve">– znaczenie terminów: </w:t>
            </w:r>
            <w:r>
              <w:rPr>
                <w:rFonts w:cstheme="minorHAnsi"/>
                <w:i/>
                <w:sz w:val="20"/>
                <w:szCs w:val="20"/>
              </w:rPr>
              <w:t>realizm, naturalizm, impresjonizm, historyzm, secesja</w:t>
            </w:r>
          </w:p>
        </w:tc>
        <w:tc>
          <w:tcPr>
            <w:tcW w:w="1843" w:type="dxa"/>
            <w:tcBorders>
              <w:top w:val="single" w:sz="4" w:space="0" w:color="auto"/>
              <w:left w:val="single" w:sz="4" w:space="0" w:color="auto"/>
              <w:bottom w:val="single" w:sz="4" w:space="0" w:color="auto"/>
              <w:right w:val="single" w:sz="4" w:space="0" w:color="auto"/>
            </w:tcBorders>
            <w:hideMark/>
          </w:tcPr>
          <w:p w:rsidR="00985F9B" w:rsidRDefault="00E77790">
            <w:pPr>
              <w:spacing w:line="276" w:lineRule="auto"/>
              <w:rPr>
                <w:rFonts w:cstheme="minorHAnsi"/>
                <w:sz w:val="20"/>
                <w:szCs w:val="20"/>
              </w:rPr>
            </w:pPr>
            <w:r w:rsidRPr="00C36852">
              <w:rPr>
                <w:rFonts w:eastAsia="Times" w:cstheme="minorHAnsi"/>
                <w:sz w:val="16"/>
                <w:szCs w:val="16"/>
              </w:rPr>
              <w:lastRenderedPageBreak/>
              <w:t>- 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wyjaśnia znaczenie terminów:</w:t>
            </w:r>
            <w:r>
              <w:rPr>
                <w:rFonts w:ascii="Calibri" w:hAnsi="Calibri" w:cs="HelveticaNeueLTPro-Roman"/>
                <w:i/>
                <w:sz w:val="20"/>
                <w:szCs w:val="20"/>
              </w:rPr>
              <w:t>teoria ewolucji</w:t>
            </w:r>
            <w:r>
              <w:rPr>
                <w:rFonts w:ascii="Calibri" w:hAnsi="Calibri" w:cs="HelveticaNeueLTPro-Roman"/>
                <w:sz w:val="20"/>
                <w:szCs w:val="20"/>
              </w:rPr>
              <w:t xml:space="preserve">, </w:t>
            </w:r>
            <w:r>
              <w:rPr>
                <w:rFonts w:cs="Humanst521EU-Normal"/>
                <w:i/>
                <w:sz w:val="20"/>
                <w:szCs w:val="20"/>
              </w:rPr>
              <w:t>promieniowanie X</w:t>
            </w:r>
            <w:r>
              <w:rPr>
                <w:rFonts w:cs="Humanst521EU-Normal"/>
                <w:sz w:val="20"/>
                <w:szCs w:val="20"/>
              </w:rPr>
              <w:t xml:space="preserve">, </w:t>
            </w:r>
            <w:r>
              <w:rPr>
                <w:rFonts w:cs="Humanst521EU-Normal"/>
                <w:i/>
                <w:sz w:val="20"/>
                <w:szCs w:val="20"/>
              </w:rPr>
              <w:t>kultura masowa</w:t>
            </w:r>
            <w:r>
              <w:rPr>
                <w:rFonts w:ascii="Calibri" w:hAnsi="Calibri" w:cs="HelveticaNeueLTPro-Roman"/>
                <w:sz w:val="20"/>
                <w:szCs w:val="20"/>
              </w:rPr>
              <w:t>;</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identyfikuje postacie: Karola Darwina,Marii Skłodowskiej-Curie;</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wymienia odkrycia naukowe, przełomu XIX i XX wieku;</w:t>
            </w:r>
          </w:p>
          <w:p w:rsidR="00985F9B" w:rsidRDefault="00985F9B">
            <w:pPr>
              <w:autoSpaceDE w:val="0"/>
              <w:autoSpaceDN w:val="0"/>
              <w:adjustRightInd w:val="0"/>
              <w:rPr>
                <w:rFonts w:ascii="Calibri" w:hAnsi="Calibri"/>
                <w:sz w:val="20"/>
                <w:szCs w:val="20"/>
              </w:rPr>
            </w:pPr>
            <w:r>
              <w:rPr>
                <w:rFonts w:ascii="Calibri" w:hAnsi="Calibri"/>
                <w:sz w:val="20"/>
                <w:szCs w:val="20"/>
              </w:rPr>
              <w:t>– przedstawia cechy charakterystyczne kultury masowej;</w:t>
            </w:r>
          </w:p>
          <w:p w:rsidR="00985F9B" w:rsidRDefault="00985F9B">
            <w:pPr>
              <w:autoSpaceDE w:val="0"/>
              <w:autoSpaceDN w:val="0"/>
              <w:adjustRightInd w:val="0"/>
              <w:spacing w:after="200" w:line="276" w:lineRule="auto"/>
              <w:rPr>
                <w:rFonts w:ascii="Calibri" w:hAnsi="Calibri" w:cs="HelveticaNeueLTPro-Roman"/>
                <w:sz w:val="20"/>
                <w:szCs w:val="20"/>
              </w:rPr>
            </w:pPr>
            <w:r>
              <w:rPr>
                <w:rFonts w:ascii="Calibri" w:hAnsi="Calibri"/>
                <w:sz w:val="20"/>
                <w:szCs w:val="20"/>
              </w:rPr>
              <w:t>– wymienia nowe kierunki w sztuce i architekturze.</w:t>
            </w:r>
          </w:p>
        </w:tc>
        <w:tc>
          <w:tcPr>
            <w:tcW w:w="1983" w:type="dxa"/>
            <w:tcBorders>
              <w:top w:val="single" w:sz="4" w:space="0" w:color="auto"/>
              <w:left w:val="single" w:sz="4" w:space="0" w:color="auto"/>
              <w:bottom w:val="single" w:sz="4" w:space="0" w:color="auto"/>
              <w:right w:val="single" w:sz="4" w:space="0" w:color="auto"/>
            </w:tcBorders>
          </w:tcPr>
          <w:p w:rsidR="00985F9B" w:rsidRDefault="00985F9B">
            <w:pPr>
              <w:autoSpaceDE w:val="0"/>
              <w:autoSpaceDN w:val="0"/>
              <w:adjustRightInd w:val="0"/>
              <w:rPr>
                <w:rFonts w:cs="Humanst521EU-Normal"/>
                <w:sz w:val="20"/>
                <w:szCs w:val="20"/>
              </w:rPr>
            </w:pPr>
            <w:r>
              <w:rPr>
                <w:rFonts w:cs="Humanst521EU-Normal"/>
                <w:sz w:val="20"/>
                <w:szCs w:val="20"/>
              </w:rPr>
              <w:t xml:space="preserve">− wyjaśnia znaczenie terminu </w:t>
            </w:r>
            <w:r>
              <w:rPr>
                <w:rFonts w:cs="Humanst521EU-Normal"/>
                <w:i/>
                <w:sz w:val="20"/>
                <w:szCs w:val="20"/>
              </w:rPr>
              <w:t>pasteryzacja</w:t>
            </w:r>
            <w:r>
              <w:rPr>
                <w:rFonts w:cs="Humanst521EU-Normal"/>
                <w:sz w:val="20"/>
                <w:szCs w:val="20"/>
              </w:rPr>
              <w:t>;</w:t>
            </w:r>
          </w:p>
          <w:p w:rsidR="00985F9B" w:rsidRDefault="00985F9B">
            <w:pPr>
              <w:autoSpaceDE w:val="0"/>
              <w:autoSpaceDN w:val="0"/>
              <w:adjustRightInd w:val="0"/>
              <w:rPr>
                <w:rFonts w:cs="Humanst521EU-Normal"/>
                <w:sz w:val="20"/>
                <w:szCs w:val="20"/>
              </w:rPr>
            </w:pPr>
            <w:r>
              <w:rPr>
                <w:rFonts w:cs="Humanst521EU-Normal"/>
                <w:sz w:val="20"/>
                <w:szCs w:val="20"/>
              </w:rPr>
              <w:t xml:space="preserve">− zna datę </w:t>
            </w:r>
            <w:r>
              <w:rPr>
                <w:rFonts w:ascii="Calibri" w:hAnsi="Calibri" w:cs="HelveticaNeueLTPro-Roman"/>
                <w:sz w:val="20"/>
                <w:szCs w:val="20"/>
              </w:rPr>
              <w:t>ogłoszenia teorii ewolucji przez Karola Darwina (1859),</w:t>
            </w:r>
          </w:p>
          <w:p w:rsidR="00985F9B" w:rsidRDefault="00985F9B">
            <w:pPr>
              <w:autoSpaceDE w:val="0"/>
              <w:autoSpaceDN w:val="0"/>
              <w:adjustRightInd w:val="0"/>
              <w:rPr>
                <w:rFonts w:cs="Humanst521EU-Normal"/>
                <w:sz w:val="20"/>
                <w:szCs w:val="20"/>
              </w:rPr>
            </w:pPr>
            <w:r>
              <w:rPr>
                <w:rFonts w:cs="Humanst521EU-Normal"/>
                <w:sz w:val="20"/>
                <w:szCs w:val="20"/>
              </w:rPr>
              <w:t>− identyfikuje postacie: Karola Darwina, Marii Skłodowskiej-Curie, Ludwika Pasteura,</w:t>
            </w:r>
            <w:r>
              <w:rPr>
                <w:rFonts w:ascii="Calibri" w:hAnsi="Calibri"/>
                <w:sz w:val="20"/>
                <w:szCs w:val="20"/>
              </w:rPr>
              <w:t xml:space="preserve">Auguste’a i Louisa Lumière, </w:t>
            </w:r>
            <w:r>
              <w:rPr>
                <w:rFonts w:cs="Humanst521EU-Normal"/>
                <w:sz w:val="20"/>
                <w:szCs w:val="20"/>
              </w:rPr>
              <w:t xml:space="preserve">Claude Moneta, </w:t>
            </w:r>
            <w:r>
              <w:rPr>
                <w:rFonts w:ascii="Calibri" w:hAnsi="Calibri" w:cs="HelveticaNeueLTPro-Roman"/>
                <w:sz w:val="20"/>
                <w:szCs w:val="20"/>
              </w:rPr>
              <w:t>Rudolfa Diesela</w:t>
            </w:r>
            <w:r>
              <w:rPr>
                <w:rFonts w:cs="Humanst521EU-Normal"/>
                <w:sz w:val="20"/>
                <w:szCs w:val="20"/>
              </w:rPr>
              <w:t>;</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przedstawia założenia teorii ewolucji;</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pacing w:val="-4"/>
                <w:kern w:val="24"/>
                <w:sz w:val="20"/>
                <w:szCs w:val="20"/>
              </w:rPr>
              <w:t>– wskazuje wynalazki,</w:t>
            </w:r>
            <w:r>
              <w:rPr>
                <w:rFonts w:ascii="Calibri" w:hAnsi="Calibri" w:cs="HelveticaNeueLTPro-Roman"/>
                <w:sz w:val="20"/>
                <w:szCs w:val="20"/>
              </w:rPr>
              <w:t xml:space="preserve"> które miały wpływ na </w:t>
            </w:r>
            <w:r>
              <w:rPr>
                <w:rFonts w:ascii="Calibri" w:hAnsi="Calibri" w:cs="HelveticaNeueLTPro-Roman"/>
                <w:sz w:val="20"/>
                <w:szCs w:val="20"/>
              </w:rPr>
              <w:lastRenderedPageBreak/>
              <w:t>życie codzienne;</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wymienia wynalazki, które miały wpływ na rozwój medycyny </w:t>
            </w:r>
            <w:r>
              <w:rPr>
                <w:rFonts w:ascii="Calibri" w:hAnsi="Calibri" w:cs="HelveticaNeueLTPro-Roman"/>
                <w:sz w:val="20"/>
                <w:szCs w:val="20"/>
              </w:rPr>
              <w:br/>
              <w:t>i higieny.</w:t>
            </w:r>
          </w:p>
          <w:p w:rsidR="00985F9B" w:rsidRDefault="00985F9B">
            <w:pPr>
              <w:autoSpaceDE w:val="0"/>
              <w:autoSpaceDN w:val="0"/>
              <w:adjustRightInd w:val="0"/>
              <w:spacing w:after="200" w:line="276" w:lineRule="auto"/>
              <w:rPr>
                <w:rFonts w:ascii="Calibri" w:hAnsi="Calibri"/>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ascii="Calibri" w:hAnsi="Calibri" w:cs="HelveticaNeueLTPro-Roman"/>
                <w:color w:val="00B0F0"/>
                <w:sz w:val="20"/>
                <w:szCs w:val="20"/>
              </w:rPr>
            </w:pPr>
            <w:r>
              <w:rPr>
                <w:rFonts w:ascii="Calibri" w:hAnsi="Calibri" w:cs="HelveticaNeueLTPro-Roman"/>
                <w:sz w:val="20"/>
                <w:szCs w:val="20"/>
              </w:rPr>
              <w:lastRenderedPageBreak/>
              <w:t xml:space="preserve">– wyjaśnia znaczenie terminów: </w:t>
            </w:r>
            <w:r>
              <w:rPr>
                <w:rFonts w:ascii="Calibri" w:hAnsi="Calibri" w:cs="HelveticaNeueLTPro-Roman"/>
                <w:i/>
                <w:sz w:val="20"/>
                <w:szCs w:val="20"/>
              </w:rPr>
              <w:t>secesja</w:t>
            </w:r>
            <w:r>
              <w:rPr>
                <w:rFonts w:ascii="Calibri" w:hAnsi="Calibri" w:cs="HelveticaNeueLTPro-Roman"/>
                <w:sz w:val="20"/>
                <w:szCs w:val="20"/>
              </w:rPr>
              <w:t xml:space="preserve">, </w:t>
            </w:r>
            <w:r>
              <w:rPr>
                <w:rFonts w:cs="Humanst521EU-Normal"/>
                <w:i/>
                <w:sz w:val="20"/>
                <w:szCs w:val="20"/>
              </w:rPr>
              <w:t>realizm</w:t>
            </w:r>
            <w:r>
              <w:rPr>
                <w:rFonts w:cs="Humanst521EU-Normal"/>
                <w:sz w:val="20"/>
                <w:szCs w:val="20"/>
              </w:rPr>
              <w:t xml:space="preserve">, </w:t>
            </w:r>
            <w:r>
              <w:rPr>
                <w:rFonts w:cs="Humanst521EU-Normal"/>
                <w:i/>
                <w:sz w:val="20"/>
                <w:szCs w:val="20"/>
              </w:rPr>
              <w:t>impresjonizm</w:t>
            </w:r>
            <w:r>
              <w:rPr>
                <w:rFonts w:cs="Humanst521EU-Normal"/>
                <w:sz w:val="20"/>
                <w:szCs w:val="20"/>
              </w:rPr>
              <w:t xml:space="preserve">, </w:t>
            </w:r>
            <w:r>
              <w:rPr>
                <w:rFonts w:cs="Humanst521EU-Normal"/>
                <w:i/>
                <w:sz w:val="20"/>
                <w:szCs w:val="20"/>
              </w:rPr>
              <w:t>naturalizm</w:t>
            </w:r>
            <w:r>
              <w:rPr>
                <w:rFonts w:cs="Humanst521EU-Normal"/>
                <w:sz w:val="20"/>
                <w:szCs w:val="20"/>
              </w:rPr>
              <w:t xml:space="preserve">, </w:t>
            </w:r>
            <w:r>
              <w:rPr>
                <w:rFonts w:cs="Humanst521EU-Normal"/>
                <w:i/>
                <w:sz w:val="20"/>
                <w:szCs w:val="20"/>
              </w:rPr>
              <w:t>kubizm</w:t>
            </w:r>
            <w:r>
              <w:rPr>
                <w:rFonts w:cs="Humanst521EU-Normal"/>
                <w:sz w:val="20"/>
                <w:szCs w:val="20"/>
              </w:rPr>
              <w:t>;</w:t>
            </w:r>
          </w:p>
          <w:p w:rsidR="00985F9B" w:rsidRDefault="00985F9B">
            <w:pPr>
              <w:autoSpaceDE w:val="0"/>
              <w:autoSpaceDN w:val="0"/>
              <w:adjustRightInd w:val="0"/>
              <w:rPr>
                <w:rFonts w:cs="Humanst521EU-Normal"/>
                <w:sz w:val="20"/>
                <w:szCs w:val="20"/>
              </w:rPr>
            </w:pPr>
            <w:r>
              <w:rPr>
                <w:rFonts w:cs="Humanst521EU-Normal"/>
                <w:sz w:val="20"/>
                <w:szCs w:val="20"/>
              </w:rPr>
              <w:t xml:space="preserve">− identyfikuje postacie: Dmitrija Mendelejewa, Wilhelma Roentgena, Charelsa Dickensa, </w:t>
            </w:r>
            <w:r>
              <w:rPr>
                <w:rFonts w:ascii="Calibri" w:hAnsi="Calibri" w:cs="HelveticaNeueLTPro-Roman"/>
                <w:sz w:val="20"/>
                <w:szCs w:val="20"/>
              </w:rPr>
              <w:t>Pierre’a Curie;</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charakteryzuje rozwój komunikacji </w:t>
            </w:r>
            <w:r>
              <w:rPr>
                <w:rFonts w:ascii="Calibri" w:hAnsi="Calibri" w:cs="HelveticaNeueLTPro-Roman"/>
                <w:sz w:val="20"/>
                <w:szCs w:val="20"/>
              </w:rPr>
              <w:br/>
              <w:t>i transportu;</w:t>
            </w:r>
          </w:p>
          <w:p w:rsidR="00985F9B" w:rsidRDefault="00985F9B">
            <w:pPr>
              <w:autoSpaceDE w:val="0"/>
              <w:autoSpaceDN w:val="0"/>
              <w:adjustRightInd w:val="0"/>
              <w:rPr>
                <w:rFonts w:ascii="Calibri" w:hAnsi="Calibri"/>
                <w:sz w:val="20"/>
                <w:szCs w:val="20"/>
              </w:rPr>
            </w:pPr>
            <w:r>
              <w:rPr>
                <w:rFonts w:ascii="Calibri" w:hAnsi="Calibri"/>
                <w:sz w:val="20"/>
                <w:szCs w:val="20"/>
              </w:rPr>
              <w:t>– charakteryzuje nowe kierunki w sztuce i architekturze;</w:t>
            </w:r>
          </w:p>
          <w:p w:rsidR="00985F9B" w:rsidRDefault="00985F9B">
            <w:pPr>
              <w:autoSpaceDE w:val="0"/>
              <w:autoSpaceDN w:val="0"/>
              <w:adjustRightInd w:val="0"/>
              <w:rPr>
                <w:rFonts w:ascii="Calibri" w:hAnsi="Calibri"/>
                <w:sz w:val="20"/>
                <w:szCs w:val="20"/>
              </w:rPr>
            </w:pPr>
            <w:r>
              <w:rPr>
                <w:rFonts w:ascii="Calibri" w:hAnsi="Calibri"/>
                <w:sz w:val="20"/>
                <w:szCs w:val="20"/>
              </w:rPr>
              <w:t xml:space="preserve">– wyjaśnia, czym </w:t>
            </w:r>
            <w:r>
              <w:rPr>
                <w:rFonts w:ascii="Calibri" w:hAnsi="Calibri"/>
                <w:sz w:val="20"/>
                <w:szCs w:val="20"/>
              </w:rPr>
              <w:lastRenderedPageBreak/>
              <w:t>charakteryzowało się malarstwo impresjonistów;</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wyjaśnia, w jaki sposób wynalazki zmieniły życie codzienne w XIX w.;</w:t>
            </w:r>
          </w:p>
          <w:p w:rsidR="00985F9B" w:rsidRDefault="00985F9B">
            <w:pPr>
              <w:autoSpaceDE w:val="0"/>
              <w:autoSpaceDN w:val="0"/>
              <w:adjustRightInd w:val="0"/>
              <w:spacing w:after="200" w:line="276" w:lineRule="auto"/>
              <w:rPr>
                <w:rFonts w:ascii="Calibri" w:hAnsi="Calibri"/>
                <w:sz w:val="20"/>
                <w:szCs w:val="20"/>
              </w:rPr>
            </w:pPr>
            <w:r>
              <w:rPr>
                <w:rFonts w:ascii="Calibri" w:hAnsi="Calibri"/>
                <w:sz w:val="20"/>
                <w:szCs w:val="20"/>
              </w:rPr>
              <w:t>– przedstawia okoliczności upowszechnienia sportu w drugiej połowie XIX w.</w:t>
            </w:r>
          </w:p>
        </w:tc>
        <w:tc>
          <w:tcPr>
            <w:tcW w:w="184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cs="Humanst521EU-Normal"/>
                <w:sz w:val="20"/>
                <w:szCs w:val="20"/>
              </w:rPr>
            </w:pPr>
            <w:r>
              <w:rPr>
                <w:rFonts w:cs="Humanst521EU-Normal"/>
                <w:sz w:val="20"/>
                <w:szCs w:val="20"/>
              </w:rPr>
              <w:lastRenderedPageBreak/>
              <w:t xml:space="preserve">− wyjaśnia znaczenie terminu: </w:t>
            </w:r>
            <w:r>
              <w:rPr>
                <w:rFonts w:cs="Humanst521EU-Normal"/>
                <w:i/>
                <w:sz w:val="20"/>
                <w:szCs w:val="20"/>
              </w:rPr>
              <w:t>historyzm</w:t>
            </w:r>
            <w:r>
              <w:rPr>
                <w:rFonts w:cs="Humanst521EU-Normal"/>
                <w:sz w:val="20"/>
                <w:szCs w:val="20"/>
              </w:rPr>
              <w:t xml:space="preserve">, </w:t>
            </w:r>
            <w:r>
              <w:rPr>
                <w:rFonts w:cs="Humanst521EU-Normal"/>
                <w:i/>
                <w:sz w:val="20"/>
                <w:szCs w:val="20"/>
              </w:rPr>
              <w:t>symbolizm</w:t>
            </w:r>
            <w:r>
              <w:rPr>
                <w:rFonts w:cs="Humanst521EU-Normal"/>
                <w:sz w:val="20"/>
                <w:szCs w:val="20"/>
              </w:rPr>
              <w:t xml:space="preserve">, </w:t>
            </w:r>
            <w:r>
              <w:rPr>
                <w:rFonts w:cs="Humanst521EU-Normal"/>
                <w:i/>
                <w:sz w:val="20"/>
                <w:szCs w:val="20"/>
              </w:rPr>
              <w:t>futuryzm</w:t>
            </w:r>
            <w:r>
              <w:rPr>
                <w:rFonts w:cs="Humanst521EU-Normal"/>
                <w:sz w:val="20"/>
                <w:szCs w:val="20"/>
              </w:rPr>
              <w:t xml:space="preserve">, </w:t>
            </w:r>
            <w:r>
              <w:rPr>
                <w:rFonts w:cs="Humanst521EU-Normal"/>
                <w:i/>
                <w:sz w:val="20"/>
                <w:szCs w:val="20"/>
              </w:rPr>
              <w:t>ekspresjonizm</w:t>
            </w:r>
            <w:r>
              <w:rPr>
                <w:rFonts w:cs="Humanst521EU-Normal"/>
                <w:sz w:val="20"/>
                <w:szCs w:val="20"/>
              </w:rPr>
              <w:t>;</w:t>
            </w:r>
          </w:p>
          <w:p w:rsidR="00985F9B" w:rsidRDefault="00985F9B">
            <w:pPr>
              <w:autoSpaceDE w:val="0"/>
              <w:autoSpaceDN w:val="0"/>
              <w:adjustRightInd w:val="0"/>
              <w:rPr>
                <w:rFonts w:cs="Humanst521EU-Normal"/>
                <w:sz w:val="20"/>
                <w:szCs w:val="20"/>
              </w:rPr>
            </w:pPr>
            <w:r>
              <w:rPr>
                <w:rFonts w:cs="Humanst521EU-Normal"/>
                <w:sz w:val="20"/>
                <w:szCs w:val="20"/>
              </w:rPr>
              <w:t>− zna datę pierwszych igrzysk olimpijskich (1896);</w:t>
            </w:r>
          </w:p>
          <w:p w:rsidR="00985F9B" w:rsidRDefault="00985F9B">
            <w:pPr>
              <w:autoSpaceDE w:val="0"/>
              <w:autoSpaceDN w:val="0"/>
              <w:adjustRightInd w:val="0"/>
              <w:rPr>
                <w:rFonts w:cs="Humanst521EU-Normal"/>
                <w:sz w:val="20"/>
                <w:szCs w:val="20"/>
              </w:rPr>
            </w:pPr>
            <w:r>
              <w:rPr>
                <w:rFonts w:ascii="Calibri" w:hAnsi="Calibri" w:cs="HelveticaNeueLTPro-Roman"/>
                <w:sz w:val="20"/>
                <w:szCs w:val="20"/>
              </w:rPr>
              <w:br/>
              <w:t xml:space="preserve">– identyfikuje postacie: </w:t>
            </w:r>
            <w:r>
              <w:rPr>
                <w:rFonts w:cs="Humanst521EU-Normal"/>
                <w:sz w:val="20"/>
                <w:szCs w:val="20"/>
              </w:rPr>
              <w:t xml:space="preserve">Émile’a Zoli, </w:t>
            </w:r>
            <w:r>
              <w:rPr>
                <w:rFonts w:ascii="Calibri" w:hAnsi="Calibri" w:cs="HelveticaNeueLTPro-Roman"/>
                <w:sz w:val="20"/>
                <w:szCs w:val="20"/>
              </w:rPr>
              <w:t xml:space="preserve">Roberta Kocha, Karla Benza, Gottlieba Daimlera, </w:t>
            </w:r>
          </w:p>
          <w:p w:rsidR="00985F9B" w:rsidRDefault="00985F9B">
            <w:pPr>
              <w:autoSpaceDE w:val="0"/>
              <w:autoSpaceDN w:val="0"/>
              <w:adjustRightInd w:val="0"/>
              <w:spacing w:after="200" w:line="276" w:lineRule="auto"/>
              <w:rPr>
                <w:rFonts w:ascii="Calibri" w:hAnsi="Calibri" w:cs="HelveticaNeueLTPro-Roman"/>
                <w:spacing w:val="-6"/>
                <w:kern w:val="24"/>
                <w:sz w:val="20"/>
                <w:szCs w:val="20"/>
              </w:rPr>
            </w:pPr>
            <w:r>
              <w:rPr>
                <w:rFonts w:ascii="Calibri" w:hAnsi="Calibri" w:cs="HelveticaNeueLTPro-Roman"/>
                <w:sz w:val="20"/>
                <w:szCs w:val="20"/>
              </w:rPr>
              <w:t xml:space="preserve">– wyjaśnia, jakie czynniki miały wpływ na spadek liczby zachorowań i </w:t>
            </w:r>
            <w:r>
              <w:rPr>
                <w:rFonts w:ascii="Calibri" w:hAnsi="Calibri" w:cs="HelveticaNeueLTPro-Roman"/>
                <w:spacing w:val="-6"/>
                <w:kern w:val="24"/>
                <w:sz w:val="20"/>
                <w:szCs w:val="20"/>
              </w:rPr>
              <w:t xml:space="preserve">śmiertelności w XIX </w:t>
            </w:r>
            <w:r>
              <w:rPr>
                <w:rFonts w:ascii="Calibri" w:hAnsi="Calibri" w:cs="HelveticaNeueLTPro-Roman"/>
                <w:spacing w:val="-6"/>
                <w:kern w:val="24"/>
                <w:sz w:val="20"/>
                <w:szCs w:val="20"/>
              </w:rPr>
              <w:lastRenderedPageBreak/>
              <w:t>w.;</w:t>
            </w:r>
          </w:p>
        </w:tc>
        <w:tc>
          <w:tcPr>
            <w:tcW w:w="1983" w:type="dxa"/>
            <w:tcBorders>
              <w:top w:val="single" w:sz="4" w:space="0" w:color="auto"/>
              <w:left w:val="single" w:sz="4" w:space="0" w:color="auto"/>
              <w:bottom w:val="single" w:sz="4" w:space="0" w:color="auto"/>
              <w:right w:val="single" w:sz="4" w:space="0" w:color="auto"/>
            </w:tcBorders>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lastRenderedPageBreak/>
              <w:t>–ocenia znaczenierozpowszechnienia nowych środków transportu;</w:t>
            </w:r>
          </w:p>
          <w:p w:rsidR="00985F9B" w:rsidRDefault="00985F9B">
            <w:pPr>
              <w:autoSpaceDE w:val="0"/>
              <w:autoSpaceDN w:val="0"/>
              <w:adjustRightInd w:val="0"/>
              <w:rPr>
                <w:rFonts w:ascii="Calibri" w:hAnsi="Calibri"/>
                <w:sz w:val="20"/>
                <w:szCs w:val="20"/>
              </w:rPr>
            </w:pPr>
            <w:r>
              <w:rPr>
                <w:rFonts w:ascii="Calibri" w:hAnsi="Calibri"/>
                <w:sz w:val="20"/>
                <w:szCs w:val="20"/>
              </w:rPr>
              <w:t>– ocenia znaczenie budowy Kanału Sueskiego i Kanału Panamskiego dla rozwoju komunikacji;</w:t>
            </w:r>
          </w:p>
          <w:p w:rsidR="00985F9B" w:rsidRDefault="00985F9B">
            <w:pPr>
              <w:autoSpaceDE w:val="0"/>
              <w:autoSpaceDN w:val="0"/>
              <w:adjustRightInd w:val="0"/>
              <w:rPr>
                <w:rFonts w:ascii="Calibri" w:hAnsi="Calibri"/>
                <w:sz w:val="20"/>
                <w:szCs w:val="20"/>
              </w:rPr>
            </w:pPr>
            <w:r>
              <w:rPr>
                <w:rFonts w:ascii="Calibri" w:hAnsi="Calibri"/>
                <w:sz w:val="20"/>
                <w:szCs w:val="20"/>
              </w:rPr>
              <w:t>– wyjaśnia, w jaki sposób podglądy pozytywistów wpłynęły na literaturę i sztukę przełomu XIX i XX w.</w:t>
            </w:r>
          </w:p>
          <w:p w:rsidR="00985F9B" w:rsidRDefault="00985F9B">
            <w:pPr>
              <w:autoSpaceDE w:val="0"/>
              <w:autoSpaceDN w:val="0"/>
              <w:adjustRightInd w:val="0"/>
              <w:spacing w:after="200" w:line="276" w:lineRule="auto"/>
              <w:rPr>
                <w:rFonts w:ascii="Calibri" w:hAnsi="Calibri"/>
                <w:sz w:val="20"/>
                <w:szCs w:val="20"/>
              </w:rPr>
            </w:pPr>
          </w:p>
        </w:tc>
      </w:tr>
      <w:tr w:rsidR="00985F9B" w:rsidTr="00A83C0C">
        <w:tc>
          <w:tcPr>
            <w:tcW w:w="1488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85F9B" w:rsidRDefault="00985F9B">
            <w:pPr>
              <w:spacing w:line="276" w:lineRule="auto"/>
              <w:jc w:val="center"/>
              <w:rPr>
                <w:rFonts w:cstheme="minorHAnsi"/>
                <w:sz w:val="20"/>
                <w:szCs w:val="20"/>
              </w:rPr>
            </w:pPr>
            <w:r>
              <w:rPr>
                <w:rFonts w:cstheme="minorHAnsi"/>
                <w:b/>
                <w:sz w:val="20"/>
                <w:szCs w:val="20"/>
              </w:rPr>
              <w:lastRenderedPageBreak/>
              <w:t>Rozdział IV: Ziemie polskie po Wiośnie Ludów</w:t>
            </w:r>
          </w:p>
        </w:tc>
      </w:tr>
      <w:tr w:rsidR="00985F9B" w:rsidTr="00A83C0C">
        <w:tc>
          <w:tcPr>
            <w:tcW w:w="1276" w:type="dxa"/>
            <w:tcBorders>
              <w:top w:val="single" w:sz="4" w:space="0" w:color="auto"/>
              <w:left w:val="single" w:sz="4" w:space="0" w:color="auto"/>
              <w:bottom w:val="single" w:sz="4" w:space="0" w:color="auto"/>
              <w:right w:val="single" w:sz="4" w:space="0" w:color="auto"/>
            </w:tcBorders>
            <w:hideMark/>
          </w:tcPr>
          <w:p w:rsidR="00985F9B" w:rsidRDefault="00985F9B">
            <w:pPr>
              <w:spacing w:line="276" w:lineRule="auto"/>
              <w:rPr>
                <w:rFonts w:cstheme="minorHAnsi"/>
                <w:sz w:val="20"/>
                <w:szCs w:val="20"/>
              </w:rPr>
            </w:pPr>
            <w:r>
              <w:rPr>
                <w:rFonts w:cstheme="minorHAnsi"/>
                <w:sz w:val="20"/>
                <w:szCs w:val="20"/>
              </w:rPr>
              <w:t>1. Powstanie styczniowe</w:t>
            </w:r>
          </w:p>
        </w:tc>
        <w:tc>
          <w:tcPr>
            <w:tcW w:w="2125" w:type="dxa"/>
            <w:tcBorders>
              <w:top w:val="single" w:sz="4" w:space="0" w:color="auto"/>
              <w:left w:val="single" w:sz="4" w:space="0" w:color="auto"/>
              <w:bottom w:val="single" w:sz="4" w:space="0" w:color="auto"/>
              <w:right w:val="single" w:sz="4" w:space="0" w:color="auto"/>
            </w:tcBorders>
            <w:hideMark/>
          </w:tcPr>
          <w:p w:rsidR="00985F9B" w:rsidRDefault="00985F9B">
            <w:pPr>
              <w:rPr>
                <w:rFonts w:cstheme="minorHAnsi"/>
                <w:sz w:val="20"/>
                <w:szCs w:val="20"/>
              </w:rPr>
            </w:pPr>
            <w:r>
              <w:rPr>
                <w:rFonts w:cstheme="minorHAnsi"/>
                <w:sz w:val="20"/>
                <w:szCs w:val="20"/>
              </w:rPr>
              <w:t>– początki idei pracy organicznej na ziemiach polskich</w:t>
            </w:r>
          </w:p>
          <w:p w:rsidR="00985F9B" w:rsidRDefault="00985F9B">
            <w:pPr>
              <w:rPr>
                <w:rFonts w:cstheme="minorHAnsi"/>
                <w:sz w:val="20"/>
                <w:szCs w:val="20"/>
              </w:rPr>
            </w:pPr>
            <w:r>
              <w:rPr>
                <w:rFonts w:cstheme="minorHAnsi"/>
                <w:sz w:val="20"/>
                <w:szCs w:val="20"/>
              </w:rPr>
              <w:t>– odwilż posewastopolska w Rosji i Królestwie Polskim</w:t>
            </w:r>
          </w:p>
          <w:p w:rsidR="00985F9B" w:rsidRDefault="00985F9B">
            <w:pPr>
              <w:rPr>
                <w:rFonts w:cstheme="minorHAnsi"/>
                <w:sz w:val="20"/>
                <w:szCs w:val="20"/>
              </w:rPr>
            </w:pPr>
            <w:r>
              <w:rPr>
                <w:rFonts w:cstheme="minorHAnsi"/>
                <w:sz w:val="20"/>
                <w:szCs w:val="20"/>
              </w:rPr>
              <w:t>– manifestacje patriotyczne i „rewolucja moralna” – wzrost aktywności politycznej polskiego społeczeństwa</w:t>
            </w:r>
          </w:p>
          <w:p w:rsidR="00985F9B" w:rsidRDefault="00985F9B">
            <w:pPr>
              <w:rPr>
                <w:rFonts w:cstheme="minorHAnsi"/>
                <w:sz w:val="20"/>
                <w:szCs w:val="20"/>
              </w:rPr>
            </w:pPr>
            <w:r>
              <w:rPr>
                <w:rFonts w:cstheme="minorHAnsi"/>
                <w:sz w:val="20"/>
                <w:szCs w:val="20"/>
              </w:rPr>
              <w:t>– stronnictwa polityczne w Królestwie Polskim – „biali” i „czerwoni”</w:t>
            </w:r>
          </w:p>
          <w:p w:rsidR="00985F9B" w:rsidRDefault="00985F9B">
            <w:pPr>
              <w:rPr>
                <w:rFonts w:cstheme="minorHAnsi"/>
                <w:sz w:val="20"/>
                <w:szCs w:val="20"/>
              </w:rPr>
            </w:pPr>
            <w:r>
              <w:rPr>
                <w:rFonts w:cstheme="minorHAnsi"/>
                <w:sz w:val="20"/>
                <w:szCs w:val="20"/>
              </w:rPr>
              <w:t>– polityka A. Wielopolskiego i jego reformy</w:t>
            </w:r>
          </w:p>
          <w:p w:rsidR="00985F9B" w:rsidRDefault="00985F9B">
            <w:pPr>
              <w:rPr>
                <w:rFonts w:cstheme="minorHAnsi"/>
                <w:sz w:val="20"/>
                <w:szCs w:val="20"/>
              </w:rPr>
            </w:pPr>
            <w:r>
              <w:rPr>
                <w:rFonts w:cstheme="minorHAnsi"/>
                <w:sz w:val="20"/>
                <w:szCs w:val="20"/>
              </w:rPr>
              <w:lastRenderedPageBreak/>
              <w:t>– bezpośrednie przyczyny i okoliczności wybuchu powstania styczniowego</w:t>
            </w:r>
          </w:p>
          <w:p w:rsidR="00985F9B" w:rsidRDefault="00985F9B">
            <w:pPr>
              <w:rPr>
                <w:rFonts w:cstheme="minorHAnsi"/>
                <w:sz w:val="20"/>
                <w:szCs w:val="20"/>
              </w:rPr>
            </w:pPr>
            <w:r>
              <w:rPr>
                <w:rFonts w:cstheme="minorHAnsi"/>
                <w:sz w:val="20"/>
                <w:szCs w:val="20"/>
              </w:rPr>
              <w:t>– wymowa i znaczenie manifestu Tymczasowego Rządu Narodowego</w:t>
            </w:r>
          </w:p>
          <w:p w:rsidR="00985F9B" w:rsidRDefault="00985F9B">
            <w:pPr>
              <w:rPr>
                <w:rFonts w:cstheme="minorHAnsi"/>
                <w:sz w:val="20"/>
                <w:szCs w:val="20"/>
              </w:rPr>
            </w:pPr>
            <w:r>
              <w:rPr>
                <w:rFonts w:cstheme="minorHAnsi"/>
                <w:sz w:val="20"/>
                <w:szCs w:val="20"/>
              </w:rPr>
              <w:t xml:space="preserve">– przebieg i charakter walk powstańczych w Królestwie Polskim i na Litwie </w:t>
            </w:r>
          </w:p>
          <w:p w:rsidR="00985F9B" w:rsidRDefault="00985F9B">
            <w:pPr>
              <w:rPr>
                <w:rFonts w:cstheme="minorHAnsi"/>
                <w:sz w:val="20"/>
                <w:szCs w:val="20"/>
              </w:rPr>
            </w:pPr>
            <w:r>
              <w:rPr>
                <w:rFonts w:cstheme="minorHAnsi"/>
                <w:sz w:val="20"/>
                <w:szCs w:val="20"/>
              </w:rPr>
              <w:t>– rola dyktatorów i Rządu Narodowego</w:t>
            </w:r>
          </w:p>
          <w:p w:rsidR="00985F9B" w:rsidRDefault="00985F9B">
            <w:pPr>
              <w:rPr>
                <w:rFonts w:cstheme="minorHAnsi"/>
                <w:sz w:val="20"/>
                <w:szCs w:val="20"/>
              </w:rPr>
            </w:pPr>
            <w:r>
              <w:rPr>
                <w:rFonts w:cstheme="minorHAnsi"/>
                <w:sz w:val="20"/>
                <w:szCs w:val="20"/>
              </w:rPr>
              <w:t>– kwestia chłopska podczas powstania styczniowego – dekret cara o uwłaszczeniu</w:t>
            </w:r>
          </w:p>
          <w:p w:rsidR="00985F9B" w:rsidRDefault="00985F9B">
            <w:pPr>
              <w:rPr>
                <w:rFonts w:cstheme="minorHAnsi"/>
                <w:i/>
                <w:sz w:val="20"/>
                <w:szCs w:val="20"/>
              </w:rPr>
            </w:pPr>
            <w:r>
              <w:rPr>
                <w:rFonts w:cstheme="minorHAnsi"/>
                <w:sz w:val="20"/>
                <w:szCs w:val="20"/>
              </w:rPr>
              <w:t xml:space="preserve">– znaczenie terminów: </w:t>
            </w:r>
            <w:r>
              <w:rPr>
                <w:rFonts w:cstheme="minorHAnsi"/>
                <w:i/>
                <w:sz w:val="20"/>
                <w:szCs w:val="20"/>
              </w:rPr>
              <w:t>„rewolucja moralna”, biali, czerwoni, branka, dyktator, państwo podziemne, wojna partyzancka</w:t>
            </w:r>
          </w:p>
          <w:p w:rsidR="00985F9B" w:rsidRDefault="00985F9B">
            <w:pPr>
              <w:spacing w:line="276" w:lineRule="auto"/>
              <w:rPr>
                <w:rFonts w:cstheme="minorHAnsi"/>
                <w:b/>
                <w:sz w:val="20"/>
                <w:szCs w:val="20"/>
              </w:rPr>
            </w:pPr>
            <w:r>
              <w:rPr>
                <w:rFonts w:cstheme="minorHAnsi"/>
                <w:sz w:val="20"/>
                <w:szCs w:val="20"/>
              </w:rPr>
              <w:t>– postacie historyczne: Aleksander Wielopolski, Romuald Traugutt, Ludwik Mierosławski</w:t>
            </w:r>
          </w:p>
        </w:tc>
        <w:tc>
          <w:tcPr>
            <w:tcW w:w="1843" w:type="dxa"/>
            <w:tcBorders>
              <w:top w:val="single" w:sz="4" w:space="0" w:color="auto"/>
              <w:left w:val="single" w:sz="4" w:space="0" w:color="auto"/>
              <w:bottom w:val="single" w:sz="4" w:space="0" w:color="auto"/>
              <w:right w:val="single" w:sz="4" w:space="0" w:color="auto"/>
            </w:tcBorders>
            <w:hideMark/>
          </w:tcPr>
          <w:p w:rsidR="00985F9B" w:rsidRDefault="00E77790">
            <w:pPr>
              <w:spacing w:line="276" w:lineRule="auto"/>
              <w:rPr>
                <w:rFonts w:cstheme="minorHAnsi"/>
                <w:sz w:val="20"/>
                <w:szCs w:val="20"/>
              </w:rPr>
            </w:pPr>
            <w:r w:rsidRPr="00C36852">
              <w:rPr>
                <w:rFonts w:eastAsia="Times" w:cstheme="minorHAnsi"/>
                <w:sz w:val="16"/>
                <w:szCs w:val="16"/>
              </w:rPr>
              <w:lastRenderedPageBreak/>
              <w:t>- 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ascii="Calibri" w:hAnsi="Calibri"/>
                <w:sz w:val="20"/>
                <w:szCs w:val="20"/>
              </w:rPr>
            </w:pPr>
            <w:r>
              <w:rPr>
                <w:rFonts w:ascii="Calibri" w:hAnsi="Calibri"/>
                <w:sz w:val="20"/>
                <w:szCs w:val="20"/>
              </w:rPr>
              <w:t xml:space="preserve">– wyjaśnia znaczenie terminów: </w:t>
            </w:r>
            <w:r>
              <w:rPr>
                <w:rFonts w:ascii="Calibri" w:hAnsi="Calibri"/>
                <w:i/>
                <w:sz w:val="20"/>
                <w:szCs w:val="20"/>
              </w:rPr>
              <w:t>praca organiczna</w:t>
            </w:r>
            <w:r>
              <w:rPr>
                <w:rFonts w:ascii="Calibri" w:hAnsi="Calibri"/>
                <w:sz w:val="20"/>
                <w:szCs w:val="20"/>
              </w:rPr>
              <w:t xml:space="preserve">, </w:t>
            </w:r>
            <w:r>
              <w:rPr>
                <w:rFonts w:ascii="Calibri" w:hAnsi="Calibri"/>
                <w:i/>
                <w:sz w:val="20"/>
                <w:szCs w:val="20"/>
              </w:rPr>
              <w:t>branka</w:t>
            </w:r>
            <w:r>
              <w:rPr>
                <w:rFonts w:ascii="Calibri" w:hAnsi="Calibri"/>
                <w:sz w:val="20"/>
                <w:szCs w:val="20"/>
              </w:rPr>
              <w:t>,</w:t>
            </w:r>
            <w:r>
              <w:rPr>
                <w:rFonts w:ascii="Calibri" w:hAnsi="Calibri"/>
                <w:i/>
                <w:kern w:val="24"/>
                <w:sz w:val="20"/>
                <w:szCs w:val="20"/>
              </w:rPr>
              <w:t>dyktator</w:t>
            </w:r>
            <w:r>
              <w:rPr>
                <w:rFonts w:ascii="Calibri" w:hAnsi="Calibri"/>
                <w:sz w:val="20"/>
                <w:szCs w:val="20"/>
              </w:rPr>
              <w:t>;</w:t>
            </w:r>
          </w:p>
          <w:p w:rsidR="00985F9B" w:rsidRDefault="00985F9B">
            <w:pPr>
              <w:autoSpaceDE w:val="0"/>
              <w:autoSpaceDN w:val="0"/>
              <w:adjustRightInd w:val="0"/>
              <w:rPr>
                <w:rFonts w:ascii="Calibri" w:hAnsi="Calibri"/>
                <w:sz w:val="20"/>
                <w:szCs w:val="20"/>
              </w:rPr>
            </w:pPr>
            <w:r>
              <w:rPr>
                <w:rFonts w:ascii="Calibri" w:hAnsi="Calibri"/>
                <w:sz w:val="20"/>
                <w:szCs w:val="20"/>
              </w:rPr>
              <w:t xml:space="preserve">– zna daty: wybuchu </w:t>
            </w:r>
            <w:r>
              <w:rPr>
                <w:rFonts w:ascii="Calibri" w:hAnsi="Calibri"/>
                <w:spacing w:val="-6"/>
                <w:kern w:val="24"/>
                <w:sz w:val="20"/>
                <w:szCs w:val="20"/>
              </w:rPr>
              <w:t>powstania (22 I 1863),</w:t>
            </w:r>
            <w:r>
              <w:rPr>
                <w:rFonts w:ascii="Calibri" w:hAnsi="Calibri"/>
                <w:spacing w:val="-2"/>
                <w:kern w:val="24"/>
                <w:sz w:val="20"/>
                <w:szCs w:val="20"/>
              </w:rPr>
              <w:t>ukazu o uwłaszczeniu</w:t>
            </w:r>
            <w:r>
              <w:rPr>
                <w:rFonts w:ascii="Calibri" w:hAnsi="Calibri"/>
                <w:sz w:val="20"/>
                <w:szCs w:val="20"/>
              </w:rPr>
              <w:t xml:space="preserve"> w Królestwie Polskim (III 1864);</w:t>
            </w:r>
          </w:p>
          <w:p w:rsidR="00985F9B" w:rsidRDefault="00985F9B">
            <w:pPr>
              <w:autoSpaceDE w:val="0"/>
              <w:autoSpaceDN w:val="0"/>
              <w:adjustRightInd w:val="0"/>
              <w:rPr>
                <w:rFonts w:ascii="Calibri" w:hAnsi="Calibri"/>
                <w:sz w:val="20"/>
                <w:szCs w:val="20"/>
              </w:rPr>
            </w:pPr>
            <w:r>
              <w:rPr>
                <w:rFonts w:ascii="Calibri" w:hAnsi="Calibri"/>
                <w:sz w:val="20"/>
                <w:szCs w:val="20"/>
              </w:rPr>
              <w:t>– identyfikuje postać Romualda Traugutta;</w:t>
            </w:r>
          </w:p>
          <w:p w:rsidR="00985F9B" w:rsidRDefault="00985F9B">
            <w:pPr>
              <w:autoSpaceDE w:val="0"/>
              <w:autoSpaceDN w:val="0"/>
              <w:adjustRightInd w:val="0"/>
              <w:rPr>
                <w:rFonts w:ascii="Calibri" w:hAnsi="Calibri"/>
                <w:sz w:val="20"/>
                <w:szCs w:val="20"/>
              </w:rPr>
            </w:pPr>
            <w:r>
              <w:rPr>
                <w:rFonts w:ascii="Calibri" w:hAnsi="Calibri"/>
                <w:spacing w:val="-4"/>
                <w:kern w:val="24"/>
                <w:sz w:val="20"/>
                <w:szCs w:val="20"/>
              </w:rPr>
              <w:t>– wymienia założenia</w:t>
            </w:r>
            <w:r>
              <w:rPr>
                <w:rFonts w:ascii="Calibri" w:hAnsi="Calibri"/>
                <w:sz w:val="20"/>
                <w:szCs w:val="20"/>
              </w:rPr>
              <w:t xml:space="preserve"> pracy organicznej;</w:t>
            </w:r>
          </w:p>
          <w:p w:rsidR="00985F9B" w:rsidRDefault="00985F9B">
            <w:pPr>
              <w:autoSpaceDE w:val="0"/>
              <w:autoSpaceDN w:val="0"/>
              <w:adjustRightInd w:val="0"/>
              <w:rPr>
                <w:rFonts w:ascii="Calibri" w:hAnsi="Calibri"/>
                <w:sz w:val="20"/>
                <w:szCs w:val="20"/>
              </w:rPr>
            </w:pPr>
            <w:r>
              <w:rPr>
                <w:rFonts w:ascii="Calibri" w:hAnsi="Calibri"/>
                <w:sz w:val="20"/>
                <w:szCs w:val="20"/>
              </w:rPr>
              <w:t>– określa przyczyny powstania styczniowego;</w:t>
            </w:r>
          </w:p>
          <w:p w:rsidR="00985F9B" w:rsidRDefault="00985F9B">
            <w:pPr>
              <w:autoSpaceDE w:val="0"/>
              <w:autoSpaceDN w:val="0"/>
              <w:adjustRightInd w:val="0"/>
              <w:spacing w:after="200" w:line="276" w:lineRule="auto"/>
              <w:rPr>
                <w:rFonts w:ascii="Calibri" w:hAnsi="Calibri"/>
                <w:color w:val="00B0F0"/>
                <w:sz w:val="20"/>
                <w:szCs w:val="20"/>
              </w:rPr>
            </w:pPr>
            <w:r>
              <w:rPr>
                <w:rFonts w:ascii="Calibri" w:hAnsi="Calibri"/>
                <w:sz w:val="20"/>
                <w:szCs w:val="20"/>
              </w:rPr>
              <w:t xml:space="preserve">– wskazuje przyczyny upadku powstania </w:t>
            </w:r>
            <w:r>
              <w:rPr>
                <w:rFonts w:ascii="Calibri" w:hAnsi="Calibri"/>
                <w:sz w:val="20"/>
                <w:szCs w:val="20"/>
              </w:rPr>
              <w:lastRenderedPageBreak/>
              <w:t>styczniowego.</w:t>
            </w:r>
          </w:p>
        </w:tc>
        <w:tc>
          <w:tcPr>
            <w:tcW w:w="198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ascii="Calibri" w:hAnsi="Calibri"/>
                <w:color w:val="00B0F0"/>
                <w:sz w:val="20"/>
                <w:szCs w:val="20"/>
              </w:rPr>
            </w:pPr>
            <w:r>
              <w:rPr>
                <w:rFonts w:ascii="Calibri" w:hAnsi="Calibri"/>
                <w:sz w:val="20"/>
                <w:szCs w:val="20"/>
              </w:rPr>
              <w:lastRenderedPageBreak/>
              <w:t xml:space="preserve">– wyjaśnia znaczenie terminów: </w:t>
            </w:r>
            <w:r>
              <w:rPr>
                <w:rFonts w:ascii="Calibri" w:hAnsi="Calibri"/>
                <w:spacing w:val="-12"/>
                <w:kern w:val="24"/>
                <w:sz w:val="20"/>
                <w:szCs w:val="20"/>
              </w:rPr>
              <w:t>„</w:t>
            </w:r>
            <w:r>
              <w:rPr>
                <w:rFonts w:ascii="Calibri" w:hAnsi="Calibri"/>
                <w:i/>
                <w:spacing w:val="-12"/>
                <w:kern w:val="24"/>
                <w:sz w:val="20"/>
                <w:szCs w:val="20"/>
              </w:rPr>
              <w:t>czerwoni</w:t>
            </w:r>
            <w:r>
              <w:rPr>
                <w:rFonts w:ascii="Calibri" w:hAnsi="Calibri"/>
                <w:spacing w:val="-12"/>
                <w:kern w:val="24"/>
                <w:sz w:val="20"/>
                <w:szCs w:val="20"/>
              </w:rPr>
              <w:t xml:space="preserve">”, </w:t>
            </w:r>
            <w:r>
              <w:rPr>
                <w:rFonts w:ascii="Calibri" w:hAnsi="Calibri"/>
                <w:sz w:val="20"/>
                <w:szCs w:val="20"/>
              </w:rPr>
              <w:t>„</w:t>
            </w:r>
            <w:r>
              <w:rPr>
                <w:rFonts w:ascii="Calibri" w:hAnsi="Calibri"/>
                <w:i/>
                <w:sz w:val="20"/>
                <w:szCs w:val="20"/>
              </w:rPr>
              <w:t>biali</w:t>
            </w:r>
            <w:r>
              <w:rPr>
                <w:rFonts w:ascii="Calibri" w:hAnsi="Calibri"/>
                <w:sz w:val="20"/>
                <w:szCs w:val="20"/>
              </w:rPr>
              <w:t xml:space="preserve">”, </w:t>
            </w:r>
            <w:r>
              <w:rPr>
                <w:rFonts w:ascii="Calibri" w:hAnsi="Calibri"/>
                <w:i/>
                <w:sz w:val="20"/>
                <w:szCs w:val="20"/>
              </w:rPr>
              <w:t>wojnapartyzancka</w:t>
            </w:r>
            <w:r>
              <w:rPr>
                <w:rFonts w:ascii="Calibri" w:hAnsi="Calibri"/>
                <w:sz w:val="20"/>
                <w:szCs w:val="20"/>
              </w:rPr>
              <w:t xml:space="preserve">, </w:t>
            </w:r>
            <w:r>
              <w:rPr>
                <w:rFonts w:ascii="Calibri" w:hAnsi="Calibri"/>
                <w:i/>
                <w:sz w:val="20"/>
                <w:szCs w:val="20"/>
              </w:rPr>
              <w:t>ukaz</w:t>
            </w:r>
            <w:r>
              <w:rPr>
                <w:rFonts w:ascii="Calibri" w:hAnsi="Calibri"/>
                <w:kern w:val="24"/>
                <w:sz w:val="20"/>
                <w:szCs w:val="20"/>
              </w:rPr>
              <w:t>;</w:t>
            </w:r>
          </w:p>
          <w:p w:rsidR="00985F9B" w:rsidRDefault="00985F9B">
            <w:pPr>
              <w:autoSpaceDE w:val="0"/>
              <w:autoSpaceDN w:val="0"/>
              <w:adjustRightInd w:val="0"/>
              <w:rPr>
                <w:rFonts w:ascii="Calibri" w:hAnsi="Calibri"/>
                <w:sz w:val="20"/>
                <w:szCs w:val="20"/>
              </w:rPr>
            </w:pPr>
            <w:r>
              <w:rPr>
                <w:rFonts w:ascii="Calibri" w:hAnsi="Calibri"/>
                <w:sz w:val="20"/>
                <w:szCs w:val="20"/>
              </w:rPr>
              <w:t xml:space="preserve">– identyfikuje </w:t>
            </w:r>
            <w:r>
              <w:rPr>
                <w:rFonts w:ascii="Calibri" w:hAnsi="Calibri"/>
                <w:spacing w:val="-4"/>
                <w:kern w:val="24"/>
                <w:sz w:val="20"/>
                <w:szCs w:val="20"/>
              </w:rPr>
              <w:t xml:space="preserve">postacie: </w:t>
            </w:r>
            <w:r>
              <w:rPr>
                <w:rFonts w:ascii="Calibri" w:hAnsi="Calibri"/>
                <w:sz w:val="20"/>
                <w:szCs w:val="20"/>
              </w:rPr>
              <w:t>Aleksandra Wielopolskiego</w:t>
            </w:r>
            <w:r>
              <w:rPr>
                <w:rFonts w:cs="Humanst521EU-Normal"/>
                <w:sz w:val="20"/>
                <w:szCs w:val="20"/>
              </w:rPr>
              <w:t xml:space="preserve"> Ludwika Mierosławskiego, Mariana Langiewicza</w:t>
            </w:r>
            <w:r>
              <w:rPr>
                <w:rFonts w:ascii="Calibri" w:hAnsi="Calibri"/>
                <w:sz w:val="20"/>
                <w:szCs w:val="20"/>
              </w:rPr>
              <w:t>;</w:t>
            </w:r>
          </w:p>
          <w:p w:rsidR="00985F9B" w:rsidRDefault="00985F9B">
            <w:pPr>
              <w:autoSpaceDE w:val="0"/>
              <w:autoSpaceDN w:val="0"/>
              <w:adjustRightInd w:val="0"/>
              <w:rPr>
                <w:rFonts w:ascii="Calibri" w:hAnsi="Calibri"/>
                <w:sz w:val="20"/>
                <w:szCs w:val="20"/>
              </w:rPr>
            </w:pPr>
            <w:r>
              <w:rPr>
                <w:rFonts w:ascii="Calibri" w:hAnsi="Calibri"/>
                <w:sz w:val="20"/>
                <w:szCs w:val="20"/>
              </w:rPr>
              <w:t>– wymienia przykłady realizacji programu pracy organicznej;</w:t>
            </w:r>
          </w:p>
          <w:p w:rsidR="00985F9B" w:rsidRDefault="00985F9B">
            <w:pPr>
              <w:autoSpaceDE w:val="0"/>
              <w:autoSpaceDN w:val="0"/>
              <w:adjustRightInd w:val="0"/>
              <w:rPr>
                <w:rFonts w:ascii="Calibri" w:hAnsi="Calibri"/>
                <w:spacing w:val="-16"/>
                <w:kern w:val="24"/>
                <w:sz w:val="20"/>
                <w:szCs w:val="20"/>
              </w:rPr>
            </w:pPr>
            <w:r>
              <w:rPr>
                <w:rFonts w:ascii="Calibri" w:hAnsi="Calibri"/>
                <w:sz w:val="20"/>
                <w:szCs w:val="20"/>
              </w:rPr>
              <w:t xml:space="preserve">– przedstawia programy polityczne </w:t>
            </w:r>
            <w:r>
              <w:rPr>
                <w:rFonts w:ascii="Calibri" w:hAnsi="Calibri"/>
                <w:spacing w:val="-16"/>
                <w:kern w:val="24"/>
                <w:sz w:val="20"/>
                <w:szCs w:val="20"/>
              </w:rPr>
              <w:t>„białych” i „czerwonych”;</w:t>
            </w:r>
          </w:p>
          <w:p w:rsidR="00985F9B" w:rsidRDefault="00985F9B">
            <w:pPr>
              <w:autoSpaceDE w:val="0"/>
              <w:autoSpaceDN w:val="0"/>
              <w:adjustRightInd w:val="0"/>
              <w:rPr>
                <w:rFonts w:ascii="Calibri" w:hAnsi="Calibri"/>
                <w:sz w:val="20"/>
                <w:szCs w:val="20"/>
              </w:rPr>
            </w:pPr>
            <w:r>
              <w:rPr>
                <w:rFonts w:ascii="Calibri" w:hAnsi="Calibri"/>
                <w:sz w:val="20"/>
                <w:szCs w:val="20"/>
              </w:rPr>
              <w:t>– przedstawia reformy Aleksandra Wielopolskiego;</w:t>
            </w:r>
          </w:p>
          <w:p w:rsidR="00985F9B" w:rsidRDefault="00985F9B">
            <w:pPr>
              <w:autoSpaceDE w:val="0"/>
              <w:autoSpaceDN w:val="0"/>
              <w:adjustRightInd w:val="0"/>
              <w:rPr>
                <w:rFonts w:ascii="Calibri" w:hAnsi="Calibri"/>
                <w:sz w:val="20"/>
                <w:szCs w:val="20"/>
              </w:rPr>
            </w:pPr>
            <w:r>
              <w:rPr>
                <w:rFonts w:ascii="Calibri" w:hAnsi="Calibri"/>
                <w:sz w:val="20"/>
                <w:szCs w:val="20"/>
              </w:rPr>
              <w:lastRenderedPageBreak/>
              <w:t>– wskaże na mapie miejsca walk powstańczych;</w:t>
            </w:r>
          </w:p>
          <w:p w:rsidR="00985F9B" w:rsidRDefault="00985F9B">
            <w:pPr>
              <w:autoSpaceDE w:val="0"/>
              <w:autoSpaceDN w:val="0"/>
              <w:adjustRightInd w:val="0"/>
              <w:spacing w:after="200" w:line="276" w:lineRule="auto"/>
              <w:rPr>
                <w:rFonts w:ascii="Calibri" w:hAnsi="Calibri"/>
                <w:sz w:val="20"/>
                <w:szCs w:val="20"/>
              </w:rPr>
            </w:pPr>
            <w:r>
              <w:rPr>
                <w:rFonts w:ascii="Calibri" w:hAnsi="Calibri"/>
                <w:spacing w:val="-6"/>
                <w:kern w:val="24"/>
                <w:sz w:val="20"/>
                <w:szCs w:val="20"/>
              </w:rPr>
              <w:t>– omawia okolicznościi skutki wprowadzenia</w:t>
            </w:r>
            <w:r>
              <w:rPr>
                <w:rFonts w:ascii="Calibri" w:hAnsi="Calibri"/>
                <w:sz w:val="20"/>
                <w:szCs w:val="20"/>
              </w:rPr>
              <w:t xml:space="preserve"> dekretu o uwłaszczeniu w Królestwie Polskim.</w:t>
            </w:r>
          </w:p>
        </w:tc>
        <w:tc>
          <w:tcPr>
            <w:tcW w:w="184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ascii="Calibri" w:hAnsi="Calibri"/>
                <w:sz w:val="20"/>
                <w:szCs w:val="20"/>
              </w:rPr>
            </w:pPr>
            <w:r>
              <w:rPr>
                <w:rFonts w:ascii="Calibri" w:hAnsi="Calibri"/>
                <w:sz w:val="20"/>
                <w:szCs w:val="20"/>
              </w:rPr>
              <w:lastRenderedPageBreak/>
              <w:t xml:space="preserve">– wyjaśnia znaczenie terminu </w:t>
            </w:r>
            <w:r>
              <w:rPr>
                <w:rFonts w:ascii="Calibri" w:hAnsi="Calibri"/>
                <w:i/>
                <w:sz w:val="20"/>
                <w:szCs w:val="20"/>
              </w:rPr>
              <w:t>odwilż</w:t>
            </w:r>
            <w:r>
              <w:rPr>
                <w:rFonts w:ascii="Calibri" w:hAnsi="Calibri"/>
                <w:sz w:val="20"/>
                <w:szCs w:val="20"/>
              </w:rPr>
              <w:t xml:space="preserve"> (</w:t>
            </w:r>
            <w:r>
              <w:rPr>
                <w:rFonts w:ascii="Calibri" w:hAnsi="Calibri"/>
                <w:i/>
                <w:sz w:val="20"/>
                <w:szCs w:val="20"/>
              </w:rPr>
              <w:t>wiosna</w:t>
            </w:r>
            <w:r>
              <w:rPr>
                <w:rFonts w:ascii="Calibri" w:hAnsi="Calibri"/>
                <w:sz w:val="20"/>
                <w:szCs w:val="20"/>
              </w:rPr>
              <w:t xml:space="preserve">) </w:t>
            </w:r>
            <w:r>
              <w:rPr>
                <w:rFonts w:ascii="Calibri" w:hAnsi="Calibri"/>
                <w:i/>
                <w:sz w:val="20"/>
                <w:szCs w:val="20"/>
              </w:rPr>
              <w:t>posewastopolska</w:t>
            </w:r>
            <w:r>
              <w:rPr>
                <w:rFonts w:ascii="Calibri" w:hAnsi="Calibri"/>
                <w:sz w:val="20"/>
                <w:szCs w:val="20"/>
              </w:rPr>
              <w:t>;</w:t>
            </w:r>
          </w:p>
          <w:p w:rsidR="00985F9B" w:rsidRDefault="00985F9B">
            <w:pPr>
              <w:autoSpaceDE w:val="0"/>
              <w:autoSpaceDN w:val="0"/>
              <w:adjustRightInd w:val="0"/>
              <w:rPr>
                <w:rFonts w:cs="Humanst521EU-Normal"/>
                <w:sz w:val="20"/>
                <w:szCs w:val="20"/>
              </w:rPr>
            </w:pPr>
            <w:r>
              <w:rPr>
                <w:rFonts w:cs="Humanst521EU-Normal"/>
                <w:sz w:val="20"/>
                <w:szCs w:val="20"/>
              </w:rPr>
              <w:t>− identyfikuje postacie: Jarosława Dąbrowskiego, Leopolda Kronenberga;</w:t>
            </w:r>
          </w:p>
          <w:p w:rsidR="00985F9B" w:rsidRDefault="00985F9B">
            <w:pPr>
              <w:autoSpaceDE w:val="0"/>
              <w:autoSpaceDN w:val="0"/>
              <w:adjustRightInd w:val="0"/>
              <w:rPr>
                <w:rFonts w:ascii="Calibri" w:hAnsi="Calibri"/>
                <w:sz w:val="20"/>
                <w:szCs w:val="20"/>
              </w:rPr>
            </w:pPr>
            <w:r>
              <w:rPr>
                <w:rFonts w:ascii="Calibri" w:hAnsi="Calibri"/>
                <w:sz w:val="20"/>
                <w:szCs w:val="20"/>
              </w:rPr>
              <w:t>– zna datę ogłoszenia manifestu Tymczasowego Rządu Narodowego (22 I 1863);</w:t>
            </w:r>
          </w:p>
          <w:p w:rsidR="00985F9B" w:rsidRDefault="00985F9B">
            <w:pPr>
              <w:autoSpaceDE w:val="0"/>
              <w:autoSpaceDN w:val="0"/>
              <w:adjustRightInd w:val="0"/>
              <w:rPr>
                <w:rFonts w:ascii="Calibri" w:hAnsi="Calibri"/>
                <w:sz w:val="20"/>
                <w:szCs w:val="20"/>
              </w:rPr>
            </w:pPr>
            <w:r>
              <w:rPr>
                <w:rFonts w:ascii="Calibri" w:hAnsi="Calibri"/>
                <w:sz w:val="20"/>
                <w:szCs w:val="20"/>
              </w:rPr>
              <w:t>– charakteryzuje odwilż posewastopolską w Królestwie Polskim;</w:t>
            </w:r>
          </w:p>
          <w:p w:rsidR="00985F9B" w:rsidRDefault="00985F9B">
            <w:pPr>
              <w:autoSpaceDE w:val="0"/>
              <w:autoSpaceDN w:val="0"/>
              <w:adjustRightInd w:val="0"/>
              <w:rPr>
                <w:rFonts w:ascii="Calibri" w:hAnsi="Calibri"/>
                <w:sz w:val="20"/>
                <w:szCs w:val="20"/>
              </w:rPr>
            </w:pPr>
            <w:r>
              <w:rPr>
                <w:rFonts w:ascii="Calibri" w:hAnsi="Calibri"/>
                <w:sz w:val="20"/>
                <w:szCs w:val="20"/>
              </w:rPr>
              <w:t xml:space="preserve">– wskazuje różnicę </w:t>
            </w:r>
            <w:r>
              <w:rPr>
                <w:rFonts w:ascii="Calibri" w:hAnsi="Calibri"/>
                <w:sz w:val="20"/>
                <w:szCs w:val="20"/>
              </w:rPr>
              <w:br/>
            </w:r>
            <w:r>
              <w:rPr>
                <w:rFonts w:ascii="Calibri" w:hAnsi="Calibri"/>
                <w:sz w:val="20"/>
                <w:szCs w:val="20"/>
              </w:rPr>
              <w:lastRenderedPageBreak/>
              <w:t xml:space="preserve">w stosunku do powstania zbrojnego </w:t>
            </w:r>
            <w:r>
              <w:rPr>
                <w:rFonts w:ascii="Calibri" w:hAnsi="Calibri"/>
                <w:spacing w:val="-4"/>
                <w:kern w:val="24"/>
                <w:sz w:val="20"/>
                <w:szCs w:val="20"/>
              </w:rPr>
              <w:t>między „czerwonymi” i</w:t>
            </w:r>
            <w:r>
              <w:rPr>
                <w:rFonts w:ascii="Calibri" w:hAnsi="Calibri"/>
                <w:sz w:val="20"/>
                <w:szCs w:val="20"/>
              </w:rPr>
              <w:t xml:space="preserve"> „białymi”;</w:t>
            </w:r>
          </w:p>
          <w:p w:rsidR="00985F9B" w:rsidRDefault="00985F9B">
            <w:pPr>
              <w:autoSpaceDE w:val="0"/>
              <w:autoSpaceDN w:val="0"/>
              <w:adjustRightInd w:val="0"/>
              <w:rPr>
                <w:rFonts w:ascii="Calibri" w:hAnsi="Calibri"/>
                <w:color w:val="00B0F0"/>
                <w:sz w:val="20"/>
                <w:szCs w:val="20"/>
              </w:rPr>
            </w:pPr>
            <w:r>
              <w:rPr>
                <w:rFonts w:ascii="Calibri" w:hAnsi="Calibri"/>
                <w:sz w:val="20"/>
                <w:szCs w:val="20"/>
              </w:rPr>
              <w:t>– omawia celemanifestu Tymczasowego Rządu Narodowego;</w:t>
            </w:r>
          </w:p>
          <w:p w:rsidR="00985F9B" w:rsidRDefault="00985F9B">
            <w:pPr>
              <w:autoSpaceDE w:val="0"/>
              <w:autoSpaceDN w:val="0"/>
              <w:adjustRightInd w:val="0"/>
              <w:spacing w:after="200" w:line="276" w:lineRule="auto"/>
              <w:rPr>
                <w:rFonts w:ascii="Calibri" w:hAnsi="Calibri"/>
                <w:sz w:val="20"/>
                <w:szCs w:val="20"/>
              </w:rPr>
            </w:pPr>
            <w:r>
              <w:rPr>
                <w:rFonts w:ascii="Calibri" w:hAnsi="Calibri"/>
                <w:sz w:val="20"/>
                <w:szCs w:val="20"/>
              </w:rPr>
              <w:t>– wyjaśnia, jaką rolę w upadku powstania odegrała kwestia chłopska.</w:t>
            </w:r>
          </w:p>
        </w:tc>
        <w:tc>
          <w:tcPr>
            <w:tcW w:w="1843" w:type="dxa"/>
            <w:tcBorders>
              <w:top w:val="single" w:sz="4" w:space="0" w:color="auto"/>
              <w:left w:val="single" w:sz="4" w:space="0" w:color="auto"/>
              <w:bottom w:val="single" w:sz="4" w:space="0" w:color="auto"/>
              <w:right w:val="single" w:sz="4" w:space="0" w:color="auto"/>
            </w:tcBorders>
          </w:tcPr>
          <w:p w:rsidR="00985F9B" w:rsidRDefault="00985F9B">
            <w:pPr>
              <w:autoSpaceDE w:val="0"/>
              <w:autoSpaceDN w:val="0"/>
              <w:adjustRightInd w:val="0"/>
              <w:rPr>
                <w:rFonts w:ascii="Calibri" w:hAnsi="Calibri"/>
                <w:sz w:val="20"/>
                <w:szCs w:val="20"/>
              </w:rPr>
            </w:pPr>
            <w:r>
              <w:rPr>
                <w:rFonts w:ascii="Calibri" w:hAnsi="Calibri"/>
                <w:sz w:val="20"/>
                <w:szCs w:val="20"/>
              </w:rPr>
              <w:lastRenderedPageBreak/>
              <w:t>– wyjaśnia znaczenie terminu „</w:t>
            </w:r>
            <w:r>
              <w:rPr>
                <w:rFonts w:ascii="Calibri" w:hAnsi="Calibri"/>
                <w:i/>
                <w:sz w:val="20"/>
                <w:szCs w:val="20"/>
              </w:rPr>
              <w:t>rewolucja moralna</w:t>
            </w:r>
            <w:r>
              <w:rPr>
                <w:rFonts w:ascii="Calibri" w:hAnsi="Calibri"/>
                <w:sz w:val="20"/>
                <w:szCs w:val="20"/>
              </w:rPr>
              <w:t>”;</w:t>
            </w:r>
          </w:p>
          <w:p w:rsidR="00985F9B" w:rsidRDefault="00985F9B">
            <w:pPr>
              <w:autoSpaceDE w:val="0"/>
              <w:autoSpaceDN w:val="0"/>
              <w:adjustRightInd w:val="0"/>
              <w:rPr>
                <w:rFonts w:cs="Humanst521EU-Normal"/>
                <w:sz w:val="20"/>
                <w:szCs w:val="20"/>
              </w:rPr>
            </w:pPr>
            <w:r>
              <w:rPr>
                <w:rFonts w:cs="Humanst521EU-Normal"/>
                <w:sz w:val="20"/>
                <w:szCs w:val="20"/>
              </w:rPr>
              <w:t>− zna daty: aresztowania Romualda Traugutta (IV 1864), objęcia dyktatury przez Mariana Langiewicza (III 1863);</w:t>
            </w:r>
          </w:p>
          <w:p w:rsidR="00985F9B" w:rsidRDefault="00985F9B">
            <w:pPr>
              <w:autoSpaceDE w:val="0"/>
              <w:autoSpaceDN w:val="0"/>
              <w:adjustRightInd w:val="0"/>
              <w:rPr>
                <w:rFonts w:cs="Humanst521EU-Normal"/>
                <w:sz w:val="20"/>
                <w:szCs w:val="20"/>
              </w:rPr>
            </w:pPr>
            <w:r>
              <w:rPr>
                <w:rFonts w:cs="Humanst521EU-Normal"/>
                <w:sz w:val="20"/>
                <w:szCs w:val="20"/>
              </w:rPr>
              <w:t>− identyfikuje postacie: Andrzeja Zamoyskiego, Józefa Hauke- Bosaka;</w:t>
            </w:r>
          </w:p>
          <w:p w:rsidR="00985F9B" w:rsidRDefault="00985F9B">
            <w:pPr>
              <w:autoSpaceDE w:val="0"/>
              <w:autoSpaceDN w:val="0"/>
              <w:adjustRightInd w:val="0"/>
              <w:rPr>
                <w:rFonts w:ascii="Calibri" w:hAnsi="Calibri"/>
                <w:color w:val="00B0F0"/>
                <w:sz w:val="20"/>
                <w:szCs w:val="20"/>
              </w:rPr>
            </w:pPr>
            <w:r>
              <w:rPr>
                <w:rFonts w:ascii="Calibri" w:hAnsi="Calibri"/>
                <w:sz w:val="20"/>
                <w:szCs w:val="20"/>
              </w:rPr>
              <w:t xml:space="preserve">– wyjaśnia, jaką rolę pełniły </w:t>
            </w:r>
            <w:r>
              <w:rPr>
                <w:rFonts w:ascii="Calibri" w:hAnsi="Calibri"/>
                <w:sz w:val="20"/>
                <w:szCs w:val="20"/>
              </w:rPr>
              <w:lastRenderedPageBreak/>
              <w:t>manifestacje patriotyczne w przededniu wybuchu powstania;</w:t>
            </w:r>
          </w:p>
          <w:p w:rsidR="00985F9B" w:rsidRDefault="00985F9B">
            <w:pPr>
              <w:autoSpaceDE w:val="0"/>
              <w:autoSpaceDN w:val="0"/>
              <w:adjustRightInd w:val="0"/>
              <w:rPr>
                <w:rFonts w:ascii="Calibri" w:hAnsi="Calibri"/>
                <w:sz w:val="20"/>
                <w:szCs w:val="20"/>
              </w:rPr>
            </w:pPr>
            <w:r>
              <w:rPr>
                <w:rFonts w:ascii="Calibri" w:hAnsi="Calibri"/>
                <w:sz w:val="20"/>
                <w:szCs w:val="20"/>
              </w:rPr>
              <w:t xml:space="preserve">– porównuje programy polityczne „czerwonych” </w:t>
            </w:r>
            <w:r>
              <w:rPr>
                <w:rFonts w:ascii="Calibri" w:hAnsi="Calibri"/>
                <w:sz w:val="20"/>
                <w:szCs w:val="20"/>
              </w:rPr>
              <w:br/>
              <w:t>i „białych”.</w:t>
            </w:r>
          </w:p>
          <w:p w:rsidR="00985F9B" w:rsidRDefault="00985F9B">
            <w:pPr>
              <w:autoSpaceDE w:val="0"/>
              <w:autoSpaceDN w:val="0"/>
              <w:adjustRightInd w:val="0"/>
              <w:spacing w:after="200" w:line="276" w:lineRule="auto"/>
              <w:rPr>
                <w:rFonts w:ascii="Calibri" w:hAnsi="Calibri"/>
                <w:color w:val="00B0F0"/>
                <w:sz w:val="20"/>
                <w:szCs w:val="20"/>
              </w:rPr>
            </w:pPr>
          </w:p>
        </w:tc>
        <w:tc>
          <w:tcPr>
            <w:tcW w:w="1983" w:type="dxa"/>
            <w:tcBorders>
              <w:top w:val="single" w:sz="4" w:space="0" w:color="auto"/>
              <w:left w:val="single" w:sz="4" w:space="0" w:color="auto"/>
              <w:bottom w:val="single" w:sz="4" w:space="0" w:color="auto"/>
              <w:right w:val="single" w:sz="4" w:space="0" w:color="auto"/>
            </w:tcBorders>
          </w:tcPr>
          <w:p w:rsidR="00985F9B" w:rsidRDefault="00985F9B">
            <w:pPr>
              <w:autoSpaceDE w:val="0"/>
              <w:autoSpaceDN w:val="0"/>
              <w:adjustRightInd w:val="0"/>
              <w:rPr>
                <w:rFonts w:ascii="Calibri" w:hAnsi="Calibri"/>
                <w:sz w:val="20"/>
                <w:szCs w:val="20"/>
              </w:rPr>
            </w:pPr>
            <w:r>
              <w:rPr>
                <w:rFonts w:ascii="Calibri" w:hAnsi="Calibri"/>
                <w:sz w:val="20"/>
                <w:szCs w:val="20"/>
              </w:rPr>
              <w:lastRenderedPageBreak/>
              <w:t>– ocenia politykę Aleksandra Wielopolskiego;</w:t>
            </w:r>
          </w:p>
          <w:p w:rsidR="00985F9B" w:rsidRDefault="00985F9B">
            <w:pPr>
              <w:autoSpaceDE w:val="0"/>
              <w:autoSpaceDN w:val="0"/>
              <w:adjustRightInd w:val="0"/>
              <w:rPr>
                <w:rFonts w:ascii="Calibri" w:hAnsi="Calibri"/>
                <w:sz w:val="20"/>
                <w:szCs w:val="20"/>
              </w:rPr>
            </w:pPr>
            <w:r>
              <w:rPr>
                <w:rFonts w:ascii="Calibri" w:hAnsi="Calibri"/>
                <w:sz w:val="20"/>
                <w:szCs w:val="20"/>
              </w:rPr>
              <w:t>– ocenia postawy dyktatorów powstania styczniowego.</w:t>
            </w:r>
          </w:p>
          <w:p w:rsidR="00985F9B" w:rsidRDefault="00985F9B">
            <w:pPr>
              <w:autoSpaceDE w:val="0"/>
              <w:autoSpaceDN w:val="0"/>
              <w:adjustRightInd w:val="0"/>
              <w:spacing w:after="200" w:line="276" w:lineRule="auto"/>
              <w:rPr>
                <w:rFonts w:ascii="Calibri" w:hAnsi="Calibri"/>
                <w:color w:val="00B0F0"/>
                <w:sz w:val="20"/>
                <w:szCs w:val="20"/>
              </w:rPr>
            </w:pPr>
          </w:p>
        </w:tc>
      </w:tr>
      <w:tr w:rsidR="00985F9B" w:rsidTr="00A83C0C">
        <w:tc>
          <w:tcPr>
            <w:tcW w:w="1276" w:type="dxa"/>
            <w:tcBorders>
              <w:top w:val="single" w:sz="4" w:space="0" w:color="auto"/>
              <w:left w:val="single" w:sz="4" w:space="0" w:color="auto"/>
              <w:bottom w:val="single" w:sz="4" w:space="0" w:color="auto"/>
              <w:right w:val="single" w:sz="4" w:space="0" w:color="auto"/>
            </w:tcBorders>
            <w:hideMark/>
          </w:tcPr>
          <w:p w:rsidR="00985F9B" w:rsidRDefault="00985F9B">
            <w:pPr>
              <w:spacing w:line="276" w:lineRule="auto"/>
              <w:rPr>
                <w:rFonts w:cstheme="minorHAnsi"/>
                <w:sz w:val="20"/>
                <w:szCs w:val="20"/>
              </w:rPr>
            </w:pPr>
            <w:r>
              <w:rPr>
                <w:rFonts w:cstheme="minorHAnsi"/>
                <w:sz w:val="20"/>
                <w:szCs w:val="20"/>
              </w:rPr>
              <w:lastRenderedPageBreak/>
              <w:t>2. Po powstaniu styczniowym</w:t>
            </w:r>
          </w:p>
        </w:tc>
        <w:tc>
          <w:tcPr>
            <w:tcW w:w="2125" w:type="dxa"/>
            <w:tcBorders>
              <w:top w:val="single" w:sz="4" w:space="0" w:color="auto"/>
              <w:left w:val="single" w:sz="4" w:space="0" w:color="auto"/>
              <w:bottom w:val="single" w:sz="4" w:space="0" w:color="auto"/>
              <w:right w:val="single" w:sz="4" w:space="0" w:color="auto"/>
            </w:tcBorders>
          </w:tcPr>
          <w:p w:rsidR="00985F9B" w:rsidRDefault="00985F9B">
            <w:pPr>
              <w:rPr>
                <w:rFonts w:cstheme="minorHAnsi"/>
                <w:sz w:val="20"/>
                <w:szCs w:val="20"/>
              </w:rPr>
            </w:pPr>
            <w:r>
              <w:rPr>
                <w:rFonts w:cstheme="minorHAnsi"/>
                <w:sz w:val="20"/>
                <w:szCs w:val="20"/>
              </w:rPr>
              <w:t>– represje wobec uczestników powstania styczniowego</w:t>
            </w:r>
          </w:p>
          <w:p w:rsidR="00985F9B" w:rsidRDefault="00985F9B">
            <w:pPr>
              <w:rPr>
                <w:rFonts w:cstheme="minorHAnsi"/>
                <w:sz w:val="20"/>
                <w:szCs w:val="20"/>
              </w:rPr>
            </w:pPr>
            <w:r>
              <w:rPr>
                <w:rFonts w:cstheme="minorHAnsi"/>
                <w:sz w:val="20"/>
                <w:szCs w:val="20"/>
              </w:rPr>
              <w:t>– likwidacja odrębności Królestwa Polskiego i polityka Rosji na ziemiach zabranych</w:t>
            </w:r>
          </w:p>
          <w:p w:rsidR="00985F9B" w:rsidRDefault="00985F9B">
            <w:pPr>
              <w:rPr>
                <w:rFonts w:cstheme="minorHAnsi"/>
                <w:sz w:val="20"/>
                <w:szCs w:val="20"/>
              </w:rPr>
            </w:pPr>
            <w:r>
              <w:rPr>
                <w:rFonts w:cstheme="minorHAnsi"/>
                <w:sz w:val="20"/>
                <w:szCs w:val="20"/>
              </w:rPr>
              <w:lastRenderedPageBreak/>
              <w:t>– polityka rusyfikacji urzędów i szkolnictwa</w:t>
            </w:r>
          </w:p>
          <w:p w:rsidR="00985F9B" w:rsidRDefault="00985F9B">
            <w:pPr>
              <w:rPr>
                <w:rFonts w:cstheme="minorHAnsi"/>
                <w:sz w:val="20"/>
                <w:szCs w:val="20"/>
              </w:rPr>
            </w:pPr>
            <w:r>
              <w:rPr>
                <w:rFonts w:cstheme="minorHAnsi"/>
                <w:sz w:val="20"/>
                <w:szCs w:val="20"/>
              </w:rPr>
              <w:t>– represje wobec Kościoła katolickiego i unickiego</w:t>
            </w:r>
          </w:p>
          <w:p w:rsidR="00985F9B" w:rsidRDefault="00985F9B">
            <w:pPr>
              <w:rPr>
                <w:rFonts w:cstheme="minorHAnsi"/>
                <w:sz w:val="20"/>
                <w:szCs w:val="20"/>
              </w:rPr>
            </w:pPr>
            <w:r>
              <w:rPr>
                <w:rFonts w:cstheme="minorHAnsi"/>
                <w:sz w:val="20"/>
                <w:szCs w:val="20"/>
              </w:rPr>
              <w:t>– sposoby oporu Polaków przed polityką rusyfikacji</w:t>
            </w:r>
          </w:p>
          <w:p w:rsidR="00985F9B" w:rsidRDefault="00985F9B">
            <w:pPr>
              <w:rPr>
                <w:rFonts w:cstheme="minorHAnsi"/>
                <w:i/>
                <w:sz w:val="20"/>
                <w:szCs w:val="20"/>
              </w:rPr>
            </w:pPr>
            <w:r>
              <w:rPr>
                <w:rFonts w:cstheme="minorHAnsi"/>
                <w:sz w:val="20"/>
                <w:szCs w:val="20"/>
              </w:rPr>
              <w:t xml:space="preserve">– znaczenie terminów: </w:t>
            </w:r>
            <w:r>
              <w:rPr>
                <w:rFonts w:cstheme="minorHAnsi"/>
                <w:i/>
                <w:sz w:val="20"/>
                <w:szCs w:val="20"/>
              </w:rPr>
              <w:t>rusyfikacja</w:t>
            </w:r>
            <w:r>
              <w:rPr>
                <w:rFonts w:cstheme="minorHAnsi"/>
                <w:sz w:val="20"/>
                <w:szCs w:val="20"/>
              </w:rPr>
              <w:t>,</w:t>
            </w:r>
            <w:r>
              <w:rPr>
                <w:rFonts w:cstheme="minorHAnsi"/>
                <w:i/>
                <w:sz w:val="20"/>
                <w:szCs w:val="20"/>
              </w:rPr>
              <w:t xml:space="preserve"> Uniwersytet Latający, tajne komplety, kibitka, trójlojalizm</w:t>
            </w:r>
          </w:p>
          <w:p w:rsidR="00985F9B" w:rsidRDefault="00985F9B">
            <w:pPr>
              <w:rPr>
                <w:rFonts w:cstheme="minorHAnsi"/>
                <w:sz w:val="20"/>
                <w:szCs w:val="20"/>
              </w:rPr>
            </w:pPr>
            <w:r>
              <w:rPr>
                <w:rFonts w:cstheme="minorHAnsi"/>
                <w:sz w:val="20"/>
                <w:szCs w:val="20"/>
              </w:rPr>
              <w:t>– polityka germanizacji w zaborze pruskim – rugi pruskie, Kulturkampf</w:t>
            </w:r>
          </w:p>
          <w:p w:rsidR="00985F9B" w:rsidRDefault="00985F9B">
            <w:pPr>
              <w:rPr>
                <w:rFonts w:cstheme="minorHAnsi"/>
                <w:sz w:val="20"/>
                <w:szCs w:val="20"/>
              </w:rPr>
            </w:pPr>
            <w:r>
              <w:rPr>
                <w:rFonts w:cstheme="minorHAnsi"/>
                <w:sz w:val="20"/>
                <w:szCs w:val="20"/>
              </w:rPr>
              <w:t xml:space="preserve">– autonomia Galicji i jej przejawy – polonizacja oświaty i rozwój kultury </w:t>
            </w:r>
          </w:p>
          <w:p w:rsidR="00985F9B" w:rsidRDefault="00985F9B">
            <w:pPr>
              <w:rPr>
                <w:rFonts w:cstheme="minorHAnsi"/>
                <w:sz w:val="20"/>
                <w:szCs w:val="20"/>
              </w:rPr>
            </w:pPr>
            <w:r>
              <w:rPr>
                <w:rFonts w:cstheme="minorHAnsi"/>
                <w:sz w:val="20"/>
                <w:szCs w:val="20"/>
              </w:rPr>
              <w:t>– postawy Polaków wobec polityki zaborców w zaborze pruskim i austriackim</w:t>
            </w:r>
          </w:p>
          <w:p w:rsidR="00985F9B" w:rsidRDefault="00985F9B">
            <w:pPr>
              <w:rPr>
                <w:rFonts w:cstheme="minorHAnsi"/>
                <w:sz w:val="20"/>
                <w:szCs w:val="20"/>
              </w:rPr>
            </w:pPr>
            <w:r>
              <w:rPr>
                <w:rFonts w:cstheme="minorHAnsi"/>
                <w:sz w:val="20"/>
                <w:szCs w:val="20"/>
              </w:rPr>
              <w:t>– świadomość narodowa Polaków pod zaborami i proces powstawania nowoczesnego narodu polskiego</w:t>
            </w:r>
          </w:p>
          <w:p w:rsidR="00985F9B" w:rsidRDefault="00985F9B">
            <w:pPr>
              <w:rPr>
                <w:rFonts w:cstheme="minorHAnsi"/>
                <w:i/>
                <w:sz w:val="20"/>
                <w:szCs w:val="20"/>
              </w:rPr>
            </w:pPr>
            <w:r>
              <w:rPr>
                <w:rFonts w:cstheme="minorHAnsi"/>
                <w:sz w:val="20"/>
                <w:szCs w:val="20"/>
              </w:rPr>
              <w:t xml:space="preserve">– znaczenie terminów: </w:t>
            </w:r>
            <w:r>
              <w:rPr>
                <w:rFonts w:cstheme="minorHAnsi"/>
                <w:i/>
                <w:sz w:val="20"/>
                <w:szCs w:val="20"/>
              </w:rPr>
              <w:t xml:space="preserve">rugi pruskie, Komisja Kolonizacyjna, Kulturkampf, ustawa kagańcowa, strajk szkolny, germanizacja, </w:t>
            </w:r>
            <w:r>
              <w:rPr>
                <w:rFonts w:cstheme="minorHAnsi"/>
                <w:i/>
                <w:sz w:val="20"/>
                <w:szCs w:val="20"/>
              </w:rPr>
              <w:lastRenderedPageBreak/>
              <w:t>rusyfikacja</w:t>
            </w:r>
          </w:p>
          <w:p w:rsidR="00985F9B" w:rsidRDefault="00985F9B">
            <w:pPr>
              <w:rPr>
                <w:rFonts w:cstheme="minorHAnsi"/>
                <w:sz w:val="20"/>
                <w:szCs w:val="20"/>
              </w:rPr>
            </w:pPr>
            <w:r>
              <w:rPr>
                <w:rFonts w:cstheme="minorHAnsi"/>
                <w:sz w:val="20"/>
                <w:szCs w:val="20"/>
              </w:rPr>
              <w:t>– postacie historyczne: Mieczysław Ledóchowski, Michał Drzymała</w:t>
            </w:r>
          </w:p>
          <w:p w:rsidR="00985F9B" w:rsidRDefault="00985F9B">
            <w:pPr>
              <w:spacing w:line="276" w:lineRule="auto"/>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985F9B" w:rsidRDefault="00E77790">
            <w:pPr>
              <w:spacing w:line="276" w:lineRule="auto"/>
              <w:rPr>
                <w:rFonts w:cstheme="minorHAnsi"/>
                <w:sz w:val="20"/>
                <w:szCs w:val="20"/>
              </w:rPr>
            </w:pPr>
            <w:r w:rsidRPr="00C36852">
              <w:rPr>
                <w:rFonts w:eastAsia="Times" w:cstheme="minorHAnsi"/>
                <w:sz w:val="16"/>
                <w:szCs w:val="16"/>
              </w:rPr>
              <w:lastRenderedPageBreak/>
              <w:t>- 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tcPr>
          <w:p w:rsidR="00985F9B" w:rsidRDefault="00985F9B">
            <w:pPr>
              <w:autoSpaceDE w:val="0"/>
              <w:autoSpaceDN w:val="0"/>
              <w:adjustRightInd w:val="0"/>
              <w:rPr>
                <w:rFonts w:ascii="Calibri" w:hAnsi="Calibri"/>
                <w:spacing w:val="-6"/>
                <w:kern w:val="24"/>
                <w:sz w:val="20"/>
                <w:szCs w:val="20"/>
              </w:rPr>
            </w:pPr>
            <w:r>
              <w:rPr>
                <w:rFonts w:ascii="Calibri" w:hAnsi="Calibri"/>
                <w:sz w:val="20"/>
                <w:szCs w:val="20"/>
              </w:rPr>
              <w:t xml:space="preserve">– wyjaśnia znaczenie </w:t>
            </w:r>
            <w:r>
              <w:rPr>
                <w:rFonts w:ascii="Calibri" w:hAnsi="Calibri"/>
                <w:spacing w:val="-6"/>
                <w:kern w:val="24"/>
                <w:sz w:val="20"/>
                <w:szCs w:val="20"/>
              </w:rPr>
              <w:t xml:space="preserve">terminów: </w:t>
            </w:r>
            <w:r>
              <w:rPr>
                <w:rFonts w:ascii="Calibri" w:hAnsi="Calibri"/>
                <w:i/>
                <w:spacing w:val="-6"/>
                <w:kern w:val="24"/>
                <w:sz w:val="20"/>
                <w:szCs w:val="20"/>
              </w:rPr>
              <w:t>rusyfikacja</w:t>
            </w:r>
            <w:r>
              <w:rPr>
                <w:rFonts w:ascii="Calibri" w:hAnsi="Calibri"/>
                <w:spacing w:val="-6"/>
                <w:kern w:val="24"/>
                <w:sz w:val="20"/>
                <w:szCs w:val="20"/>
              </w:rPr>
              <w:t xml:space="preserve">, </w:t>
            </w:r>
            <w:r>
              <w:rPr>
                <w:rFonts w:ascii="Calibri" w:hAnsi="Calibri"/>
                <w:i/>
                <w:spacing w:val="-6"/>
                <w:kern w:val="24"/>
                <w:sz w:val="20"/>
                <w:szCs w:val="20"/>
              </w:rPr>
              <w:t>germanizacja</w:t>
            </w:r>
            <w:r>
              <w:rPr>
                <w:rFonts w:ascii="Calibri" w:hAnsi="Calibri"/>
                <w:spacing w:val="-6"/>
                <w:kern w:val="24"/>
                <w:sz w:val="20"/>
                <w:szCs w:val="20"/>
              </w:rPr>
              <w:t>;</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identyfikuje postać Michała Drzymały;</w:t>
            </w:r>
          </w:p>
          <w:p w:rsidR="00985F9B" w:rsidRDefault="00985F9B">
            <w:pPr>
              <w:autoSpaceDE w:val="0"/>
              <w:autoSpaceDN w:val="0"/>
              <w:adjustRightInd w:val="0"/>
              <w:rPr>
                <w:rFonts w:ascii="Calibri" w:hAnsi="Calibri"/>
                <w:sz w:val="20"/>
                <w:szCs w:val="20"/>
              </w:rPr>
            </w:pPr>
            <w:r>
              <w:rPr>
                <w:rFonts w:ascii="Calibri" w:hAnsi="Calibri"/>
                <w:sz w:val="20"/>
                <w:szCs w:val="20"/>
              </w:rPr>
              <w:t xml:space="preserve">– wymienia bezpośrednie </w:t>
            </w:r>
            <w:r>
              <w:rPr>
                <w:rFonts w:ascii="Calibri" w:hAnsi="Calibri"/>
                <w:sz w:val="20"/>
                <w:szCs w:val="20"/>
              </w:rPr>
              <w:lastRenderedPageBreak/>
              <w:t>represje wobec uczestników powstania styczniowego;</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charakteryzuje politykę germanizacji.</w:t>
            </w:r>
          </w:p>
          <w:p w:rsidR="00985F9B" w:rsidRDefault="00985F9B">
            <w:pPr>
              <w:autoSpaceDE w:val="0"/>
              <w:autoSpaceDN w:val="0"/>
              <w:adjustRightInd w:val="0"/>
              <w:spacing w:after="200" w:line="276" w:lineRule="auto"/>
              <w:rPr>
                <w:rFonts w:ascii="Calibri" w:hAnsi="Calibri"/>
                <w:sz w:val="20"/>
                <w:szCs w:val="20"/>
              </w:rPr>
            </w:pPr>
          </w:p>
        </w:tc>
        <w:tc>
          <w:tcPr>
            <w:tcW w:w="198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ascii="Calibri" w:hAnsi="Calibri"/>
                <w:sz w:val="20"/>
                <w:szCs w:val="20"/>
              </w:rPr>
            </w:pPr>
            <w:r>
              <w:rPr>
                <w:rFonts w:ascii="Calibri" w:hAnsi="Calibri"/>
                <w:sz w:val="20"/>
                <w:szCs w:val="20"/>
              </w:rPr>
              <w:lastRenderedPageBreak/>
              <w:t xml:space="preserve">– wyjaśnia znaczenie terminów: </w:t>
            </w:r>
            <w:r>
              <w:rPr>
                <w:rFonts w:ascii="Calibri" w:hAnsi="Calibri"/>
                <w:i/>
                <w:sz w:val="20"/>
                <w:szCs w:val="20"/>
              </w:rPr>
              <w:t>trójlojalizm</w:t>
            </w:r>
            <w:r>
              <w:rPr>
                <w:rFonts w:ascii="Calibri" w:hAnsi="Calibri"/>
                <w:sz w:val="20"/>
                <w:szCs w:val="20"/>
              </w:rPr>
              <w:t xml:space="preserve">, </w:t>
            </w:r>
            <w:r>
              <w:rPr>
                <w:rFonts w:ascii="Calibri" w:hAnsi="Calibri"/>
                <w:i/>
                <w:sz w:val="20"/>
                <w:szCs w:val="20"/>
              </w:rPr>
              <w:t>Kraj Przywiślański</w:t>
            </w:r>
            <w:r>
              <w:rPr>
                <w:rFonts w:ascii="Calibri" w:hAnsi="Calibri"/>
                <w:sz w:val="20"/>
                <w:szCs w:val="20"/>
              </w:rPr>
              <w:t xml:space="preserve">, </w:t>
            </w:r>
            <w:r>
              <w:rPr>
                <w:rFonts w:ascii="Calibri" w:hAnsi="Calibri" w:cs="HelveticaNeueLTPro-Roman"/>
                <w:i/>
                <w:spacing w:val="-6"/>
                <w:kern w:val="24"/>
                <w:sz w:val="20"/>
                <w:szCs w:val="20"/>
              </w:rPr>
              <w:t>autonomia</w:t>
            </w:r>
            <w:r>
              <w:rPr>
                <w:rFonts w:ascii="Calibri" w:hAnsi="Calibri" w:cs="HelveticaNeueLTPro-Roman"/>
                <w:spacing w:val="-6"/>
                <w:kern w:val="24"/>
                <w:sz w:val="20"/>
                <w:szCs w:val="20"/>
              </w:rPr>
              <w:t>,</w:t>
            </w:r>
            <w:r>
              <w:rPr>
                <w:rFonts w:ascii="Calibri" w:hAnsi="Calibri" w:cs="HelveticaNeueLTPro-Roman"/>
                <w:i/>
                <w:sz w:val="20"/>
                <w:szCs w:val="20"/>
              </w:rPr>
              <w:t>kulturkampf</w:t>
            </w:r>
            <w:r>
              <w:rPr>
                <w:rFonts w:ascii="Calibri" w:hAnsi="Calibri" w:cs="HelveticaNeueLTPro-Roman"/>
                <w:sz w:val="20"/>
                <w:szCs w:val="20"/>
              </w:rPr>
              <w:t>,</w:t>
            </w:r>
            <w:r>
              <w:rPr>
                <w:rFonts w:ascii="Calibri" w:hAnsi="Calibri" w:cs="HelveticaNeueLTPro-Roman"/>
                <w:i/>
                <w:sz w:val="20"/>
                <w:szCs w:val="20"/>
              </w:rPr>
              <w:t>strajk szkolny</w:t>
            </w:r>
            <w:r>
              <w:rPr>
                <w:rFonts w:ascii="Calibri" w:hAnsi="Calibri" w:cs="HelveticaNeueLTPro-Roman"/>
                <w:sz w:val="20"/>
                <w:szCs w:val="20"/>
              </w:rPr>
              <w:t>,</w:t>
            </w:r>
            <w:r>
              <w:rPr>
                <w:rFonts w:ascii="Calibri" w:hAnsi="Calibri" w:cs="HelveticaNeueLTPro-Roman"/>
                <w:i/>
                <w:sz w:val="20"/>
                <w:szCs w:val="20"/>
              </w:rPr>
              <w:t xml:space="preserve"> rugi pruskie</w:t>
            </w:r>
            <w:r>
              <w:rPr>
                <w:rFonts w:ascii="Calibri" w:hAnsi="Calibri"/>
                <w:sz w:val="20"/>
                <w:szCs w:val="20"/>
              </w:rPr>
              <w:t>;</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lastRenderedPageBreak/>
              <w:t>– zna datę protestu dzieci we Wrześni (1901);</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identyfikuje postać Marii Konopnickiej;</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wymienia postawy Polaków wobec rusyfikacji i germanizacji;</w:t>
            </w:r>
          </w:p>
          <w:p w:rsidR="00985F9B" w:rsidRDefault="00985F9B">
            <w:pPr>
              <w:autoSpaceDE w:val="0"/>
              <w:autoSpaceDN w:val="0"/>
              <w:adjustRightInd w:val="0"/>
              <w:rPr>
                <w:rFonts w:ascii="Calibri" w:hAnsi="Calibri"/>
                <w:sz w:val="20"/>
                <w:szCs w:val="20"/>
              </w:rPr>
            </w:pPr>
            <w:r>
              <w:rPr>
                <w:rFonts w:ascii="Calibri" w:hAnsi="Calibri"/>
                <w:spacing w:val="-6"/>
                <w:kern w:val="24"/>
                <w:sz w:val="20"/>
                <w:szCs w:val="20"/>
              </w:rPr>
              <w:t>– przedstawia przykłady rusyfikacji i germanizacji ziem zabranych</w:t>
            </w:r>
            <w:r>
              <w:rPr>
                <w:rFonts w:ascii="Calibri" w:hAnsi="Calibri"/>
                <w:sz w:val="20"/>
                <w:szCs w:val="20"/>
              </w:rPr>
              <w:t>;</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wyjaśnia, na czym polegała polityka kulturkampfu;</w:t>
            </w:r>
          </w:p>
          <w:p w:rsidR="00985F9B" w:rsidRDefault="00985F9B">
            <w:pPr>
              <w:autoSpaceDE w:val="0"/>
              <w:autoSpaceDN w:val="0"/>
              <w:adjustRightInd w:val="0"/>
              <w:spacing w:after="200" w:line="276" w:lineRule="auto"/>
              <w:rPr>
                <w:rFonts w:ascii="Calibri" w:hAnsi="Calibri"/>
                <w:sz w:val="20"/>
                <w:szCs w:val="20"/>
              </w:rPr>
            </w:pPr>
            <w:r>
              <w:rPr>
                <w:rFonts w:ascii="Calibri" w:hAnsi="Calibri" w:cs="HelveticaNeueLTPro-Roman"/>
                <w:spacing w:val="-6"/>
                <w:kern w:val="24"/>
                <w:sz w:val="20"/>
                <w:szCs w:val="20"/>
              </w:rPr>
              <w:t>– wymienia instytucje</w:t>
            </w:r>
            <w:r>
              <w:rPr>
                <w:rFonts w:ascii="Calibri" w:hAnsi="Calibri" w:cs="HelveticaNeueLTPro-Roman"/>
                <w:sz w:val="20"/>
                <w:szCs w:val="20"/>
              </w:rPr>
              <w:t xml:space="preserve"> autonomiczne w Galicji.</w:t>
            </w:r>
          </w:p>
        </w:tc>
        <w:tc>
          <w:tcPr>
            <w:tcW w:w="184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ascii="Calibri" w:hAnsi="Calibri"/>
                <w:sz w:val="20"/>
                <w:szCs w:val="20"/>
              </w:rPr>
            </w:pPr>
            <w:r>
              <w:rPr>
                <w:rFonts w:ascii="Calibri" w:hAnsi="Calibri"/>
                <w:sz w:val="20"/>
                <w:szCs w:val="20"/>
              </w:rPr>
              <w:lastRenderedPageBreak/>
              <w:t xml:space="preserve">– wyjaśnia znaczenie terminów: </w:t>
            </w:r>
            <w:r>
              <w:rPr>
                <w:rFonts w:ascii="Calibri" w:hAnsi="Calibri"/>
                <w:i/>
                <w:sz w:val="20"/>
                <w:szCs w:val="20"/>
              </w:rPr>
              <w:t>kibitka</w:t>
            </w:r>
            <w:r>
              <w:rPr>
                <w:rFonts w:ascii="Calibri" w:hAnsi="Calibri"/>
                <w:sz w:val="20"/>
                <w:szCs w:val="20"/>
              </w:rPr>
              <w:t xml:space="preserve">, </w:t>
            </w:r>
            <w:r>
              <w:rPr>
                <w:rFonts w:ascii="Calibri" w:hAnsi="Calibri"/>
                <w:i/>
                <w:sz w:val="20"/>
                <w:szCs w:val="20"/>
              </w:rPr>
              <w:t>tajne komplety</w:t>
            </w:r>
            <w:r>
              <w:rPr>
                <w:rFonts w:ascii="Calibri" w:hAnsi="Calibri"/>
                <w:sz w:val="20"/>
                <w:szCs w:val="20"/>
              </w:rPr>
              <w:t xml:space="preserve">, </w:t>
            </w:r>
            <w:r>
              <w:rPr>
                <w:rFonts w:ascii="Calibri" w:hAnsi="Calibri" w:cs="HelveticaNeueLTPro-Roman"/>
                <w:i/>
                <w:sz w:val="20"/>
                <w:szCs w:val="20"/>
              </w:rPr>
              <w:t xml:space="preserve">Komisja </w:t>
            </w:r>
            <w:r>
              <w:rPr>
                <w:rFonts w:ascii="Calibri" w:hAnsi="Calibri" w:cs="HelveticaNeueLTPro-Roman"/>
                <w:i/>
                <w:spacing w:val="-4"/>
                <w:kern w:val="24"/>
                <w:sz w:val="20"/>
                <w:szCs w:val="20"/>
              </w:rPr>
              <w:t>Kolonizacyjna</w:t>
            </w:r>
            <w:r>
              <w:rPr>
                <w:rFonts w:ascii="Calibri" w:hAnsi="Calibri" w:cs="HelveticaNeueLTPro-Roman"/>
                <w:spacing w:val="-4"/>
                <w:kern w:val="24"/>
                <w:sz w:val="20"/>
                <w:szCs w:val="20"/>
              </w:rPr>
              <w:t xml:space="preserve">, </w:t>
            </w:r>
            <w:r>
              <w:rPr>
                <w:rFonts w:ascii="Calibri" w:hAnsi="Calibri" w:cs="HelveticaNeueLTPro-Roman"/>
                <w:i/>
                <w:spacing w:val="-4"/>
                <w:kern w:val="24"/>
                <w:sz w:val="20"/>
                <w:szCs w:val="20"/>
              </w:rPr>
              <w:t>Hakata</w:t>
            </w:r>
            <w:r>
              <w:rPr>
                <w:rFonts w:ascii="Calibri" w:hAnsi="Calibri"/>
                <w:sz w:val="20"/>
                <w:szCs w:val="20"/>
              </w:rPr>
              <w:t>;</w:t>
            </w:r>
          </w:p>
          <w:p w:rsidR="00985F9B" w:rsidRDefault="00985F9B">
            <w:pPr>
              <w:autoSpaceDE w:val="0"/>
              <w:autoSpaceDN w:val="0"/>
              <w:adjustRightInd w:val="0"/>
              <w:rPr>
                <w:rFonts w:ascii="Calibri" w:hAnsi="Calibri"/>
                <w:sz w:val="20"/>
                <w:szCs w:val="20"/>
              </w:rPr>
            </w:pPr>
            <w:r>
              <w:rPr>
                <w:rFonts w:ascii="Calibri" w:hAnsi="Calibri"/>
                <w:sz w:val="20"/>
                <w:szCs w:val="20"/>
              </w:rPr>
              <w:lastRenderedPageBreak/>
              <w:t xml:space="preserve">– identyfikuje postać  </w:t>
            </w:r>
            <w:r>
              <w:rPr>
                <w:rFonts w:ascii="Calibri" w:hAnsi="Calibri" w:cs="HelveticaNeueLTPro-Roman"/>
                <w:sz w:val="20"/>
                <w:szCs w:val="20"/>
              </w:rPr>
              <w:t xml:space="preserve">Ottona von Bismarcka, </w:t>
            </w:r>
            <w:r>
              <w:rPr>
                <w:rFonts w:ascii="Calibri" w:hAnsi="Calibri" w:cs="HelveticaNeueLTPro-Roman"/>
                <w:spacing w:val="-6"/>
                <w:kern w:val="24"/>
                <w:sz w:val="20"/>
                <w:szCs w:val="20"/>
              </w:rPr>
              <w:t xml:space="preserve">Mieczysława </w:t>
            </w:r>
            <w:r>
              <w:rPr>
                <w:rFonts w:ascii="Calibri" w:hAnsi="Calibri" w:cs="HelveticaNeueLTPro-Roman"/>
                <w:sz w:val="20"/>
                <w:szCs w:val="20"/>
              </w:rPr>
              <w:t xml:space="preserve">Ledóchowskiego, </w:t>
            </w:r>
            <w:r>
              <w:rPr>
                <w:rFonts w:cs="Humanst521EU-Normal"/>
                <w:sz w:val="20"/>
                <w:szCs w:val="20"/>
              </w:rPr>
              <w:t>Piotra Wawrzyniaka</w:t>
            </w:r>
            <w:r>
              <w:rPr>
                <w:rFonts w:ascii="Calibri" w:hAnsi="Calibri" w:cs="HelveticaNeueLTPro-Roman"/>
                <w:sz w:val="20"/>
                <w:szCs w:val="20"/>
              </w:rPr>
              <w:t>;</w:t>
            </w:r>
          </w:p>
          <w:p w:rsidR="00985F9B" w:rsidRDefault="00985F9B">
            <w:pPr>
              <w:autoSpaceDE w:val="0"/>
              <w:autoSpaceDN w:val="0"/>
              <w:adjustRightInd w:val="0"/>
              <w:rPr>
                <w:rFonts w:cs="Humanst521EU-Normal"/>
                <w:sz w:val="20"/>
                <w:szCs w:val="20"/>
              </w:rPr>
            </w:pPr>
            <w:r>
              <w:rPr>
                <w:rFonts w:cs="Humanst521EU-Normal"/>
                <w:sz w:val="20"/>
                <w:szCs w:val="20"/>
              </w:rPr>
              <w:t>− zna daty: rozpoczęcia rugów pruskich (1885), powstania Komisji Kolonizacyjnej (1886);</w:t>
            </w:r>
          </w:p>
          <w:p w:rsidR="00985F9B" w:rsidRDefault="00985F9B">
            <w:pPr>
              <w:autoSpaceDE w:val="0"/>
              <w:autoSpaceDN w:val="0"/>
              <w:adjustRightInd w:val="0"/>
              <w:rPr>
                <w:rFonts w:ascii="Calibri" w:hAnsi="Calibri"/>
                <w:sz w:val="20"/>
                <w:szCs w:val="20"/>
              </w:rPr>
            </w:pPr>
            <w:r>
              <w:rPr>
                <w:rFonts w:ascii="Calibri" w:hAnsi="Calibri"/>
                <w:sz w:val="20"/>
                <w:szCs w:val="20"/>
              </w:rPr>
              <w:t>– omawia walkę władz carskich z polskim Kościołem;</w:t>
            </w:r>
          </w:p>
          <w:p w:rsidR="00985F9B" w:rsidRDefault="00985F9B">
            <w:pPr>
              <w:autoSpaceDE w:val="0"/>
              <w:autoSpaceDN w:val="0"/>
              <w:adjustRightInd w:val="0"/>
              <w:spacing w:after="200" w:line="276" w:lineRule="auto"/>
              <w:rPr>
                <w:rFonts w:ascii="Calibri" w:hAnsi="Calibri"/>
                <w:sz w:val="20"/>
                <w:szCs w:val="20"/>
              </w:rPr>
            </w:pPr>
            <w:r>
              <w:rPr>
                <w:rFonts w:ascii="Calibri" w:hAnsi="Calibri"/>
                <w:sz w:val="20"/>
                <w:szCs w:val="20"/>
              </w:rPr>
              <w:t>– omawia postawę Polaków wobec rusyfikacji i germanizacji;</w:t>
            </w:r>
          </w:p>
        </w:tc>
        <w:tc>
          <w:tcPr>
            <w:tcW w:w="1843" w:type="dxa"/>
            <w:tcBorders>
              <w:top w:val="single" w:sz="4" w:space="0" w:color="auto"/>
              <w:left w:val="single" w:sz="4" w:space="0" w:color="auto"/>
              <w:bottom w:val="single" w:sz="4" w:space="0" w:color="auto"/>
              <w:right w:val="single" w:sz="4" w:space="0" w:color="auto"/>
            </w:tcBorders>
          </w:tcPr>
          <w:p w:rsidR="00985F9B" w:rsidRDefault="00985F9B">
            <w:pPr>
              <w:autoSpaceDE w:val="0"/>
              <w:autoSpaceDN w:val="0"/>
              <w:adjustRightInd w:val="0"/>
              <w:ind w:right="-108"/>
              <w:rPr>
                <w:rFonts w:ascii="Calibri" w:hAnsi="Calibri"/>
                <w:sz w:val="20"/>
                <w:szCs w:val="20"/>
              </w:rPr>
            </w:pPr>
            <w:r>
              <w:rPr>
                <w:rFonts w:ascii="Calibri" w:hAnsi="Calibri"/>
                <w:sz w:val="20"/>
                <w:szCs w:val="20"/>
              </w:rPr>
              <w:lastRenderedPageBreak/>
              <w:t xml:space="preserve">– wyjaśnia znaczenie </w:t>
            </w:r>
            <w:r>
              <w:rPr>
                <w:rFonts w:ascii="Calibri" w:hAnsi="Calibri"/>
                <w:spacing w:val="-10"/>
                <w:kern w:val="24"/>
                <w:sz w:val="20"/>
                <w:szCs w:val="20"/>
              </w:rPr>
              <w:t xml:space="preserve">terminów: </w:t>
            </w:r>
            <w:r>
              <w:rPr>
                <w:rFonts w:ascii="Calibri" w:hAnsi="Calibri"/>
                <w:i/>
                <w:spacing w:val="-10"/>
                <w:kern w:val="24"/>
                <w:sz w:val="20"/>
                <w:szCs w:val="20"/>
              </w:rPr>
              <w:t xml:space="preserve">Uniwersytet </w:t>
            </w:r>
            <w:r>
              <w:rPr>
                <w:rFonts w:ascii="Calibri" w:hAnsi="Calibri"/>
                <w:i/>
                <w:spacing w:val="-6"/>
                <w:kern w:val="24"/>
                <w:sz w:val="20"/>
                <w:szCs w:val="20"/>
              </w:rPr>
              <w:t>Latający</w:t>
            </w:r>
            <w:r>
              <w:rPr>
                <w:rFonts w:ascii="Calibri" w:hAnsi="Calibri"/>
                <w:spacing w:val="-6"/>
                <w:kern w:val="24"/>
                <w:sz w:val="20"/>
                <w:szCs w:val="20"/>
              </w:rPr>
              <w:t xml:space="preserve">, </w:t>
            </w:r>
            <w:r>
              <w:rPr>
                <w:rFonts w:ascii="Calibri" w:hAnsi="Calibri"/>
                <w:i/>
                <w:spacing w:val="-6"/>
                <w:kern w:val="24"/>
                <w:sz w:val="20"/>
                <w:szCs w:val="20"/>
              </w:rPr>
              <w:t>Towarzystwo</w:t>
            </w:r>
            <w:r>
              <w:rPr>
                <w:rFonts w:ascii="Calibri" w:hAnsi="Calibri"/>
                <w:i/>
                <w:sz w:val="20"/>
                <w:szCs w:val="20"/>
              </w:rPr>
              <w:t>Czytelni Oświatowych</w:t>
            </w:r>
            <w:r>
              <w:rPr>
                <w:rFonts w:ascii="Calibri" w:hAnsi="Calibri"/>
                <w:sz w:val="20"/>
                <w:szCs w:val="20"/>
              </w:rPr>
              <w:t xml:space="preserve">, </w:t>
            </w:r>
            <w:r>
              <w:rPr>
                <w:rFonts w:ascii="Calibri" w:hAnsi="Calibri"/>
                <w:i/>
                <w:sz w:val="20"/>
                <w:szCs w:val="20"/>
              </w:rPr>
              <w:t xml:space="preserve">nowela osadnicza, </w:t>
            </w:r>
            <w:r>
              <w:rPr>
                <w:rFonts w:ascii="Calibri" w:hAnsi="Calibri" w:cs="HelveticaNeueLTPro-Roman"/>
                <w:i/>
                <w:kern w:val="24"/>
                <w:sz w:val="20"/>
                <w:szCs w:val="20"/>
              </w:rPr>
              <w:t>ustawa kagańcowa</w:t>
            </w:r>
            <w:r>
              <w:rPr>
                <w:rFonts w:ascii="Calibri" w:hAnsi="Calibri"/>
                <w:sz w:val="20"/>
                <w:szCs w:val="20"/>
              </w:rPr>
              <w:t>;</w:t>
            </w:r>
          </w:p>
          <w:p w:rsidR="00985F9B" w:rsidRDefault="00985F9B">
            <w:pPr>
              <w:rPr>
                <w:rFonts w:ascii="Calibri" w:hAnsi="Calibri" w:cs="HelveticaNeueLTPro-Roman"/>
                <w:spacing w:val="-6"/>
                <w:kern w:val="24"/>
                <w:sz w:val="20"/>
                <w:szCs w:val="20"/>
              </w:rPr>
            </w:pPr>
            <w:r>
              <w:rPr>
                <w:rFonts w:ascii="Calibri" w:hAnsi="Calibri" w:cs="HelveticaNeueLTPro-Roman"/>
                <w:spacing w:val="-6"/>
                <w:kern w:val="24"/>
                <w:sz w:val="20"/>
                <w:szCs w:val="20"/>
              </w:rPr>
              <w:lastRenderedPageBreak/>
              <w:t>– zna datę ogłoszeniatzw. noweli osadniczej</w:t>
            </w:r>
            <w:r>
              <w:rPr>
                <w:rFonts w:ascii="Calibri" w:hAnsi="Calibri" w:cs="HelveticaNeueLTPro-Roman"/>
                <w:spacing w:val="-6"/>
                <w:sz w:val="20"/>
                <w:szCs w:val="20"/>
              </w:rPr>
              <w:t>(</w:t>
            </w:r>
            <w:r>
              <w:rPr>
                <w:rFonts w:ascii="Calibri" w:hAnsi="Calibri" w:cs="HelveticaNeueLTPro-Roman"/>
                <w:spacing w:val="-6"/>
                <w:kern w:val="24"/>
                <w:sz w:val="20"/>
                <w:szCs w:val="20"/>
              </w:rPr>
              <w:t xml:space="preserve">1904), </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przedstawia okoliczności nadania Galicji autonomii przez władze austriackie;</w:t>
            </w:r>
          </w:p>
          <w:p w:rsidR="00985F9B" w:rsidRDefault="00985F9B">
            <w:pPr>
              <w:spacing w:line="276" w:lineRule="auto"/>
              <w:rPr>
                <w:rFonts w:cstheme="minorHAnsi"/>
                <w:color w:val="00B0F0"/>
                <w:sz w:val="20"/>
                <w:szCs w:val="20"/>
              </w:rPr>
            </w:pPr>
          </w:p>
        </w:tc>
        <w:tc>
          <w:tcPr>
            <w:tcW w:w="198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ascii="Calibri" w:hAnsi="Calibri"/>
                <w:sz w:val="20"/>
                <w:szCs w:val="20"/>
              </w:rPr>
            </w:pPr>
            <w:r>
              <w:rPr>
                <w:rFonts w:ascii="Calibri" w:hAnsi="Calibri"/>
                <w:sz w:val="20"/>
                <w:szCs w:val="20"/>
              </w:rPr>
              <w:lastRenderedPageBreak/>
              <w:t xml:space="preserve">– ocenia politykę caratu wobec ludności polskiej </w:t>
            </w:r>
            <w:r>
              <w:rPr>
                <w:rFonts w:ascii="Calibri" w:hAnsi="Calibri"/>
                <w:sz w:val="20"/>
                <w:szCs w:val="20"/>
              </w:rPr>
              <w:br/>
              <w:t>na ziemiach zabranych;</w:t>
            </w:r>
          </w:p>
          <w:p w:rsidR="00985F9B" w:rsidRDefault="00985F9B">
            <w:pPr>
              <w:autoSpaceDE w:val="0"/>
              <w:autoSpaceDN w:val="0"/>
              <w:adjustRightInd w:val="0"/>
              <w:rPr>
                <w:rFonts w:ascii="Calibri" w:hAnsi="Calibri"/>
                <w:sz w:val="20"/>
                <w:szCs w:val="20"/>
              </w:rPr>
            </w:pPr>
            <w:r>
              <w:rPr>
                <w:rFonts w:ascii="Calibri" w:hAnsi="Calibri"/>
                <w:sz w:val="20"/>
                <w:szCs w:val="20"/>
              </w:rPr>
              <w:t xml:space="preserve">– ocenia postawy Polaków w </w:t>
            </w:r>
            <w:r>
              <w:rPr>
                <w:rFonts w:ascii="Calibri" w:hAnsi="Calibri"/>
                <w:sz w:val="20"/>
                <w:szCs w:val="20"/>
              </w:rPr>
              <w:lastRenderedPageBreak/>
              <w:t>Królestwie Polskim wobec rusyfikacji i germanizacji;</w:t>
            </w:r>
          </w:p>
          <w:p w:rsidR="00985F9B" w:rsidRDefault="00985F9B">
            <w:pPr>
              <w:autoSpaceDE w:val="0"/>
              <w:autoSpaceDN w:val="0"/>
              <w:adjustRightInd w:val="0"/>
              <w:spacing w:after="200" w:line="276" w:lineRule="auto"/>
              <w:rPr>
                <w:rFonts w:ascii="Calibri" w:hAnsi="Calibri" w:cs="HelveticaNeueLTPro-Roman"/>
                <w:sz w:val="20"/>
                <w:szCs w:val="20"/>
              </w:rPr>
            </w:pPr>
            <w:r>
              <w:rPr>
                <w:rFonts w:ascii="Calibri" w:hAnsi="Calibri" w:cs="HelveticaNeueLTPro-Roman"/>
                <w:sz w:val="20"/>
                <w:szCs w:val="20"/>
              </w:rPr>
              <w:t xml:space="preserve">– ocenia znaczenie </w:t>
            </w:r>
            <w:r>
              <w:rPr>
                <w:rFonts w:ascii="Calibri" w:hAnsi="Calibri" w:cs="HelveticaNeueLTPro-Roman"/>
                <w:spacing w:val="-2"/>
                <w:kern w:val="24"/>
                <w:sz w:val="20"/>
                <w:szCs w:val="20"/>
              </w:rPr>
              <w:t>autonomii galicyjskiejdla rozwoju polskiego</w:t>
            </w:r>
            <w:r>
              <w:rPr>
                <w:rFonts w:ascii="Calibri" w:hAnsi="Calibri" w:cs="HelveticaNeueLTPro-Roman"/>
                <w:sz w:val="20"/>
                <w:szCs w:val="20"/>
              </w:rPr>
              <w:t xml:space="preserve"> życia narodowego.</w:t>
            </w:r>
          </w:p>
        </w:tc>
      </w:tr>
      <w:tr w:rsidR="00985F9B" w:rsidTr="00A83C0C">
        <w:tc>
          <w:tcPr>
            <w:tcW w:w="1276" w:type="dxa"/>
            <w:tcBorders>
              <w:top w:val="single" w:sz="4" w:space="0" w:color="auto"/>
              <w:left w:val="single" w:sz="4" w:space="0" w:color="auto"/>
              <w:bottom w:val="single" w:sz="4" w:space="0" w:color="auto"/>
              <w:right w:val="single" w:sz="4" w:space="0" w:color="auto"/>
            </w:tcBorders>
            <w:hideMark/>
          </w:tcPr>
          <w:p w:rsidR="00985F9B" w:rsidRDefault="00985F9B">
            <w:pPr>
              <w:spacing w:line="276" w:lineRule="auto"/>
              <w:rPr>
                <w:rFonts w:cstheme="minorHAnsi"/>
                <w:sz w:val="20"/>
                <w:szCs w:val="20"/>
              </w:rPr>
            </w:pPr>
            <w:r>
              <w:rPr>
                <w:rFonts w:cstheme="minorHAnsi"/>
                <w:sz w:val="20"/>
                <w:szCs w:val="20"/>
              </w:rPr>
              <w:lastRenderedPageBreak/>
              <w:t>3. Zmiany społeczno-gospodarcze na ziemiach polskich</w:t>
            </w:r>
          </w:p>
        </w:tc>
        <w:tc>
          <w:tcPr>
            <w:tcW w:w="2125" w:type="dxa"/>
            <w:tcBorders>
              <w:top w:val="single" w:sz="4" w:space="0" w:color="auto"/>
              <w:left w:val="single" w:sz="4" w:space="0" w:color="auto"/>
              <w:bottom w:val="single" w:sz="4" w:space="0" w:color="auto"/>
              <w:right w:val="single" w:sz="4" w:space="0" w:color="auto"/>
            </w:tcBorders>
            <w:hideMark/>
          </w:tcPr>
          <w:p w:rsidR="00985F9B" w:rsidRDefault="00985F9B">
            <w:pPr>
              <w:rPr>
                <w:rFonts w:cstheme="minorHAnsi"/>
                <w:sz w:val="20"/>
                <w:szCs w:val="20"/>
              </w:rPr>
            </w:pPr>
            <w:r>
              <w:rPr>
                <w:rFonts w:cstheme="minorHAnsi"/>
                <w:sz w:val="20"/>
                <w:szCs w:val="20"/>
              </w:rPr>
              <w:t>– przemiany gospodarcze i społeczne na ziemiach polskich w drugiej połowie XIX w.</w:t>
            </w:r>
          </w:p>
          <w:p w:rsidR="00985F9B" w:rsidRDefault="00985F9B">
            <w:pPr>
              <w:rPr>
                <w:rFonts w:cstheme="minorHAnsi"/>
                <w:sz w:val="20"/>
                <w:szCs w:val="20"/>
              </w:rPr>
            </w:pPr>
            <w:r>
              <w:rPr>
                <w:rFonts w:cstheme="minorHAnsi"/>
                <w:sz w:val="20"/>
                <w:szCs w:val="20"/>
              </w:rPr>
              <w:t>– specyfika sytuacji gospodarczej poszczególnych zaborów.</w:t>
            </w:r>
          </w:p>
          <w:p w:rsidR="00985F9B" w:rsidRDefault="00985F9B">
            <w:pPr>
              <w:rPr>
                <w:rFonts w:cstheme="minorHAnsi"/>
                <w:sz w:val="20"/>
                <w:szCs w:val="20"/>
              </w:rPr>
            </w:pPr>
            <w:r>
              <w:rPr>
                <w:rFonts w:cstheme="minorHAnsi"/>
                <w:sz w:val="20"/>
                <w:szCs w:val="20"/>
              </w:rPr>
              <w:t>– inne narodowości na ziemiach dawnej Rzeczypospolitej</w:t>
            </w:r>
          </w:p>
          <w:p w:rsidR="00985F9B" w:rsidRDefault="00985F9B">
            <w:pPr>
              <w:rPr>
                <w:rFonts w:cstheme="minorHAnsi"/>
                <w:sz w:val="20"/>
                <w:szCs w:val="20"/>
              </w:rPr>
            </w:pPr>
            <w:r>
              <w:rPr>
                <w:rFonts w:cstheme="minorHAnsi"/>
                <w:sz w:val="20"/>
                <w:szCs w:val="20"/>
              </w:rPr>
              <w:t xml:space="preserve">– postęp cywilizacyjny na ziemiach polskich w drugiej połowie XIX w. </w:t>
            </w:r>
          </w:p>
          <w:p w:rsidR="00985F9B" w:rsidRDefault="00985F9B">
            <w:pPr>
              <w:rPr>
                <w:rFonts w:cstheme="minorHAnsi"/>
                <w:i/>
                <w:sz w:val="20"/>
                <w:szCs w:val="20"/>
              </w:rPr>
            </w:pPr>
            <w:r>
              <w:rPr>
                <w:rFonts w:cstheme="minorHAnsi"/>
                <w:sz w:val="20"/>
                <w:szCs w:val="20"/>
              </w:rPr>
              <w:t xml:space="preserve">– znaczenie terminów: </w:t>
            </w:r>
            <w:r>
              <w:rPr>
                <w:rFonts w:cstheme="minorHAnsi"/>
                <w:i/>
                <w:sz w:val="20"/>
                <w:szCs w:val="20"/>
              </w:rPr>
              <w:t>emigracja zarobkowa</w:t>
            </w:r>
            <w:r>
              <w:rPr>
                <w:rFonts w:cstheme="minorHAnsi"/>
                <w:sz w:val="20"/>
                <w:szCs w:val="20"/>
              </w:rPr>
              <w:t xml:space="preserve">, </w:t>
            </w:r>
            <w:r>
              <w:rPr>
                <w:rFonts w:cstheme="minorHAnsi"/>
                <w:i/>
                <w:sz w:val="20"/>
                <w:szCs w:val="20"/>
              </w:rPr>
              <w:t>ziemiaństwo</w:t>
            </w:r>
          </w:p>
          <w:p w:rsidR="00985F9B" w:rsidRDefault="00985F9B">
            <w:pPr>
              <w:spacing w:line="276" w:lineRule="auto"/>
              <w:rPr>
                <w:rFonts w:cstheme="minorHAnsi"/>
                <w:i/>
                <w:sz w:val="20"/>
                <w:szCs w:val="20"/>
              </w:rPr>
            </w:pPr>
            <w:r>
              <w:rPr>
                <w:rFonts w:cstheme="minorHAnsi"/>
                <w:sz w:val="20"/>
                <w:szCs w:val="20"/>
              </w:rPr>
              <w:t>– postacie historyczne: Hipolit Cegielski, Ignacy Łukasiewicz, Franciszek Stefczyk</w:t>
            </w:r>
          </w:p>
        </w:tc>
        <w:tc>
          <w:tcPr>
            <w:tcW w:w="1843" w:type="dxa"/>
            <w:tcBorders>
              <w:top w:val="single" w:sz="4" w:space="0" w:color="auto"/>
              <w:left w:val="single" w:sz="4" w:space="0" w:color="auto"/>
              <w:bottom w:val="single" w:sz="4" w:space="0" w:color="auto"/>
              <w:right w:val="single" w:sz="4" w:space="0" w:color="auto"/>
            </w:tcBorders>
          </w:tcPr>
          <w:p w:rsidR="00985F9B" w:rsidRDefault="00E77790">
            <w:pPr>
              <w:spacing w:line="276" w:lineRule="auto"/>
              <w:rPr>
                <w:rFonts w:cstheme="minorHAnsi"/>
                <w:sz w:val="20"/>
                <w:szCs w:val="20"/>
              </w:rPr>
            </w:pPr>
            <w:r w:rsidRPr="00C36852">
              <w:rPr>
                <w:rFonts w:eastAsia="Times" w:cstheme="minorHAnsi"/>
                <w:sz w:val="16"/>
                <w:szCs w:val="16"/>
              </w:rPr>
              <w:t>- 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ind w:right="-108"/>
              <w:rPr>
                <w:rFonts w:ascii="Calibri" w:hAnsi="Calibri" w:cs="HelveticaNeueLTPro-Roman"/>
                <w:sz w:val="20"/>
                <w:szCs w:val="20"/>
              </w:rPr>
            </w:pPr>
            <w:r>
              <w:rPr>
                <w:rFonts w:ascii="Calibri" w:hAnsi="Calibri" w:cs="HelveticaNeueLTPro-Roman"/>
                <w:sz w:val="20"/>
                <w:szCs w:val="20"/>
              </w:rPr>
              <w:t>– wyjaśnia znaczenie terminu:</w:t>
            </w:r>
            <w:r>
              <w:rPr>
                <w:rFonts w:ascii="Calibri" w:hAnsi="Calibri" w:cs="HelveticaNeueLTPro-Roman"/>
                <w:i/>
                <w:sz w:val="20"/>
                <w:szCs w:val="20"/>
              </w:rPr>
              <w:t>emigracjazarobkowa</w:t>
            </w:r>
            <w:r>
              <w:rPr>
                <w:rFonts w:ascii="Calibri" w:hAnsi="Calibri" w:cs="HelveticaNeueLTPro-Roman"/>
                <w:sz w:val="20"/>
                <w:szCs w:val="20"/>
              </w:rPr>
              <w:t xml:space="preserve">, </w:t>
            </w:r>
            <w:r>
              <w:rPr>
                <w:rFonts w:cs="Humanst521EU-Normal"/>
                <w:i/>
                <w:color w:val="000000" w:themeColor="text1"/>
                <w:sz w:val="20"/>
                <w:szCs w:val="20"/>
              </w:rPr>
              <w:t>robotnicy</w:t>
            </w:r>
            <w:r>
              <w:rPr>
                <w:rFonts w:ascii="Calibri" w:hAnsi="Calibri" w:cs="HelveticaNeueLTPro-Roman"/>
                <w:sz w:val="20"/>
                <w:szCs w:val="20"/>
              </w:rPr>
              <w:t>;</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identyfikuje postać Hipolita Cegielskiego;</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wyjaśnia przyczyny i wskazuje kierunki emigracji zarobkowej Polaków pod koniec XIX w.;</w:t>
            </w:r>
          </w:p>
          <w:p w:rsidR="00985F9B" w:rsidRDefault="00985F9B">
            <w:pPr>
              <w:autoSpaceDE w:val="0"/>
              <w:autoSpaceDN w:val="0"/>
              <w:adjustRightInd w:val="0"/>
              <w:spacing w:after="200" w:line="276" w:lineRule="auto"/>
              <w:rPr>
                <w:rFonts w:ascii="Calibri" w:hAnsi="Calibri" w:cs="HelveticaNeueLTPro-Roman"/>
                <w:sz w:val="20"/>
                <w:szCs w:val="20"/>
              </w:rPr>
            </w:pPr>
            <w:r>
              <w:rPr>
                <w:rFonts w:ascii="Calibri" w:hAnsi="Calibri" w:cs="HelveticaNeueLTPro-Roman"/>
                <w:sz w:val="20"/>
                <w:szCs w:val="20"/>
              </w:rPr>
              <w:t xml:space="preserve">– wymienia grupy społeczne, które wykształciły się </w:t>
            </w:r>
            <w:r>
              <w:rPr>
                <w:rFonts w:ascii="Calibri" w:hAnsi="Calibri" w:cs="HelveticaNeueLTPro-Roman"/>
                <w:sz w:val="20"/>
                <w:szCs w:val="20"/>
              </w:rPr>
              <w:br/>
              <w:t>w społeczeństwie polskim w XIX w.</w:t>
            </w:r>
          </w:p>
        </w:tc>
        <w:tc>
          <w:tcPr>
            <w:tcW w:w="198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wyjaśnia znaczenie </w:t>
            </w:r>
            <w:r>
              <w:rPr>
                <w:rFonts w:ascii="Calibri" w:hAnsi="Calibri" w:cs="HelveticaNeueLTPro-Roman"/>
                <w:spacing w:val="-2"/>
                <w:kern w:val="24"/>
                <w:sz w:val="20"/>
                <w:szCs w:val="20"/>
              </w:rPr>
              <w:t xml:space="preserve">terminów: </w:t>
            </w:r>
            <w:r>
              <w:rPr>
                <w:rFonts w:ascii="Calibri" w:hAnsi="Calibri" w:cs="HelveticaNeueLTPro-Roman"/>
                <w:i/>
                <w:spacing w:val="-2"/>
                <w:kern w:val="24"/>
                <w:sz w:val="20"/>
                <w:szCs w:val="20"/>
              </w:rPr>
              <w:t>burżuazja</w:t>
            </w:r>
            <w:r>
              <w:rPr>
                <w:rFonts w:ascii="Calibri" w:hAnsi="Calibri" w:cs="HelveticaNeueLTPro-Roman"/>
                <w:spacing w:val="-2"/>
                <w:kern w:val="24"/>
                <w:sz w:val="20"/>
                <w:szCs w:val="20"/>
              </w:rPr>
              <w:t>,</w:t>
            </w:r>
            <w:r>
              <w:rPr>
                <w:rFonts w:ascii="Calibri" w:hAnsi="Calibri" w:cs="HelveticaNeueLTPro-Roman"/>
                <w:i/>
                <w:sz w:val="20"/>
                <w:szCs w:val="20"/>
              </w:rPr>
              <w:t>inteligencja</w:t>
            </w:r>
            <w:r>
              <w:rPr>
                <w:rFonts w:ascii="Calibri" w:hAnsi="Calibri" w:cs="HelveticaNeueLTPro-Roman"/>
                <w:sz w:val="20"/>
                <w:szCs w:val="20"/>
              </w:rPr>
              <w:t xml:space="preserve">, </w:t>
            </w:r>
            <w:r>
              <w:rPr>
                <w:rFonts w:ascii="Calibri" w:hAnsi="Calibri" w:cs="HelveticaNeueLTPro-Roman"/>
                <w:i/>
                <w:sz w:val="20"/>
                <w:szCs w:val="20"/>
              </w:rPr>
              <w:t>ziemiaństwo</w:t>
            </w:r>
            <w:r>
              <w:rPr>
                <w:rFonts w:ascii="Calibri" w:hAnsi="Calibri" w:cs="HelveticaNeueLTPro-Roman"/>
                <w:sz w:val="20"/>
                <w:szCs w:val="20"/>
              </w:rPr>
              <w:t>;</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pacing w:val="-12"/>
                <w:kern w:val="24"/>
                <w:sz w:val="20"/>
                <w:szCs w:val="20"/>
              </w:rPr>
              <w:t>– zna datę uwłaszczenia</w:t>
            </w:r>
            <w:r>
              <w:rPr>
                <w:rFonts w:ascii="Calibri" w:hAnsi="Calibri" w:cs="HelveticaNeueLTPro-Roman"/>
                <w:sz w:val="20"/>
                <w:szCs w:val="20"/>
              </w:rPr>
              <w:t xml:space="preserve"> chłopów w zaborze rosyjskim (1864);</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wymienia przykłady przedsiębiorczości Polaków w zaborze pruskim i wymienia jej przykłady;</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charakteryzuje rozwój gospodarczy Galicji;</w:t>
            </w:r>
          </w:p>
          <w:p w:rsidR="00985F9B" w:rsidRDefault="00985F9B">
            <w:pPr>
              <w:autoSpaceDE w:val="0"/>
              <w:autoSpaceDN w:val="0"/>
              <w:adjustRightInd w:val="0"/>
              <w:spacing w:after="200" w:line="276" w:lineRule="auto"/>
              <w:rPr>
                <w:rFonts w:ascii="Calibri" w:hAnsi="Calibri" w:cs="HelveticaNeueLTPro-Roman"/>
                <w:sz w:val="20"/>
                <w:szCs w:val="20"/>
              </w:rPr>
            </w:pPr>
            <w:r>
              <w:rPr>
                <w:rFonts w:ascii="Calibri" w:hAnsi="Calibri" w:cs="HelveticaNeueLTPro-Roman"/>
                <w:sz w:val="20"/>
                <w:szCs w:val="20"/>
              </w:rPr>
              <w:t xml:space="preserve">– omawia przykłady przemian cywilizacyjnych </w:t>
            </w:r>
            <w:r>
              <w:rPr>
                <w:rFonts w:ascii="Calibri" w:hAnsi="Calibri" w:cs="HelveticaNeueLTPro-Roman"/>
                <w:sz w:val="20"/>
                <w:szCs w:val="20"/>
              </w:rPr>
              <w:br/>
              <w:t>na ziemiach polskich w XIX w.</w:t>
            </w:r>
          </w:p>
        </w:tc>
        <w:tc>
          <w:tcPr>
            <w:tcW w:w="184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ind w:right="-108"/>
              <w:rPr>
                <w:rFonts w:ascii="Calibri" w:hAnsi="Calibri" w:cs="HelveticaNeueLTPro-Roman"/>
                <w:sz w:val="20"/>
                <w:szCs w:val="20"/>
              </w:rPr>
            </w:pPr>
            <w:r>
              <w:rPr>
                <w:rFonts w:ascii="Calibri" w:hAnsi="Calibri" w:cs="HelveticaNeueLTPro-Roman"/>
                <w:sz w:val="20"/>
                <w:szCs w:val="20"/>
              </w:rPr>
              <w:t xml:space="preserve">– wyjaśnia znaczenie </w:t>
            </w:r>
            <w:r>
              <w:rPr>
                <w:rFonts w:ascii="Calibri" w:hAnsi="Calibri" w:cs="HelveticaNeueLTPro-Roman"/>
                <w:spacing w:val="-6"/>
                <w:kern w:val="24"/>
                <w:sz w:val="20"/>
                <w:szCs w:val="20"/>
              </w:rPr>
              <w:t xml:space="preserve">terminów: </w:t>
            </w:r>
            <w:r>
              <w:rPr>
                <w:rFonts w:ascii="Calibri" w:hAnsi="Calibri" w:cs="HelveticaNeueLTPro-Roman"/>
                <w:i/>
                <w:spacing w:val="-6"/>
                <w:kern w:val="24"/>
                <w:sz w:val="20"/>
                <w:szCs w:val="20"/>
              </w:rPr>
              <w:t>asymilacja</w:t>
            </w:r>
            <w:r>
              <w:rPr>
                <w:rFonts w:ascii="Calibri" w:hAnsi="Calibri" w:cs="HelveticaNeueLTPro-Roman"/>
                <w:spacing w:val="-6"/>
                <w:kern w:val="24"/>
                <w:sz w:val="20"/>
                <w:szCs w:val="20"/>
              </w:rPr>
              <w:t>,</w:t>
            </w:r>
            <w:r>
              <w:rPr>
                <w:rFonts w:ascii="Calibri" w:hAnsi="Calibri" w:cs="HelveticaNeueLTPro-Roman"/>
                <w:i/>
                <w:sz w:val="20"/>
                <w:szCs w:val="20"/>
              </w:rPr>
              <w:t>spółdzielnieoszczędnościowo</w:t>
            </w:r>
            <w:r>
              <w:rPr>
                <w:rFonts w:ascii="Calibri" w:hAnsi="Calibri" w:cs="HelveticaNeueLTPro-Roman"/>
                <w:sz w:val="20"/>
                <w:szCs w:val="20"/>
              </w:rPr>
              <w:t xml:space="preserve">- </w:t>
            </w:r>
            <w:r>
              <w:rPr>
                <w:rFonts w:ascii="Calibri" w:hAnsi="Calibri" w:cs="HelveticaNeueLTPro-Roman"/>
                <w:i/>
                <w:sz w:val="20"/>
                <w:szCs w:val="20"/>
              </w:rPr>
              <w:t>pożyczkowe</w:t>
            </w:r>
            <w:r>
              <w:rPr>
                <w:rFonts w:ascii="Calibri" w:hAnsi="Calibri" w:cs="HelveticaNeueLTPro-Roman"/>
                <w:sz w:val="20"/>
                <w:szCs w:val="20"/>
              </w:rPr>
              <w:t>;</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zna datę zniesienia granicy celnej z Rosją (1851);</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identyfikuje postać Franciszka Stefczyka;</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przedstawia rozwój </w:t>
            </w:r>
            <w:r>
              <w:rPr>
                <w:rFonts w:ascii="Calibri" w:hAnsi="Calibri" w:cs="HelveticaNeueLTPro-Roman"/>
                <w:spacing w:val="-2"/>
                <w:kern w:val="24"/>
                <w:sz w:val="20"/>
                <w:szCs w:val="20"/>
              </w:rPr>
              <w:t>i rolnictwa</w:t>
            </w:r>
            <w:r>
              <w:rPr>
                <w:rFonts w:ascii="Calibri" w:hAnsi="Calibri" w:cs="HelveticaNeueLTPro-Roman"/>
                <w:sz w:val="20"/>
                <w:szCs w:val="20"/>
              </w:rPr>
              <w:t xml:space="preserve"> w zaborze rosyjskim;</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omawia rozwój Łodzi jako miasta przemysłowego;</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omawia rozwój spółdzielczości </w:t>
            </w:r>
            <w:r>
              <w:rPr>
                <w:rFonts w:ascii="Calibri" w:hAnsi="Calibri" w:cs="HelveticaNeueLTPro-Roman"/>
                <w:sz w:val="20"/>
                <w:szCs w:val="20"/>
              </w:rPr>
              <w:br/>
              <w:t>w Galicji;</w:t>
            </w:r>
          </w:p>
          <w:p w:rsidR="00985F9B" w:rsidRDefault="00985F9B">
            <w:pPr>
              <w:autoSpaceDE w:val="0"/>
              <w:autoSpaceDN w:val="0"/>
              <w:adjustRightInd w:val="0"/>
              <w:spacing w:after="200" w:line="276" w:lineRule="auto"/>
              <w:rPr>
                <w:rFonts w:ascii="Calibri" w:hAnsi="Calibri" w:cs="HelveticaNeueLTPro-Roman"/>
                <w:sz w:val="20"/>
                <w:szCs w:val="20"/>
              </w:rPr>
            </w:pPr>
            <w:r>
              <w:rPr>
                <w:rFonts w:ascii="Calibri" w:hAnsi="Calibri" w:cs="HelveticaNeueLTPro-Roman"/>
                <w:sz w:val="20"/>
                <w:szCs w:val="20"/>
              </w:rPr>
              <w:t>– charakteryzuje przemiany społeczne na ziemiach polskich.</w:t>
            </w:r>
          </w:p>
        </w:tc>
        <w:tc>
          <w:tcPr>
            <w:tcW w:w="1843" w:type="dxa"/>
            <w:tcBorders>
              <w:top w:val="single" w:sz="4" w:space="0" w:color="auto"/>
              <w:left w:val="single" w:sz="4" w:space="0" w:color="auto"/>
              <w:bottom w:val="single" w:sz="4" w:space="0" w:color="auto"/>
              <w:right w:val="single" w:sz="4" w:space="0" w:color="auto"/>
            </w:tcBorders>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porównuje rozwój gospodarczy ziem polskich trzech zaborów;</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zna datę zakończenia budowy kolei warszawsko- wiedeńskiej (1848);</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wyjaśnia, na czym polegał proces asymilacji Żydów i jakie były jego skutki;</w:t>
            </w:r>
          </w:p>
          <w:p w:rsidR="00985F9B" w:rsidRDefault="00985F9B">
            <w:pPr>
              <w:autoSpaceDE w:val="0"/>
              <w:autoSpaceDN w:val="0"/>
              <w:adjustRightInd w:val="0"/>
              <w:rPr>
                <w:rFonts w:cs="Humanst521EU-Normal"/>
                <w:color w:val="000000" w:themeColor="text1"/>
                <w:sz w:val="20"/>
                <w:szCs w:val="20"/>
              </w:rPr>
            </w:pPr>
            <w:r>
              <w:rPr>
                <w:rFonts w:ascii="Calibri" w:hAnsi="Calibri" w:cs="HelveticaNeueLTPro-Roman"/>
                <w:sz w:val="20"/>
                <w:szCs w:val="20"/>
              </w:rPr>
              <w:t xml:space="preserve">– </w:t>
            </w:r>
            <w:r>
              <w:rPr>
                <w:rFonts w:cs="Humanst521EU-Normal"/>
                <w:color w:val="000000" w:themeColor="text1"/>
                <w:sz w:val="20"/>
                <w:szCs w:val="20"/>
              </w:rPr>
              <w:t>opisuje przykłady  przedsiębiorczości w zaborze rosyjskim, pruskim i austriackim;</w:t>
            </w:r>
          </w:p>
          <w:p w:rsidR="00985F9B" w:rsidRDefault="00985F9B">
            <w:pPr>
              <w:autoSpaceDE w:val="0"/>
              <w:autoSpaceDN w:val="0"/>
              <w:adjustRightInd w:val="0"/>
              <w:spacing w:after="200" w:line="276" w:lineRule="auto"/>
              <w:rPr>
                <w:rFonts w:ascii="Calibri" w:hAnsi="Calibri" w:cs="HelveticaNeueLTPro-Roman"/>
                <w:color w:val="00B0F0"/>
                <w:sz w:val="20"/>
                <w:szCs w:val="20"/>
              </w:rPr>
            </w:pPr>
          </w:p>
        </w:tc>
        <w:tc>
          <w:tcPr>
            <w:tcW w:w="198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spacing w:after="200" w:line="276" w:lineRule="auto"/>
              <w:rPr>
                <w:rFonts w:ascii="Calibri" w:hAnsi="Calibri" w:cs="HelveticaNeueLTPro-Roman"/>
                <w:sz w:val="20"/>
                <w:szCs w:val="20"/>
              </w:rPr>
            </w:pPr>
            <w:r>
              <w:rPr>
                <w:rFonts w:ascii="Calibri" w:hAnsi="Calibri" w:cs="HelveticaNeueLTPro-Roman"/>
                <w:sz w:val="20"/>
                <w:szCs w:val="20"/>
              </w:rPr>
              <w:t xml:space="preserve">– ocenia postawy Polaków wobec różnych problemów związanych </w:t>
            </w:r>
            <w:r>
              <w:rPr>
                <w:rFonts w:ascii="Calibri" w:hAnsi="Calibri" w:cs="HelveticaNeueLTPro-Roman"/>
                <w:sz w:val="20"/>
                <w:szCs w:val="20"/>
              </w:rPr>
              <w:br/>
              <w:t xml:space="preserve">z </w:t>
            </w:r>
            <w:r>
              <w:rPr>
                <w:rFonts w:ascii="Calibri" w:hAnsi="Calibri" w:cs="HelveticaNeueLTPro-Roman"/>
                <w:kern w:val="24"/>
                <w:sz w:val="20"/>
                <w:szCs w:val="20"/>
              </w:rPr>
              <w:t>rozwojem gospodarczym</w:t>
            </w:r>
            <w:r>
              <w:rPr>
                <w:rFonts w:ascii="Calibri" w:hAnsi="Calibri" w:cs="HelveticaNeueLTPro-Roman"/>
                <w:sz w:val="20"/>
                <w:szCs w:val="20"/>
              </w:rPr>
              <w:br/>
              <w:t xml:space="preserve">ziem polskich </w:t>
            </w:r>
            <w:r>
              <w:rPr>
                <w:rFonts w:ascii="Calibri" w:hAnsi="Calibri" w:cs="HelveticaNeueLTPro-Roman"/>
                <w:sz w:val="20"/>
                <w:szCs w:val="20"/>
              </w:rPr>
              <w:br/>
              <w:t>pod zaborami;</w:t>
            </w:r>
          </w:p>
        </w:tc>
      </w:tr>
      <w:tr w:rsidR="00985F9B" w:rsidTr="00A83C0C">
        <w:tc>
          <w:tcPr>
            <w:tcW w:w="1276" w:type="dxa"/>
            <w:tcBorders>
              <w:top w:val="single" w:sz="4" w:space="0" w:color="auto"/>
              <w:left w:val="single" w:sz="4" w:space="0" w:color="auto"/>
              <w:bottom w:val="single" w:sz="4" w:space="0" w:color="auto"/>
              <w:right w:val="single" w:sz="4" w:space="0" w:color="auto"/>
            </w:tcBorders>
            <w:hideMark/>
          </w:tcPr>
          <w:p w:rsidR="00985F9B" w:rsidRDefault="00985F9B">
            <w:pPr>
              <w:spacing w:line="276" w:lineRule="auto"/>
              <w:rPr>
                <w:rFonts w:cstheme="minorHAnsi"/>
                <w:sz w:val="20"/>
                <w:szCs w:val="20"/>
              </w:rPr>
            </w:pPr>
            <w:r>
              <w:rPr>
                <w:rFonts w:cstheme="minorHAnsi"/>
                <w:sz w:val="20"/>
                <w:szCs w:val="20"/>
              </w:rPr>
              <w:t xml:space="preserve">4. Działalność polityczna </w:t>
            </w:r>
            <w:r>
              <w:rPr>
                <w:rFonts w:cstheme="minorHAnsi"/>
                <w:sz w:val="20"/>
                <w:szCs w:val="20"/>
              </w:rPr>
              <w:lastRenderedPageBreak/>
              <w:t>na ziemiach polskich</w:t>
            </w:r>
          </w:p>
        </w:tc>
        <w:tc>
          <w:tcPr>
            <w:tcW w:w="2125" w:type="dxa"/>
            <w:tcBorders>
              <w:top w:val="single" w:sz="4" w:space="0" w:color="auto"/>
              <w:left w:val="single" w:sz="4" w:space="0" w:color="auto"/>
              <w:bottom w:val="single" w:sz="4" w:space="0" w:color="auto"/>
              <w:right w:val="single" w:sz="4" w:space="0" w:color="auto"/>
            </w:tcBorders>
            <w:hideMark/>
          </w:tcPr>
          <w:p w:rsidR="00985F9B" w:rsidRDefault="00985F9B">
            <w:pPr>
              <w:rPr>
                <w:rFonts w:cstheme="minorHAnsi"/>
                <w:sz w:val="20"/>
                <w:szCs w:val="20"/>
              </w:rPr>
            </w:pPr>
            <w:r>
              <w:rPr>
                <w:rFonts w:cstheme="minorHAnsi"/>
                <w:sz w:val="20"/>
                <w:szCs w:val="20"/>
              </w:rPr>
              <w:lastRenderedPageBreak/>
              <w:t xml:space="preserve">– okoliczności narodzin nowych ruchów politycznych na ziemiach polskich </w:t>
            </w:r>
          </w:p>
          <w:p w:rsidR="00985F9B" w:rsidRDefault="00985F9B">
            <w:pPr>
              <w:rPr>
                <w:rFonts w:cstheme="minorHAnsi"/>
                <w:sz w:val="20"/>
                <w:szCs w:val="20"/>
              </w:rPr>
            </w:pPr>
            <w:r>
              <w:rPr>
                <w:rFonts w:cstheme="minorHAnsi"/>
                <w:sz w:val="20"/>
                <w:szCs w:val="20"/>
              </w:rPr>
              <w:lastRenderedPageBreak/>
              <w:t>– założenia programowe i działalność partii socjalistycznych, nacjonalistycznych i ludowych,</w:t>
            </w:r>
          </w:p>
          <w:p w:rsidR="00985F9B" w:rsidRDefault="00985F9B">
            <w:pPr>
              <w:rPr>
                <w:rFonts w:cstheme="minorHAnsi"/>
                <w:sz w:val="20"/>
                <w:szCs w:val="20"/>
              </w:rPr>
            </w:pPr>
            <w:r>
              <w:rPr>
                <w:rFonts w:cstheme="minorHAnsi"/>
                <w:sz w:val="20"/>
                <w:szCs w:val="20"/>
              </w:rPr>
              <w:t>– podziały na polskiej scenie politycznej na przełomie XIX i XX w.</w:t>
            </w:r>
          </w:p>
          <w:p w:rsidR="00985F9B" w:rsidRDefault="00985F9B">
            <w:pPr>
              <w:rPr>
                <w:rFonts w:cstheme="minorHAnsi"/>
                <w:sz w:val="20"/>
                <w:szCs w:val="20"/>
              </w:rPr>
            </w:pPr>
            <w:r>
              <w:rPr>
                <w:rFonts w:cstheme="minorHAnsi"/>
                <w:sz w:val="20"/>
                <w:szCs w:val="20"/>
              </w:rPr>
              <w:t>– przyczyny rewolucji 1905–1907 na ziemiach polskich oraz jej kontekst narodowy i społeczny</w:t>
            </w:r>
          </w:p>
          <w:p w:rsidR="00985F9B" w:rsidRDefault="00985F9B">
            <w:pPr>
              <w:rPr>
                <w:rFonts w:cstheme="minorHAnsi"/>
                <w:sz w:val="20"/>
                <w:szCs w:val="20"/>
              </w:rPr>
            </w:pPr>
            <w:r>
              <w:rPr>
                <w:rFonts w:cstheme="minorHAnsi"/>
                <w:sz w:val="20"/>
                <w:szCs w:val="20"/>
              </w:rPr>
              <w:t>– przebieg rewolucji lat 1905–1907</w:t>
            </w:r>
          </w:p>
          <w:p w:rsidR="00985F9B" w:rsidRDefault="00985F9B">
            <w:pPr>
              <w:rPr>
                <w:rFonts w:cstheme="minorHAnsi"/>
                <w:sz w:val="20"/>
                <w:szCs w:val="20"/>
              </w:rPr>
            </w:pPr>
            <w:r>
              <w:rPr>
                <w:rFonts w:cstheme="minorHAnsi"/>
                <w:sz w:val="20"/>
                <w:szCs w:val="20"/>
              </w:rPr>
              <w:t>– orientacja proaustriacka i prorosyjska – ich oczekiwania polityczne i najważniejsi działacze</w:t>
            </w:r>
          </w:p>
          <w:p w:rsidR="00985F9B" w:rsidRDefault="00985F9B">
            <w:pPr>
              <w:rPr>
                <w:rFonts w:cstheme="minorHAnsi"/>
                <w:sz w:val="20"/>
                <w:szCs w:val="20"/>
              </w:rPr>
            </w:pPr>
            <w:r>
              <w:rPr>
                <w:rFonts w:cstheme="minorHAnsi"/>
                <w:sz w:val="20"/>
                <w:szCs w:val="20"/>
              </w:rPr>
              <w:t>– powstanie organizacji niepodległościowych (Związek Walki Czynnej, Związek Strzelecki)</w:t>
            </w:r>
          </w:p>
          <w:p w:rsidR="00985F9B" w:rsidRDefault="00985F9B">
            <w:pPr>
              <w:rPr>
                <w:rFonts w:cstheme="minorHAnsi"/>
                <w:i/>
                <w:sz w:val="20"/>
                <w:szCs w:val="20"/>
              </w:rPr>
            </w:pPr>
            <w:r>
              <w:rPr>
                <w:rFonts w:cstheme="minorHAnsi"/>
                <w:sz w:val="20"/>
                <w:szCs w:val="20"/>
              </w:rPr>
              <w:t xml:space="preserve">– znaczenie terminów: </w:t>
            </w:r>
            <w:r>
              <w:rPr>
                <w:rFonts w:cstheme="minorHAnsi"/>
                <w:i/>
                <w:sz w:val="20"/>
                <w:szCs w:val="20"/>
              </w:rPr>
              <w:t>solidaryzm narodowy</w:t>
            </w:r>
            <w:r>
              <w:rPr>
                <w:rFonts w:cstheme="minorHAnsi"/>
                <w:sz w:val="20"/>
                <w:szCs w:val="20"/>
              </w:rPr>
              <w:t xml:space="preserve">, </w:t>
            </w:r>
            <w:r>
              <w:rPr>
                <w:rFonts w:cstheme="minorHAnsi"/>
                <w:i/>
                <w:sz w:val="20"/>
                <w:szCs w:val="20"/>
              </w:rPr>
              <w:t>antysemityzm</w:t>
            </w:r>
          </w:p>
          <w:p w:rsidR="00985F9B" w:rsidRDefault="00985F9B">
            <w:pPr>
              <w:rPr>
                <w:rFonts w:cstheme="minorHAnsi"/>
                <w:sz w:val="20"/>
                <w:szCs w:val="20"/>
              </w:rPr>
            </w:pPr>
            <w:r>
              <w:rPr>
                <w:rFonts w:cstheme="minorHAnsi"/>
                <w:sz w:val="20"/>
                <w:szCs w:val="20"/>
              </w:rPr>
              <w:t xml:space="preserve">– postacie historyczne: Ludwik Waryński, Józef Piłsudski, Roman Dmowski </w:t>
            </w:r>
          </w:p>
          <w:p w:rsidR="00985F9B" w:rsidRDefault="00985F9B">
            <w:pPr>
              <w:rPr>
                <w:rFonts w:cstheme="minorHAnsi"/>
                <w:i/>
                <w:sz w:val="20"/>
                <w:szCs w:val="20"/>
              </w:rPr>
            </w:pPr>
            <w:r>
              <w:rPr>
                <w:rFonts w:cstheme="minorHAnsi"/>
                <w:sz w:val="20"/>
                <w:szCs w:val="20"/>
              </w:rPr>
              <w:t xml:space="preserve">– znaczenie terminu: </w:t>
            </w:r>
            <w:r>
              <w:rPr>
                <w:rFonts w:cstheme="minorHAnsi"/>
                <w:i/>
                <w:sz w:val="20"/>
                <w:szCs w:val="20"/>
              </w:rPr>
              <w:t xml:space="preserve">organizacja paramilitarna </w:t>
            </w:r>
          </w:p>
          <w:p w:rsidR="00985F9B" w:rsidRDefault="00985F9B">
            <w:pPr>
              <w:spacing w:line="276" w:lineRule="auto"/>
              <w:rPr>
                <w:rFonts w:cstheme="minorHAnsi"/>
                <w:sz w:val="20"/>
                <w:szCs w:val="20"/>
              </w:rPr>
            </w:pPr>
            <w:r>
              <w:rPr>
                <w:rFonts w:cstheme="minorHAnsi"/>
                <w:sz w:val="20"/>
                <w:szCs w:val="20"/>
              </w:rPr>
              <w:lastRenderedPageBreak/>
              <w:t>– postacie historyczne: Józef Mirecki, Stefan Okrzeja</w:t>
            </w:r>
          </w:p>
        </w:tc>
        <w:tc>
          <w:tcPr>
            <w:tcW w:w="1843" w:type="dxa"/>
            <w:tcBorders>
              <w:top w:val="single" w:sz="4" w:space="0" w:color="auto"/>
              <w:left w:val="single" w:sz="4" w:space="0" w:color="auto"/>
              <w:bottom w:val="single" w:sz="4" w:space="0" w:color="auto"/>
              <w:right w:val="single" w:sz="4" w:space="0" w:color="auto"/>
            </w:tcBorders>
            <w:hideMark/>
          </w:tcPr>
          <w:p w:rsidR="00985F9B" w:rsidRDefault="00E77790">
            <w:pPr>
              <w:spacing w:line="276" w:lineRule="auto"/>
              <w:rPr>
                <w:rFonts w:cstheme="minorHAnsi"/>
                <w:sz w:val="20"/>
                <w:szCs w:val="20"/>
              </w:rPr>
            </w:pPr>
            <w:r w:rsidRPr="00C36852">
              <w:rPr>
                <w:rFonts w:eastAsia="Times" w:cstheme="minorHAnsi"/>
                <w:sz w:val="16"/>
                <w:szCs w:val="16"/>
              </w:rPr>
              <w:lastRenderedPageBreak/>
              <w:t>- 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zna datę rewolucji 1905–1907;</w:t>
            </w:r>
          </w:p>
          <w:p w:rsidR="00985F9B" w:rsidRDefault="00985F9B">
            <w:pPr>
              <w:autoSpaceDE w:val="0"/>
              <w:autoSpaceDN w:val="0"/>
              <w:adjustRightInd w:val="0"/>
              <w:rPr>
                <w:rFonts w:cs="Humanst521EU-Normal"/>
                <w:sz w:val="20"/>
                <w:szCs w:val="20"/>
              </w:rPr>
            </w:pPr>
            <w:r>
              <w:rPr>
                <w:rFonts w:ascii="Calibri" w:hAnsi="Calibri" w:cs="HelveticaNeueLTPro-Roman"/>
                <w:sz w:val="20"/>
                <w:szCs w:val="20"/>
              </w:rPr>
              <w:t xml:space="preserve">– </w:t>
            </w:r>
            <w:r>
              <w:rPr>
                <w:rFonts w:cs="Humanst521EU-Normal"/>
                <w:sz w:val="20"/>
                <w:szCs w:val="20"/>
              </w:rPr>
              <w:t xml:space="preserve">rozwinie skrót: SDKP , SDKPiL, PPS, </w:t>
            </w:r>
            <w:r>
              <w:rPr>
                <w:rFonts w:cs="Humanst521EU-Normal"/>
                <w:sz w:val="20"/>
                <w:szCs w:val="20"/>
              </w:rPr>
              <w:lastRenderedPageBreak/>
              <w:t>PSL;</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identyfikuje postacie: Józefa </w:t>
            </w:r>
            <w:r>
              <w:rPr>
                <w:rFonts w:ascii="Calibri" w:hAnsi="Calibri" w:cs="HelveticaNeueLTPro-Roman"/>
                <w:spacing w:val="-4"/>
                <w:kern w:val="24"/>
                <w:sz w:val="20"/>
                <w:szCs w:val="20"/>
              </w:rPr>
              <w:t xml:space="preserve">Piłsudskiego, Romana </w:t>
            </w:r>
            <w:r>
              <w:rPr>
                <w:rFonts w:ascii="Calibri" w:hAnsi="Calibri" w:cs="HelveticaNeueLTPro-Roman"/>
                <w:sz w:val="20"/>
                <w:szCs w:val="20"/>
              </w:rPr>
              <w:t>Dmowskiego, Wincentego Witosa;</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wskazuje partie należące do ruchu socjalistycznego, narodowego </w:t>
            </w:r>
            <w:r>
              <w:rPr>
                <w:rFonts w:ascii="Calibri" w:hAnsi="Calibri" w:cs="HelveticaNeueLTPro-Roman"/>
                <w:sz w:val="20"/>
                <w:szCs w:val="20"/>
              </w:rPr>
              <w:br/>
              <w:t>i ludowego;</w:t>
            </w:r>
          </w:p>
          <w:p w:rsidR="00985F9B" w:rsidRDefault="00985F9B">
            <w:pPr>
              <w:autoSpaceDE w:val="0"/>
              <w:autoSpaceDN w:val="0"/>
              <w:adjustRightInd w:val="0"/>
              <w:spacing w:after="200" w:line="276" w:lineRule="auto"/>
              <w:rPr>
                <w:rFonts w:ascii="Calibri" w:hAnsi="Calibri" w:cs="Times New Roman"/>
                <w:color w:val="00B0F0"/>
                <w:sz w:val="20"/>
                <w:szCs w:val="20"/>
              </w:rPr>
            </w:pPr>
          </w:p>
        </w:tc>
        <w:tc>
          <w:tcPr>
            <w:tcW w:w="198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lastRenderedPageBreak/>
              <w:t xml:space="preserve">– wyjaśnia znaczenie terminów: </w:t>
            </w:r>
            <w:r>
              <w:rPr>
                <w:rFonts w:ascii="Calibri" w:hAnsi="Calibri" w:cs="HelveticaNeueLTPro-Roman"/>
                <w:i/>
                <w:sz w:val="20"/>
                <w:szCs w:val="20"/>
              </w:rPr>
              <w:t xml:space="preserve">orientacja </w:t>
            </w:r>
            <w:r>
              <w:rPr>
                <w:rFonts w:ascii="Calibri" w:hAnsi="Calibri" w:cs="HelveticaNeueLTPro-Roman"/>
                <w:i/>
                <w:spacing w:val="-6"/>
                <w:kern w:val="24"/>
                <w:sz w:val="20"/>
                <w:szCs w:val="20"/>
              </w:rPr>
              <w:t>prorosyjska</w:t>
            </w:r>
            <w:r>
              <w:rPr>
                <w:rFonts w:ascii="Calibri" w:hAnsi="Calibri" w:cs="HelveticaNeueLTPro-Roman"/>
                <w:spacing w:val="-6"/>
                <w:kern w:val="24"/>
                <w:sz w:val="20"/>
                <w:szCs w:val="20"/>
              </w:rPr>
              <w:t xml:space="preserve">, </w:t>
            </w:r>
            <w:r>
              <w:rPr>
                <w:rFonts w:ascii="Calibri" w:hAnsi="Calibri" w:cs="HelveticaNeueLTPro-Roman"/>
                <w:i/>
                <w:spacing w:val="-6"/>
                <w:kern w:val="24"/>
                <w:sz w:val="20"/>
                <w:szCs w:val="20"/>
              </w:rPr>
              <w:t>orientacja</w:t>
            </w:r>
            <w:r>
              <w:rPr>
                <w:rFonts w:ascii="Calibri" w:hAnsi="Calibri" w:cs="HelveticaNeueLTPro-Roman"/>
                <w:i/>
                <w:sz w:val="20"/>
                <w:szCs w:val="20"/>
              </w:rPr>
              <w:t xml:space="preserve"> proaustriacka</w:t>
            </w:r>
            <w:r>
              <w:rPr>
                <w:rFonts w:ascii="Calibri" w:hAnsi="Calibri" w:cs="HelveticaNeueLTPro-Roman"/>
                <w:sz w:val="20"/>
                <w:szCs w:val="20"/>
              </w:rPr>
              <w:t xml:space="preserve">, </w:t>
            </w:r>
            <w:r>
              <w:rPr>
                <w:rFonts w:ascii="Calibri" w:hAnsi="Calibri" w:cs="HelveticaNeueLTPro-Roman"/>
                <w:i/>
                <w:sz w:val="20"/>
                <w:szCs w:val="20"/>
              </w:rPr>
              <w:lastRenderedPageBreak/>
              <w:t>krwawa niedziela</w:t>
            </w:r>
            <w:r>
              <w:rPr>
                <w:rFonts w:ascii="Calibri" w:hAnsi="Calibri" w:cs="HelveticaNeueLTPro-Roman"/>
                <w:sz w:val="20"/>
                <w:szCs w:val="20"/>
              </w:rPr>
              <w:t xml:space="preserve">, </w:t>
            </w:r>
            <w:r>
              <w:rPr>
                <w:rFonts w:cs="Humanst521EU-Normal"/>
                <w:i/>
                <w:sz w:val="20"/>
                <w:szCs w:val="20"/>
              </w:rPr>
              <w:t>solidaryzm narodowy</w:t>
            </w:r>
            <w:r>
              <w:rPr>
                <w:rFonts w:cs="Humanst521EU-Normal"/>
                <w:sz w:val="20"/>
                <w:szCs w:val="20"/>
              </w:rPr>
              <w:t>;</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zna datę krwawej niedzieli (22 I 1905);</w:t>
            </w:r>
          </w:p>
          <w:p w:rsidR="00985F9B" w:rsidRDefault="00985F9B">
            <w:pPr>
              <w:autoSpaceDE w:val="0"/>
              <w:autoSpaceDN w:val="0"/>
              <w:adjustRightInd w:val="0"/>
              <w:rPr>
                <w:rFonts w:cs="Humanst521EU-Normal"/>
                <w:sz w:val="20"/>
                <w:szCs w:val="20"/>
              </w:rPr>
            </w:pPr>
            <w:r>
              <w:rPr>
                <w:rFonts w:cs="Humanst521EU-Normal"/>
                <w:sz w:val="20"/>
                <w:szCs w:val="20"/>
              </w:rPr>
              <w:t>− identyfikuje postacie: Ludwika Waryńskiego, Róży Luksemburg, Ignacego Daszyńskiego;</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wymienia skutki rewolucji 1905–1907 na ziemiach polskich;</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charakteryzuje orientację proaustriacką </w:t>
            </w:r>
            <w:r>
              <w:rPr>
                <w:rFonts w:ascii="Calibri" w:hAnsi="Calibri" w:cs="HelveticaNeueLTPro-Roman"/>
                <w:sz w:val="20"/>
                <w:szCs w:val="20"/>
              </w:rPr>
              <w:br/>
              <w:t>i prorosyjską;</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pacing w:val="-4"/>
                <w:kern w:val="24"/>
                <w:sz w:val="20"/>
                <w:szCs w:val="20"/>
              </w:rPr>
              <w:t>– wymienia przyczyny i przebieg</w:t>
            </w:r>
            <w:r>
              <w:rPr>
                <w:rFonts w:ascii="Calibri" w:hAnsi="Calibri" w:cs="HelveticaNeueLTPro-Roman"/>
                <w:sz w:val="20"/>
                <w:szCs w:val="20"/>
              </w:rPr>
              <w:t xml:space="preserve"> rewolucji 1905–1907 w Rosji i Królestwie Polskim;</w:t>
            </w:r>
          </w:p>
          <w:p w:rsidR="00985F9B" w:rsidRDefault="00985F9B">
            <w:pPr>
              <w:autoSpaceDE w:val="0"/>
              <w:autoSpaceDN w:val="0"/>
              <w:adjustRightInd w:val="0"/>
              <w:spacing w:after="200" w:line="276" w:lineRule="auto"/>
              <w:rPr>
                <w:rFonts w:ascii="Calibri" w:hAnsi="Calibri" w:cs="Times New Roman"/>
                <w:sz w:val="20"/>
                <w:szCs w:val="20"/>
              </w:rPr>
            </w:pPr>
            <w:r>
              <w:rPr>
                <w:rFonts w:ascii="Calibri" w:hAnsi="Calibri" w:cs="HelveticaNeueLTPro-Roman"/>
                <w:sz w:val="20"/>
                <w:szCs w:val="20"/>
              </w:rPr>
              <w:t>–</w:t>
            </w:r>
            <w:r>
              <w:rPr>
                <w:rFonts w:ascii="Calibri" w:hAnsi="Calibri" w:cs="Times New Roman"/>
                <w:sz w:val="20"/>
                <w:szCs w:val="20"/>
              </w:rPr>
              <w:t xml:space="preserve"> wymienia polskie organizacje niepodległościowe działające pod zaborami.</w:t>
            </w:r>
          </w:p>
        </w:tc>
        <w:tc>
          <w:tcPr>
            <w:tcW w:w="184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lastRenderedPageBreak/>
              <w:t>– wyjaśnia znaczenie terminu</w:t>
            </w:r>
            <w:r>
              <w:rPr>
                <w:rFonts w:ascii="Calibri" w:hAnsi="Calibri" w:cs="HelveticaNeueLTPro-Roman"/>
                <w:i/>
                <w:sz w:val="20"/>
                <w:szCs w:val="20"/>
              </w:rPr>
              <w:t>endecja</w:t>
            </w:r>
            <w:r>
              <w:rPr>
                <w:rFonts w:ascii="Calibri" w:hAnsi="Calibri" w:cs="HelveticaNeueLTPro-Roman"/>
                <w:sz w:val="20"/>
                <w:szCs w:val="20"/>
              </w:rPr>
              <w:t>;</w:t>
            </w:r>
          </w:p>
          <w:p w:rsidR="00985F9B" w:rsidRDefault="00985F9B">
            <w:pPr>
              <w:autoSpaceDE w:val="0"/>
              <w:autoSpaceDN w:val="0"/>
              <w:adjustRightInd w:val="0"/>
              <w:rPr>
                <w:rFonts w:cs="Humanst521EU-Normal"/>
                <w:sz w:val="20"/>
                <w:szCs w:val="20"/>
              </w:rPr>
            </w:pPr>
            <w:r>
              <w:rPr>
                <w:rFonts w:cs="Humanst521EU-Normal"/>
                <w:sz w:val="20"/>
                <w:szCs w:val="20"/>
              </w:rPr>
              <w:t xml:space="preserve">− zna daty: </w:t>
            </w:r>
            <w:r>
              <w:rPr>
                <w:rFonts w:cs="Humanst521EU-Normal"/>
                <w:sz w:val="20"/>
                <w:szCs w:val="20"/>
              </w:rPr>
              <w:lastRenderedPageBreak/>
              <w:t>powstania Wielkiego Proletariatu (1882), Polskiej Partii Socjalistycznej (1892), Stronnictwa Narodowo-Demokratycznego (1897), Polskiego Stronnictwa Ludowego (1903);</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pacing w:val="-6"/>
                <w:kern w:val="24"/>
                <w:sz w:val="20"/>
                <w:szCs w:val="20"/>
              </w:rPr>
              <w:t xml:space="preserve">– wymienia założenia </w:t>
            </w:r>
            <w:r>
              <w:rPr>
                <w:rFonts w:ascii="Calibri" w:hAnsi="Calibri" w:cs="HelveticaNeueLTPro-Roman"/>
                <w:sz w:val="20"/>
                <w:szCs w:val="20"/>
              </w:rPr>
              <w:t>programowe SDKPiL i PPS;</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przedstawia założenia ruchu robotniczego i </w:t>
            </w:r>
            <w:r>
              <w:rPr>
                <w:rFonts w:ascii="Calibri" w:hAnsi="Calibri" w:cs="Times New Roman"/>
                <w:sz w:val="20"/>
                <w:szCs w:val="20"/>
              </w:rPr>
              <w:t>ruchu narodowego;</w:t>
            </w:r>
          </w:p>
          <w:p w:rsidR="00985F9B" w:rsidRDefault="00985F9B">
            <w:pPr>
              <w:autoSpaceDE w:val="0"/>
              <w:autoSpaceDN w:val="0"/>
              <w:adjustRightInd w:val="0"/>
              <w:spacing w:after="200" w:line="276" w:lineRule="auto"/>
              <w:rPr>
                <w:rFonts w:ascii="Calibri" w:hAnsi="Calibri" w:cs="Times New Roman"/>
                <w:sz w:val="20"/>
                <w:szCs w:val="20"/>
              </w:rPr>
            </w:pPr>
            <w:r>
              <w:rPr>
                <w:rFonts w:ascii="Calibri" w:hAnsi="Calibri" w:cs="HelveticaNeueLTPro-Roman"/>
                <w:sz w:val="20"/>
                <w:szCs w:val="20"/>
              </w:rPr>
              <w:t xml:space="preserve">– przedstawia okoliczności ukształtowania się </w:t>
            </w:r>
            <w:r>
              <w:rPr>
                <w:rFonts w:ascii="Calibri" w:hAnsi="Calibri" w:cs="HelveticaNeueLTPro-Roman"/>
                <w:spacing w:val="-6"/>
                <w:kern w:val="24"/>
                <w:sz w:val="20"/>
                <w:szCs w:val="20"/>
              </w:rPr>
              <w:t>orientacji politycznych</w:t>
            </w:r>
            <w:r>
              <w:rPr>
                <w:rFonts w:ascii="Calibri" w:hAnsi="Calibri" w:cs="HelveticaNeueLTPro-Roman"/>
                <w:sz w:val="20"/>
                <w:szCs w:val="20"/>
              </w:rPr>
              <w:t xml:space="preserve"> Polaków na początki XX w.</w:t>
            </w:r>
          </w:p>
        </w:tc>
        <w:tc>
          <w:tcPr>
            <w:tcW w:w="184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cs="Humanst521EU-Normal"/>
                <w:sz w:val="20"/>
                <w:szCs w:val="20"/>
              </w:rPr>
            </w:pPr>
            <w:r>
              <w:rPr>
                <w:rFonts w:cs="Humanst521EU-Normal"/>
                <w:sz w:val="20"/>
                <w:szCs w:val="20"/>
              </w:rPr>
              <w:lastRenderedPageBreak/>
              <w:t xml:space="preserve">− wyjaśnia znaczenie terminów: </w:t>
            </w:r>
            <w:r>
              <w:rPr>
                <w:rFonts w:cs="Humanst521EU-Normal"/>
                <w:i/>
                <w:sz w:val="20"/>
                <w:szCs w:val="20"/>
              </w:rPr>
              <w:t>Duma Państwowa</w:t>
            </w:r>
            <w:r>
              <w:rPr>
                <w:rFonts w:cs="Humanst521EU-Normal"/>
                <w:sz w:val="20"/>
                <w:szCs w:val="20"/>
              </w:rPr>
              <w:t xml:space="preserve">, </w:t>
            </w:r>
            <w:r>
              <w:rPr>
                <w:rFonts w:cs="Humanst521EU-Normal"/>
                <w:i/>
                <w:sz w:val="20"/>
                <w:szCs w:val="20"/>
              </w:rPr>
              <w:lastRenderedPageBreak/>
              <w:t>Macierz Szkolna</w:t>
            </w:r>
            <w:r>
              <w:rPr>
                <w:rFonts w:cs="Humanst521EU-Normal"/>
                <w:sz w:val="20"/>
                <w:szCs w:val="20"/>
              </w:rPr>
              <w:t>;</w:t>
            </w:r>
          </w:p>
          <w:p w:rsidR="00985F9B" w:rsidRDefault="00985F9B">
            <w:pPr>
              <w:autoSpaceDE w:val="0"/>
              <w:autoSpaceDN w:val="0"/>
              <w:adjustRightInd w:val="0"/>
              <w:ind w:right="-108"/>
              <w:rPr>
                <w:rFonts w:cs="Humanst521EU-Normal"/>
                <w:color w:val="FF0000"/>
                <w:sz w:val="20"/>
                <w:szCs w:val="20"/>
              </w:rPr>
            </w:pPr>
            <w:r>
              <w:rPr>
                <w:rFonts w:cs="Humanst521EU-Normal"/>
                <w:sz w:val="20"/>
                <w:szCs w:val="20"/>
              </w:rPr>
              <w:t>− zna daty: powstania Socjaldemokracji Królestwa Polskiego (1893), Socjaldemokracji Królestwa i Polskiego i Litwy (1900), Stronnictwa Ludowego (1895), Polskiej Partii  Socjaldemokratycznej Galicji i Śląska (1897);</w:t>
            </w:r>
          </w:p>
          <w:p w:rsidR="00985F9B" w:rsidRDefault="00985F9B">
            <w:pPr>
              <w:autoSpaceDE w:val="0"/>
              <w:autoSpaceDN w:val="0"/>
              <w:adjustRightInd w:val="0"/>
              <w:rPr>
                <w:rFonts w:cs="Humanst521EU-Normal"/>
                <w:sz w:val="20"/>
                <w:szCs w:val="20"/>
              </w:rPr>
            </w:pPr>
            <w:r>
              <w:rPr>
                <w:rFonts w:cs="Humanst521EU-Normal"/>
                <w:sz w:val="20"/>
                <w:szCs w:val="20"/>
              </w:rPr>
              <w:t>− identyfikuje postacie: Stanisława Wojciechowskiego, Stanisława Stojałowskiego, Franciszka Stefczyka, Marii i Bolesława Wysłouchów;</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pacing w:val="-6"/>
                <w:kern w:val="24"/>
                <w:sz w:val="20"/>
                <w:szCs w:val="20"/>
              </w:rPr>
              <w:t>– omawia okoliczności</w:t>
            </w:r>
            <w:r>
              <w:rPr>
                <w:rFonts w:ascii="Calibri" w:hAnsi="Calibri" w:cs="HelveticaNeueLTPro-Roman"/>
                <w:sz w:val="20"/>
                <w:szCs w:val="20"/>
              </w:rPr>
              <w:t xml:space="preserve"> narodzin ruchu robotniczego na ziemiach polskich;</w:t>
            </w:r>
          </w:p>
          <w:p w:rsidR="00985F9B" w:rsidRDefault="00985F9B">
            <w:pPr>
              <w:autoSpaceDE w:val="0"/>
              <w:autoSpaceDN w:val="0"/>
              <w:adjustRightInd w:val="0"/>
              <w:rPr>
                <w:rFonts w:ascii="Calibri" w:hAnsi="Calibri" w:cs="Times New Roman"/>
                <w:sz w:val="20"/>
                <w:szCs w:val="20"/>
              </w:rPr>
            </w:pPr>
            <w:r>
              <w:rPr>
                <w:rFonts w:ascii="Calibri" w:hAnsi="Calibri" w:cs="HelveticaNeueLTPro-Roman"/>
                <w:sz w:val="20"/>
                <w:szCs w:val="20"/>
              </w:rPr>
              <w:t>–</w:t>
            </w:r>
            <w:r>
              <w:rPr>
                <w:rFonts w:ascii="Calibri" w:hAnsi="Calibri" w:cs="Times New Roman"/>
                <w:sz w:val="20"/>
                <w:szCs w:val="20"/>
              </w:rPr>
              <w:t xml:space="preserve"> wyjaśnia, dlaczego polski ruch ludowy powstał i rozwinął się w Galicji;</w:t>
            </w:r>
          </w:p>
          <w:p w:rsidR="00985F9B" w:rsidRDefault="00985F9B">
            <w:pPr>
              <w:autoSpaceDE w:val="0"/>
              <w:autoSpaceDN w:val="0"/>
              <w:adjustRightInd w:val="0"/>
              <w:rPr>
                <w:rFonts w:ascii="Calibri" w:hAnsi="Calibri" w:cs="Times New Roman"/>
                <w:sz w:val="20"/>
                <w:szCs w:val="20"/>
              </w:rPr>
            </w:pPr>
            <w:r>
              <w:rPr>
                <w:rFonts w:ascii="Calibri" w:hAnsi="Calibri" w:cs="HelveticaNeueLTPro-Roman"/>
                <w:spacing w:val="-6"/>
                <w:kern w:val="24"/>
                <w:sz w:val="20"/>
                <w:szCs w:val="20"/>
              </w:rPr>
              <w:t>–</w:t>
            </w:r>
            <w:r>
              <w:rPr>
                <w:rFonts w:ascii="Calibri" w:hAnsi="Calibri" w:cs="Times New Roman"/>
                <w:spacing w:val="-6"/>
                <w:kern w:val="24"/>
                <w:sz w:val="20"/>
                <w:szCs w:val="20"/>
              </w:rPr>
              <w:t xml:space="preserve"> porównuje założenia</w:t>
            </w:r>
            <w:r>
              <w:rPr>
                <w:rFonts w:ascii="Calibri" w:hAnsi="Calibri" w:cs="Times New Roman"/>
                <w:sz w:val="20"/>
                <w:szCs w:val="20"/>
              </w:rPr>
              <w:t xml:space="preserve"> </w:t>
            </w:r>
            <w:r>
              <w:rPr>
                <w:rFonts w:ascii="Calibri" w:hAnsi="Calibri" w:cs="Times New Roman"/>
                <w:sz w:val="20"/>
                <w:szCs w:val="20"/>
              </w:rPr>
              <w:lastRenderedPageBreak/>
              <w:t xml:space="preserve">programowe PPS </w:t>
            </w:r>
            <w:r>
              <w:rPr>
                <w:rFonts w:ascii="Calibri" w:hAnsi="Calibri" w:cs="Times New Roman"/>
                <w:sz w:val="20"/>
                <w:szCs w:val="20"/>
              </w:rPr>
              <w:br/>
              <w:t>i SDKPiL;</w:t>
            </w:r>
          </w:p>
          <w:p w:rsidR="00985F9B" w:rsidRDefault="00985F9B">
            <w:pPr>
              <w:autoSpaceDE w:val="0"/>
              <w:autoSpaceDN w:val="0"/>
              <w:adjustRightInd w:val="0"/>
              <w:spacing w:after="200" w:line="276" w:lineRule="auto"/>
              <w:ind w:right="-108"/>
              <w:rPr>
                <w:rFonts w:ascii="Calibri" w:hAnsi="Calibri" w:cs="Times New Roman"/>
                <w:sz w:val="20"/>
                <w:szCs w:val="20"/>
              </w:rPr>
            </w:pPr>
            <w:r>
              <w:rPr>
                <w:rFonts w:ascii="Calibri" w:hAnsi="Calibri" w:cs="Times New Roman"/>
                <w:spacing w:val="-6"/>
                <w:kern w:val="24"/>
                <w:sz w:val="20"/>
                <w:szCs w:val="20"/>
              </w:rPr>
              <w:t xml:space="preserve">– porównuje założenia </w:t>
            </w:r>
            <w:r>
              <w:rPr>
                <w:rFonts w:ascii="Calibri" w:hAnsi="Calibri" w:cs="Times New Roman"/>
                <w:spacing w:val="-10"/>
                <w:kern w:val="24"/>
                <w:sz w:val="20"/>
                <w:szCs w:val="20"/>
              </w:rPr>
              <w:t>programowe orientacji</w:t>
            </w:r>
            <w:r>
              <w:rPr>
                <w:rFonts w:ascii="Calibri" w:hAnsi="Calibri" w:cs="Times New Roman"/>
                <w:sz w:val="20"/>
                <w:szCs w:val="20"/>
              </w:rPr>
              <w:t xml:space="preserve"> niepodległościowych do 1914 r.</w:t>
            </w:r>
          </w:p>
        </w:tc>
        <w:tc>
          <w:tcPr>
            <w:tcW w:w="1983" w:type="dxa"/>
            <w:tcBorders>
              <w:top w:val="single" w:sz="4" w:space="0" w:color="auto"/>
              <w:left w:val="single" w:sz="4" w:space="0" w:color="auto"/>
              <w:bottom w:val="single" w:sz="4" w:space="0" w:color="auto"/>
              <w:right w:val="single" w:sz="4" w:space="0" w:color="auto"/>
            </w:tcBorders>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lastRenderedPageBreak/>
              <w:t>–</w:t>
            </w:r>
            <w:r>
              <w:rPr>
                <w:rFonts w:ascii="Calibri" w:hAnsi="Calibri" w:cs="Times New Roman"/>
                <w:sz w:val="20"/>
                <w:szCs w:val="20"/>
              </w:rPr>
              <w:t xml:space="preserve"> wyjaśnia, jaki wpływ miała działalność partii politycznych na </w:t>
            </w:r>
            <w:r>
              <w:rPr>
                <w:rFonts w:ascii="Calibri" w:hAnsi="Calibri" w:cs="Times New Roman"/>
                <w:sz w:val="20"/>
                <w:szCs w:val="20"/>
              </w:rPr>
              <w:lastRenderedPageBreak/>
              <w:t>postawy Polaków pod zaborami;</w:t>
            </w:r>
          </w:p>
          <w:p w:rsidR="00985F9B" w:rsidRDefault="00985F9B">
            <w:pPr>
              <w:autoSpaceDE w:val="0"/>
              <w:autoSpaceDN w:val="0"/>
              <w:adjustRightInd w:val="0"/>
              <w:rPr>
                <w:rFonts w:ascii="Calibri" w:hAnsi="Calibri" w:cs="Times New Roman"/>
                <w:sz w:val="20"/>
                <w:szCs w:val="20"/>
              </w:rPr>
            </w:pPr>
            <w:r>
              <w:rPr>
                <w:rFonts w:ascii="Calibri" w:hAnsi="Calibri" w:cs="HelveticaNeueLTPro-Roman"/>
                <w:sz w:val="20"/>
                <w:szCs w:val="20"/>
              </w:rPr>
              <w:t>–</w:t>
            </w:r>
            <w:r>
              <w:rPr>
                <w:rFonts w:ascii="Calibri" w:hAnsi="Calibri" w:cs="Times New Roman"/>
                <w:sz w:val="20"/>
                <w:szCs w:val="20"/>
              </w:rPr>
              <w:t xml:space="preserve"> ocenia skalę realizacji haseł polskich partii politycznych w XIX </w:t>
            </w:r>
            <w:r>
              <w:rPr>
                <w:rFonts w:ascii="Calibri" w:hAnsi="Calibri" w:cs="Times New Roman"/>
                <w:sz w:val="20"/>
                <w:szCs w:val="20"/>
              </w:rPr>
              <w:br/>
              <w:t>i na początku XX w.</w:t>
            </w:r>
          </w:p>
          <w:p w:rsidR="00985F9B" w:rsidRDefault="00985F9B">
            <w:pPr>
              <w:autoSpaceDE w:val="0"/>
              <w:autoSpaceDN w:val="0"/>
              <w:adjustRightInd w:val="0"/>
              <w:spacing w:after="200" w:line="276" w:lineRule="auto"/>
              <w:rPr>
                <w:rFonts w:ascii="Calibri" w:hAnsi="Calibri" w:cs="Times New Roman"/>
                <w:color w:val="00B0F0"/>
                <w:sz w:val="20"/>
                <w:szCs w:val="20"/>
              </w:rPr>
            </w:pPr>
          </w:p>
        </w:tc>
      </w:tr>
      <w:tr w:rsidR="00985F9B" w:rsidTr="00A83C0C">
        <w:tc>
          <w:tcPr>
            <w:tcW w:w="1276" w:type="dxa"/>
            <w:tcBorders>
              <w:top w:val="single" w:sz="4" w:space="0" w:color="auto"/>
              <w:left w:val="single" w:sz="4" w:space="0" w:color="auto"/>
              <w:bottom w:val="single" w:sz="4" w:space="0" w:color="auto"/>
              <w:right w:val="single" w:sz="4" w:space="0" w:color="auto"/>
            </w:tcBorders>
            <w:hideMark/>
          </w:tcPr>
          <w:p w:rsidR="00985F9B" w:rsidRDefault="00985F9B">
            <w:pPr>
              <w:spacing w:line="276" w:lineRule="auto"/>
              <w:rPr>
                <w:rFonts w:cstheme="minorHAnsi"/>
                <w:sz w:val="20"/>
                <w:szCs w:val="20"/>
              </w:rPr>
            </w:pPr>
            <w:r>
              <w:rPr>
                <w:rFonts w:cstheme="minorHAnsi"/>
                <w:sz w:val="20"/>
                <w:szCs w:val="20"/>
              </w:rPr>
              <w:lastRenderedPageBreak/>
              <w:t>5. Kultura polska na przełomie XIX i XX wieku</w:t>
            </w:r>
          </w:p>
        </w:tc>
        <w:tc>
          <w:tcPr>
            <w:tcW w:w="2125" w:type="dxa"/>
            <w:tcBorders>
              <w:top w:val="single" w:sz="4" w:space="0" w:color="auto"/>
              <w:left w:val="single" w:sz="4" w:space="0" w:color="auto"/>
              <w:bottom w:val="single" w:sz="4" w:space="0" w:color="auto"/>
              <w:right w:val="single" w:sz="4" w:space="0" w:color="auto"/>
            </w:tcBorders>
            <w:hideMark/>
          </w:tcPr>
          <w:p w:rsidR="00985F9B" w:rsidRDefault="00985F9B">
            <w:pPr>
              <w:rPr>
                <w:rFonts w:cstheme="minorHAnsi"/>
                <w:sz w:val="20"/>
                <w:szCs w:val="20"/>
              </w:rPr>
            </w:pPr>
            <w:r>
              <w:rPr>
                <w:rFonts w:cstheme="minorHAnsi"/>
                <w:sz w:val="20"/>
                <w:szCs w:val="20"/>
              </w:rPr>
              <w:t xml:space="preserve">– program polskiego pozytywizmu i jego teoretycy </w:t>
            </w:r>
          </w:p>
          <w:p w:rsidR="00985F9B" w:rsidRDefault="00985F9B">
            <w:pPr>
              <w:rPr>
                <w:rFonts w:cstheme="minorHAnsi"/>
                <w:sz w:val="20"/>
                <w:szCs w:val="20"/>
              </w:rPr>
            </w:pPr>
            <w:r>
              <w:rPr>
                <w:rFonts w:cstheme="minorHAnsi"/>
                <w:sz w:val="20"/>
                <w:szCs w:val="20"/>
              </w:rPr>
              <w:t>– znaczenie pracy organicznej i pracy u podstaw dla społeczeństwa polskiego</w:t>
            </w:r>
          </w:p>
          <w:p w:rsidR="00985F9B" w:rsidRDefault="00985F9B">
            <w:pPr>
              <w:rPr>
                <w:rFonts w:cstheme="minorHAnsi"/>
                <w:sz w:val="20"/>
                <w:szCs w:val="20"/>
              </w:rPr>
            </w:pPr>
            <w:r>
              <w:rPr>
                <w:rFonts w:cstheme="minorHAnsi"/>
                <w:sz w:val="20"/>
                <w:szCs w:val="20"/>
              </w:rPr>
              <w:t>– wzrost popularności powieści i malarstwa historycznego</w:t>
            </w:r>
          </w:p>
          <w:p w:rsidR="00985F9B" w:rsidRDefault="00985F9B">
            <w:pPr>
              <w:rPr>
                <w:rFonts w:cstheme="minorHAnsi"/>
                <w:sz w:val="20"/>
                <w:szCs w:val="20"/>
              </w:rPr>
            </w:pPr>
            <w:r>
              <w:rPr>
                <w:rFonts w:cstheme="minorHAnsi"/>
                <w:sz w:val="20"/>
                <w:szCs w:val="20"/>
              </w:rPr>
              <w:t xml:space="preserve">– Młoda Polska i jej wkład w rozwój kultury polskiej przełomu wieków </w:t>
            </w:r>
          </w:p>
          <w:p w:rsidR="00985F9B" w:rsidRDefault="00985F9B">
            <w:pPr>
              <w:rPr>
                <w:rFonts w:cstheme="minorHAnsi"/>
                <w:sz w:val="20"/>
                <w:szCs w:val="20"/>
              </w:rPr>
            </w:pPr>
            <w:r>
              <w:rPr>
                <w:rFonts w:cstheme="minorHAnsi"/>
                <w:sz w:val="20"/>
                <w:szCs w:val="20"/>
              </w:rPr>
              <w:t>– początki kultury masowej na ziemiach polskich</w:t>
            </w:r>
          </w:p>
          <w:p w:rsidR="00985F9B" w:rsidRDefault="00985F9B">
            <w:pPr>
              <w:rPr>
                <w:rFonts w:cstheme="minorHAnsi"/>
                <w:i/>
                <w:sz w:val="20"/>
                <w:szCs w:val="20"/>
              </w:rPr>
            </w:pPr>
            <w:r>
              <w:rPr>
                <w:rFonts w:cstheme="minorHAnsi"/>
                <w:sz w:val="20"/>
                <w:szCs w:val="20"/>
              </w:rPr>
              <w:t>– znaczenie terminów:</w:t>
            </w:r>
            <w:r>
              <w:rPr>
                <w:rFonts w:cstheme="minorHAnsi"/>
                <w:i/>
                <w:sz w:val="20"/>
                <w:szCs w:val="20"/>
              </w:rPr>
              <w:t xml:space="preserve"> modernizm, Młoda Polska, realizm</w:t>
            </w:r>
            <w:r>
              <w:rPr>
                <w:rFonts w:cstheme="minorHAnsi"/>
                <w:sz w:val="20"/>
                <w:szCs w:val="20"/>
              </w:rPr>
              <w:t xml:space="preserve">, </w:t>
            </w:r>
          </w:p>
          <w:p w:rsidR="00985F9B" w:rsidRDefault="00985F9B">
            <w:pPr>
              <w:spacing w:line="276" w:lineRule="auto"/>
              <w:rPr>
                <w:rFonts w:cstheme="minorHAnsi"/>
                <w:sz w:val="20"/>
                <w:szCs w:val="20"/>
              </w:rPr>
            </w:pPr>
            <w:r>
              <w:rPr>
                <w:rFonts w:cstheme="minorHAnsi"/>
                <w:sz w:val="20"/>
                <w:szCs w:val="20"/>
              </w:rPr>
              <w:t>– postacie historyczne: Bolesław Prus, Henryk Sienkiewicz, Maria Konopnicka, Jan Matejko, Stanisław Wyspiański, Helena Modrzejewska</w:t>
            </w:r>
          </w:p>
        </w:tc>
        <w:tc>
          <w:tcPr>
            <w:tcW w:w="1843" w:type="dxa"/>
            <w:tcBorders>
              <w:top w:val="single" w:sz="4" w:space="0" w:color="auto"/>
              <w:left w:val="single" w:sz="4" w:space="0" w:color="auto"/>
              <w:bottom w:val="single" w:sz="4" w:space="0" w:color="auto"/>
              <w:right w:val="single" w:sz="4" w:space="0" w:color="auto"/>
            </w:tcBorders>
          </w:tcPr>
          <w:p w:rsidR="00985F9B" w:rsidRDefault="00E77790">
            <w:pPr>
              <w:spacing w:line="276" w:lineRule="auto"/>
              <w:rPr>
                <w:rFonts w:cstheme="minorHAnsi"/>
                <w:sz w:val="20"/>
                <w:szCs w:val="20"/>
              </w:rPr>
            </w:pPr>
            <w:r w:rsidRPr="00C36852">
              <w:rPr>
                <w:rFonts w:eastAsia="Times" w:cstheme="minorHAnsi"/>
                <w:sz w:val="16"/>
                <w:szCs w:val="16"/>
              </w:rPr>
              <w:t>- 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wyjaśnia znaczenie </w:t>
            </w:r>
            <w:r>
              <w:rPr>
                <w:rFonts w:ascii="Calibri" w:hAnsi="Calibri" w:cs="HelveticaNeueLTPro-Roman"/>
                <w:spacing w:val="-12"/>
                <w:kern w:val="24"/>
                <w:sz w:val="20"/>
                <w:szCs w:val="20"/>
              </w:rPr>
              <w:t xml:space="preserve">terminów: </w:t>
            </w:r>
            <w:r>
              <w:rPr>
                <w:rFonts w:ascii="Calibri" w:hAnsi="Calibri" w:cs="HelveticaNeueLTPro-Roman"/>
                <w:i/>
                <w:spacing w:val="-12"/>
                <w:kern w:val="24"/>
                <w:sz w:val="20"/>
                <w:szCs w:val="20"/>
              </w:rPr>
              <w:t>pozytywizm</w:t>
            </w:r>
            <w:r>
              <w:rPr>
                <w:rFonts w:ascii="Calibri" w:hAnsi="Calibri" w:cs="HelveticaNeueLTPro-Roman"/>
                <w:spacing w:val="-12"/>
                <w:kern w:val="24"/>
                <w:sz w:val="20"/>
                <w:szCs w:val="20"/>
              </w:rPr>
              <w:t>,</w:t>
            </w:r>
            <w:r>
              <w:rPr>
                <w:rFonts w:ascii="Calibri" w:hAnsi="Calibri" w:cs="HelveticaNeueLTPro-Roman"/>
                <w:i/>
                <w:sz w:val="20"/>
                <w:szCs w:val="20"/>
              </w:rPr>
              <w:t>praca organiczna</w:t>
            </w:r>
            <w:r>
              <w:rPr>
                <w:rFonts w:ascii="Calibri" w:hAnsi="Calibri" w:cs="HelveticaNeueLTPro-Roman"/>
                <w:sz w:val="20"/>
                <w:szCs w:val="20"/>
              </w:rPr>
              <w:t xml:space="preserve">, </w:t>
            </w:r>
            <w:r>
              <w:rPr>
                <w:rFonts w:ascii="Calibri" w:hAnsi="Calibri" w:cs="HelveticaNeueLTPro-Roman"/>
                <w:i/>
                <w:sz w:val="20"/>
                <w:szCs w:val="20"/>
              </w:rPr>
              <w:t>praca u podstaw</w:t>
            </w:r>
            <w:r>
              <w:rPr>
                <w:rFonts w:ascii="Calibri" w:hAnsi="Calibri" w:cs="HelveticaNeueLTPro-Roman"/>
                <w:sz w:val="20"/>
                <w:szCs w:val="20"/>
              </w:rPr>
              <w:t>,</w:t>
            </w:r>
            <w:r>
              <w:rPr>
                <w:rFonts w:ascii="Calibri" w:hAnsi="Calibri" w:cs="HelveticaNeueLTPro-Roman"/>
                <w:i/>
                <w:sz w:val="20"/>
                <w:szCs w:val="20"/>
              </w:rPr>
              <w:t>Młoda Polska</w:t>
            </w:r>
            <w:r>
              <w:rPr>
                <w:rFonts w:ascii="Calibri" w:hAnsi="Calibri" w:cs="HelveticaNeueLTPro-Roman"/>
                <w:sz w:val="20"/>
                <w:szCs w:val="20"/>
              </w:rPr>
              <w:t>;</w:t>
            </w:r>
          </w:p>
          <w:p w:rsidR="00985F9B" w:rsidRDefault="00985F9B">
            <w:pPr>
              <w:autoSpaceDE w:val="0"/>
              <w:autoSpaceDN w:val="0"/>
              <w:adjustRightInd w:val="0"/>
              <w:rPr>
                <w:rFonts w:cs="Humanst521EU-Normal"/>
                <w:color w:val="00B0F0"/>
                <w:sz w:val="20"/>
                <w:szCs w:val="20"/>
              </w:rPr>
            </w:pPr>
            <w:r>
              <w:rPr>
                <w:rFonts w:cs="Humanst521EU-Normal"/>
                <w:sz w:val="20"/>
                <w:szCs w:val="20"/>
              </w:rPr>
              <w:t>− identyfikuje postacie:Henryka Sienkiewicza, Bolesława Prusa, Władysława Reymonta, Elizy Orzeszkowej, Jana Matejki, Marii Konopnickiej,Stanisława Wyspiańskiego, Stefana Żeromskiego;</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wyjaśnia, na czym polegała literatura </w:t>
            </w:r>
            <w:r>
              <w:rPr>
                <w:rFonts w:ascii="Calibri" w:hAnsi="Calibri" w:cs="HelveticaNeueLTPro-Roman"/>
                <w:sz w:val="20"/>
                <w:szCs w:val="20"/>
              </w:rPr>
              <w:br/>
            </w:r>
            <w:r>
              <w:rPr>
                <w:rFonts w:ascii="Calibri" w:hAnsi="Calibri" w:cs="HelveticaNeueLTPro-Roman"/>
                <w:spacing w:val="-4"/>
                <w:kern w:val="24"/>
                <w:sz w:val="20"/>
                <w:szCs w:val="20"/>
              </w:rPr>
              <w:t>i malarstwo tworzone</w:t>
            </w:r>
            <w:r>
              <w:rPr>
                <w:rFonts w:ascii="Calibri" w:hAnsi="Calibri" w:cs="HelveticaNeueLTPro-Roman"/>
                <w:sz w:val="20"/>
                <w:szCs w:val="20"/>
              </w:rPr>
              <w:t xml:space="preserve"> ku pokrzepieniu serc;</w:t>
            </w:r>
          </w:p>
          <w:p w:rsidR="00985F9B" w:rsidRDefault="00985F9B">
            <w:pPr>
              <w:autoSpaceDE w:val="0"/>
              <w:autoSpaceDN w:val="0"/>
              <w:adjustRightInd w:val="0"/>
              <w:spacing w:after="200" w:line="276" w:lineRule="auto"/>
              <w:rPr>
                <w:rFonts w:ascii="Calibri" w:hAnsi="Calibri" w:cs="HelveticaNeueLTPro-Roman"/>
                <w:sz w:val="20"/>
                <w:szCs w:val="20"/>
              </w:rPr>
            </w:pPr>
            <w:r>
              <w:rPr>
                <w:rFonts w:ascii="Calibri" w:hAnsi="Calibri" w:cs="HelveticaNeueLTPro-Roman"/>
                <w:sz w:val="20"/>
                <w:szCs w:val="20"/>
              </w:rPr>
              <w:t xml:space="preserve">– podaje przykłady </w:t>
            </w:r>
            <w:r>
              <w:rPr>
                <w:rFonts w:ascii="Calibri" w:hAnsi="Calibri" w:cs="HelveticaNeueLTPro-Roman"/>
                <w:spacing w:val="-2"/>
                <w:kern w:val="24"/>
                <w:sz w:val="20"/>
                <w:szCs w:val="20"/>
              </w:rPr>
              <w:t>literatury i malarstwa</w:t>
            </w:r>
            <w:r>
              <w:rPr>
                <w:rFonts w:ascii="Calibri" w:hAnsi="Calibri" w:cs="HelveticaNeueLTPro-Roman"/>
                <w:sz w:val="20"/>
                <w:szCs w:val="20"/>
              </w:rPr>
              <w:t xml:space="preserve"> tworzonego ku pokrzepieniu serc.</w:t>
            </w:r>
          </w:p>
        </w:tc>
        <w:tc>
          <w:tcPr>
            <w:tcW w:w="198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ascii="Calibri" w:hAnsi="Calibri" w:cs="HelveticaNeueLTPro-Roman"/>
                <w:color w:val="00B0F0"/>
                <w:sz w:val="20"/>
                <w:szCs w:val="20"/>
              </w:rPr>
            </w:pPr>
            <w:r>
              <w:rPr>
                <w:rFonts w:ascii="Calibri" w:hAnsi="Calibri" w:cs="HelveticaNeueLTPro-Roman"/>
                <w:sz w:val="20"/>
                <w:szCs w:val="20"/>
              </w:rPr>
              <w:t xml:space="preserve">– wyjaśnia znaczenie </w:t>
            </w:r>
            <w:r>
              <w:rPr>
                <w:rFonts w:ascii="Calibri" w:hAnsi="Calibri" w:cs="HelveticaNeueLTPro-Roman"/>
                <w:spacing w:val="-10"/>
                <w:kern w:val="24"/>
                <w:sz w:val="20"/>
                <w:szCs w:val="20"/>
              </w:rPr>
              <w:t xml:space="preserve">terminu </w:t>
            </w:r>
            <w:r>
              <w:rPr>
                <w:rFonts w:ascii="Calibri" w:hAnsi="Calibri" w:cs="HelveticaNeueLTPro-Roman"/>
                <w:i/>
                <w:spacing w:val="-10"/>
                <w:sz w:val="20"/>
                <w:szCs w:val="20"/>
              </w:rPr>
              <w:t>modernizm</w:t>
            </w:r>
            <w:r>
              <w:rPr>
                <w:rFonts w:ascii="Calibri" w:hAnsi="Calibri" w:cs="HelveticaNeueLTPro-Roman"/>
                <w:spacing w:val="-10"/>
                <w:sz w:val="20"/>
                <w:szCs w:val="20"/>
              </w:rPr>
              <w:t>;</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wyjaśnia, dlaczego Galicja stała się centrum polskiej nauki i kultury;</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charakteryzuje kulturę Młodej Polski;</w:t>
            </w:r>
          </w:p>
          <w:p w:rsidR="00985F9B" w:rsidRDefault="00985F9B">
            <w:pPr>
              <w:autoSpaceDE w:val="0"/>
              <w:autoSpaceDN w:val="0"/>
              <w:adjustRightInd w:val="0"/>
              <w:spacing w:after="200" w:line="276" w:lineRule="auto"/>
              <w:rPr>
                <w:rFonts w:ascii="Calibri" w:hAnsi="Calibri" w:cs="HelveticaNeueLTPro-Roman"/>
                <w:color w:val="00B0F0"/>
                <w:sz w:val="20"/>
                <w:szCs w:val="20"/>
              </w:rPr>
            </w:pPr>
            <w:r>
              <w:rPr>
                <w:rFonts w:ascii="Calibri" w:hAnsi="Calibri" w:cs="HelveticaNeueLTPro-Roman"/>
                <w:sz w:val="20"/>
                <w:szCs w:val="20"/>
              </w:rPr>
              <w:t xml:space="preserve">– wymienia cechy kultury masowej </w:t>
            </w:r>
            <w:r>
              <w:rPr>
                <w:rFonts w:ascii="Calibri" w:hAnsi="Calibri" w:cs="HelveticaNeueLTPro-Roman"/>
                <w:sz w:val="20"/>
                <w:szCs w:val="20"/>
              </w:rPr>
              <w:br/>
              <w:t>na ziemiach polskich przełomu XIX i XX w.</w:t>
            </w:r>
          </w:p>
        </w:tc>
        <w:tc>
          <w:tcPr>
            <w:tcW w:w="1843" w:type="dxa"/>
            <w:tcBorders>
              <w:top w:val="single" w:sz="4" w:space="0" w:color="auto"/>
              <w:left w:val="single" w:sz="4" w:space="0" w:color="auto"/>
              <w:bottom w:val="single" w:sz="4" w:space="0" w:color="auto"/>
              <w:right w:val="single" w:sz="4" w:space="0" w:color="auto"/>
            </w:tcBorders>
            <w:hideMark/>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wyjaśnia znaczenie terminów: </w:t>
            </w:r>
            <w:r>
              <w:rPr>
                <w:rFonts w:ascii="Calibri" w:hAnsi="Calibri" w:cs="HelveticaNeueLTPro-Roman"/>
                <w:i/>
                <w:sz w:val="20"/>
                <w:szCs w:val="20"/>
              </w:rPr>
              <w:t>literatura postyczniowa</w:t>
            </w:r>
            <w:r>
              <w:rPr>
                <w:rFonts w:ascii="Calibri" w:hAnsi="Calibri" w:cs="HelveticaNeueLTPro-Roman"/>
                <w:sz w:val="20"/>
                <w:szCs w:val="20"/>
              </w:rPr>
              <w:t>,</w:t>
            </w:r>
            <w:r>
              <w:rPr>
                <w:rFonts w:ascii="Calibri" w:hAnsi="Calibri" w:cs="HelveticaNeueLTPro-Roman"/>
                <w:i/>
                <w:sz w:val="20"/>
                <w:szCs w:val="20"/>
              </w:rPr>
              <w:t>skauting</w:t>
            </w:r>
            <w:r>
              <w:rPr>
                <w:rFonts w:ascii="Calibri" w:hAnsi="Calibri" w:cs="HelveticaNeueLTPro-Roman"/>
                <w:sz w:val="20"/>
                <w:szCs w:val="20"/>
              </w:rPr>
              <w:t>;</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wyjaśnia wpływ poglądów pozytywistycznych na rozwój literatury;</w:t>
            </w:r>
          </w:p>
          <w:p w:rsidR="00985F9B" w:rsidRDefault="00985F9B">
            <w:pPr>
              <w:autoSpaceDE w:val="0"/>
              <w:autoSpaceDN w:val="0"/>
              <w:adjustRightInd w:val="0"/>
              <w:spacing w:after="200" w:line="276" w:lineRule="auto"/>
              <w:rPr>
                <w:rFonts w:ascii="Calibri" w:hAnsi="Calibri" w:cs="HelveticaNeueLTPro-Roman"/>
                <w:color w:val="00B0F0"/>
                <w:sz w:val="20"/>
                <w:szCs w:val="20"/>
              </w:rPr>
            </w:pPr>
            <w:r>
              <w:rPr>
                <w:rFonts w:ascii="Calibri" w:hAnsi="Calibri" w:cs="HelveticaNeueLTPro-Roman"/>
                <w:sz w:val="20"/>
                <w:szCs w:val="20"/>
              </w:rPr>
              <w:t xml:space="preserve">– wyjaśnia, jaką rolę </w:t>
            </w:r>
            <w:r>
              <w:rPr>
                <w:rFonts w:ascii="Calibri" w:hAnsi="Calibri" w:cs="HelveticaNeueLTPro-Roman"/>
                <w:spacing w:val="-10"/>
                <w:kern w:val="24"/>
                <w:sz w:val="20"/>
                <w:szCs w:val="20"/>
              </w:rPr>
              <w:t>miało popularyzowanie</w:t>
            </w:r>
            <w:r>
              <w:rPr>
                <w:rFonts w:ascii="Calibri" w:hAnsi="Calibri" w:cs="HelveticaNeueLTPro-Roman"/>
                <w:spacing w:val="-6"/>
                <w:kern w:val="24"/>
                <w:sz w:val="20"/>
                <w:szCs w:val="20"/>
              </w:rPr>
              <w:t>historii wśród Polaków</w:t>
            </w:r>
            <w:r>
              <w:rPr>
                <w:rFonts w:ascii="Calibri" w:hAnsi="Calibri" w:cs="HelveticaNeueLTPro-Roman"/>
                <w:sz w:val="20"/>
                <w:szCs w:val="20"/>
              </w:rPr>
              <w:t xml:space="preserve"> pod zaborami.</w:t>
            </w:r>
          </w:p>
        </w:tc>
        <w:tc>
          <w:tcPr>
            <w:tcW w:w="1843" w:type="dxa"/>
            <w:tcBorders>
              <w:top w:val="single" w:sz="4" w:space="0" w:color="auto"/>
              <w:left w:val="single" w:sz="4" w:space="0" w:color="auto"/>
              <w:bottom w:val="single" w:sz="4" w:space="0" w:color="auto"/>
              <w:right w:val="single" w:sz="4" w:space="0" w:color="auto"/>
            </w:tcBorders>
          </w:tcPr>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wyjaśnia znaczenie terminu </w:t>
            </w:r>
            <w:r>
              <w:rPr>
                <w:rFonts w:ascii="Calibri" w:hAnsi="Calibri" w:cs="HelveticaNeueLTPro-Roman"/>
                <w:i/>
                <w:spacing w:val="-6"/>
                <w:kern w:val="24"/>
                <w:sz w:val="20"/>
                <w:szCs w:val="20"/>
              </w:rPr>
              <w:t>ogródki jordanowskie</w:t>
            </w:r>
            <w:r>
              <w:rPr>
                <w:rFonts w:ascii="Calibri" w:hAnsi="Calibri" w:cs="HelveticaNeueLTPro-Roman"/>
                <w:spacing w:val="-6"/>
                <w:kern w:val="24"/>
                <w:sz w:val="20"/>
                <w:szCs w:val="20"/>
              </w:rPr>
              <w:t>,</w:t>
            </w:r>
          </w:p>
          <w:p w:rsidR="00985F9B" w:rsidRDefault="00985F9B">
            <w:pPr>
              <w:autoSpaceDE w:val="0"/>
              <w:autoSpaceDN w:val="0"/>
              <w:adjustRightInd w:val="0"/>
              <w:rPr>
                <w:rFonts w:cs="Humanst521EU-Normal"/>
                <w:sz w:val="20"/>
                <w:szCs w:val="20"/>
              </w:rPr>
            </w:pPr>
            <w:r>
              <w:rPr>
                <w:rFonts w:cs="Humanst521EU-Normal"/>
                <w:sz w:val="20"/>
                <w:szCs w:val="20"/>
              </w:rPr>
              <w:t>− identyfikuje postacie: Henryka Jordana, Heleny Modrzejewskiej, Andrzeja Małkowskiego, Kazimierza Prószyńskiego;</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wyjaśnia, jaki wpływ na przemiany światopoglądowe </w:t>
            </w:r>
            <w:r>
              <w:rPr>
                <w:rFonts w:ascii="Calibri" w:hAnsi="Calibri" w:cs="HelveticaNeueLTPro-Roman"/>
                <w:spacing w:val="-10"/>
                <w:kern w:val="24"/>
                <w:sz w:val="20"/>
                <w:szCs w:val="20"/>
              </w:rPr>
              <w:t>miała klęska powstania</w:t>
            </w:r>
            <w:r>
              <w:rPr>
                <w:rFonts w:ascii="Calibri" w:hAnsi="Calibri" w:cs="HelveticaNeueLTPro-Roman"/>
                <w:sz w:val="20"/>
                <w:szCs w:val="20"/>
              </w:rPr>
              <w:t xml:space="preserve"> styczniowego;</w:t>
            </w:r>
          </w:p>
          <w:p w:rsidR="00985F9B" w:rsidRDefault="00985F9B">
            <w:pPr>
              <w:autoSpaceDE w:val="0"/>
              <w:autoSpaceDN w:val="0"/>
              <w:adjustRightInd w:val="0"/>
              <w:rPr>
                <w:rFonts w:ascii="Calibri" w:hAnsi="Calibri" w:cs="HelveticaNeueLTPro-Roman"/>
                <w:sz w:val="20"/>
                <w:szCs w:val="20"/>
              </w:rPr>
            </w:pPr>
            <w:r>
              <w:rPr>
                <w:rFonts w:ascii="Calibri" w:hAnsi="Calibri" w:cs="HelveticaNeueLTPro-Roman"/>
                <w:sz w:val="20"/>
                <w:szCs w:val="20"/>
              </w:rPr>
              <w:t>– charakteryzuje sztukę polską przełomu XIX i XX w.</w:t>
            </w:r>
          </w:p>
          <w:p w:rsidR="00985F9B" w:rsidRDefault="00985F9B">
            <w:pPr>
              <w:autoSpaceDE w:val="0"/>
              <w:autoSpaceDN w:val="0"/>
              <w:adjustRightInd w:val="0"/>
              <w:spacing w:after="200" w:line="276" w:lineRule="auto"/>
              <w:rPr>
                <w:rFonts w:ascii="Calibri" w:hAnsi="Calibri" w:cs="HelveticaNeueLTPro-Roman"/>
                <w:sz w:val="20"/>
                <w:szCs w:val="20"/>
              </w:rPr>
            </w:pPr>
          </w:p>
        </w:tc>
        <w:tc>
          <w:tcPr>
            <w:tcW w:w="1983" w:type="dxa"/>
            <w:tcBorders>
              <w:top w:val="single" w:sz="4" w:space="0" w:color="auto"/>
              <w:left w:val="single" w:sz="4" w:space="0" w:color="auto"/>
              <w:bottom w:val="single" w:sz="4" w:space="0" w:color="auto"/>
              <w:right w:val="single" w:sz="4" w:space="0" w:color="auto"/>
            </w:tcBorders>
          </w:tcPr>
          <w:p w:rsidR="00985F9B" w:rsidRDefault="00985F9B">
            <w:pPr>
              <w:autoSpaceDE w:val="0"/>
              <w:autoSpaceDN w:val="0"/>
              <w:adjustRightInd w:val="0"/>
              <w:rPr>
                <w:rFonts w:ascii="Calibri" w:hAnsi="Calibri" w:cs="HelveticaNeueLTPro-Roman"/>
                <w:color w:val="00B0F0"/>
                <w:sz w:val="20"/>
                <w:szCs w:val="20"/>
              </w:rPr>
            </w:pPr>
            <w:r>
              <w:rPr>
                <w:rFonts w:ascii="Calibri" w:hAnsi="Calibri" w:cs="HelveticaNeueLTPro-Roman"/>
                <w:sz w:val="20"/>
                <w:szCs w:val="20"/>
              </w:rPr>
              <w:t xml:space="preserve">– ocenia skuteczność tworzenia literatury </w:t>
            </w:r>
            <w:r>
              <w:rPr>
                <w:rFonts w:ascii="Calibri" w:hAnsi="Calibri" w:cs="HelveticaNeueLTPro-Roman"/>
                <w:sz w:val="20"/>
                <w:szCs w:val="20"/>
              </w:rPr>
              <w:br/>
              <w:t>i malarstwa ku pokrzepieniu serc.</w:t>
            </w:r>
          </w:p>
          <w:p w:rsidR="00985F9B" w:rsidRDefault="00985F9B">
            <w:pPr>
              <w:autoSpaceDE w:val="0"/>
              <w:autoSpaceDN w:val="0"/>
              <w:adjustRightInd w:val="0"/>
              <w:spacing w:after="200" w:line="276" w:lineRule="auto"/>
              <w:rPr>
                <w:rFonts w:ascii="Calibri" w:hAnsi="Calibri" w:cs="HelveticaNeueLTPro-Roman"/>
                <w:color w:val="00B0F0"/>
                <w:sz w:val="20"/>
                <w:szCs w:val="20"/>
              </w:rPr>
            </w:pPr>
          </w:p>
        </w:tc>
      </w:tr>
    </w:tbl>
    <w:p w:rsidR="0089137D" w:rsidRDefault="0089137D" w:rsidP="0089137D">
      <w:pPr>
        <w:spacing w:after="0"/>
        <w:jc w:val="both"/>
        <w:rPr>
          <w:rFonts w:ascii="Times New Roman" w:hAnsi="Times New Roman" w:cs="Times New Roman"/>
          <w:b/>
        </w:rPr>
      </w:pPr>
      <w:r>
        <w:rPr>
          <w:rFonts w:ascii="Times New Roman" w:hAnsi="Times New Roman" w:cs="Times New Roman"/>
          <w:b/>
        </w:rPr>
        <w:lastRenderedPageBreak/>
        <w:t>Ocena na I półrocze może być oznaczona + lub – jeśli:</w:t>
      </w:r>
    </w:p>
    <w:p w:rsidR="0089137D" w:rsidRDefault="0089137D" w:rsidP="0089137D">
      <w:pPr>
        <w:spacing w:after="0"/>
        <w:jc w:val="both"/>
        <w:rPr>
          <w:rFonts w:ascii="Times New Roman" w:hAnsi="Times New Roman" w:cs="Times New Roman"/>
          <w:b/>
        </w:rPr>
      </w:pPr>
    </w:p>
    <w:p w:rsidR="0089137D" w:rsidRDefault="0089137D" w:rsidP="0089137D">
      <w:pPr>
        <w:spacing w:after="0"/>
        <w:jc w:val="both"/>
        <w:rPr>
          <w:rFonts w:ascii="Times New Roman" w:hAnsi="Times New Roman" w:cs="Times New Roman"/>
          <w:b/>
        </w:rPr>
      </w:pPr>
    </w:p>
    <w:p w:rsidR="0089137D" w:rsidRDefault="0089137D" w:rsidP="0089137D">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a.) +   </w:t>
      </w:r>
      <w:r>
        <w:rPr>
          <w:rFonts w:ascii="Times New Roman" w:hAnsi="Times New Roman" w:cs="Times New Roman"/>
        </w:rPr>
        <w:t>wiadomości i umiejętności w danym zakresie nieznacznie przewyższają wymagania przypisane danej ocenie, nie osiągając jednocześnie wymagań do oceny o jeden stopień wyżej.</w:t>
      </w:r>
    </w:p>
    <w:p w:rsidR="0089137D" w:rsidRDefault="0089137D" w:rsidP="0089137D">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b.) -  </w:t>
      </w:r>
      <w:r>
        <w:rPr>
          <w:rFonts w:ascii="Times New Roman" w:hAnsi="Times New Roman" w:cs="Times New Roman"/>
        </w:rPr>
        <w:t>wiadomości i umiejętności w danym zakresie  nieznacznie odbiegają od wymagań przypisanych danej ocenie, ale znacznie przewyższają wymagania od oceny o jeden stopień niżej.</w:t>
      </w:r>
    </w:p>
    <w:p w:rsidR="0089137D" w:rsidRDefault="0089137D" w:rsidP="0089137D">
      <w:pPr>
        <w:spacing w:after="0"/>
        <w:jc w:val="both"/>
        <w:rPr>
          <w:rFonts w:ascii="Times New Roman" w:hAnsi="Times New Roman" w:cs="Times New Roman"/>
          <w:b/>
        </w:rPr>
      </w:pPr>
    </w:p>
    <w:p w:rsidR="0089137D" w:rsidRDefault="0089137D" w:rsidP="0089137D">
      <w:pPr>
        <w:rPr>
          <w:sz w:val="24"/>
          <w:szCs w:val="24"/>
        </w:rPr>
      </w:pPr>
    </w:p>
    <w:p w:rsidR="0089137D" w:rsidRPr="0089137D" w:rsidRDefault="0089137D" w:rsidP="0089137D">
      <w:pPr>
        <w:pStyle w:val="Akapitzlist"/>
        <w:numPr>
          <w:ilvl w:val="0"/>
          <w:numId w:val="25"/>
        </w:numPr>
        <w:spacing w:line="254" w:lineRule="auto"/>
        <w:rPr>
          <w:b/>
          <w:sz w:val="24"/>
          <w:szCs w:val="24"/>
        </w:rPr>
      </w:pPr>
      <w:r w:rsidRPr="0089137D">
        <w:rPr>
          <w:rFonts w:ascii="Times New Roman" w:hAnsi="Times New Roman" w:cs="Times New Roman"/>
          <w:b/>
          <w:bCs/>
          <w:sz w:val="24"/>
          <w:szCs w:val="24"/>
        </w:rPr>
        <w:t>SZCZEGÓŁOWE KRYTERIA OCENIANIA</w:t>
      </w:r>
      <w:r>
        <w:rPr>
          <w:rFonts w:ascii="Times New Roman" w:hAnsi="Times New Roman" w:cs="Times New Roman"/>
          <w:b/>
          <w:bCs/>
          <w:sz w:val="24"/>
          <w:szCs w:val="24"/>
        </w:rPr>
        <w:t xml:space="preserve"> Z HISTORII  W KLASYFIKACJI KOŃCOWO</w:t>
      </w:r>
      <w:r w:rsidRPr="0089137D">
        <w:rPr>
          <w:rFonts w:ascii="Times New Roman" w:hAnsi="Times New Roman" w:cs="Times New Roman"/>
          <w:b/>
          <w:bCs/>
          <w:sz w:val="24"/>
          <w:szCs w:val="24"/>
        </w:rPr>
        <w:t>ROCZNEJ</w:t>
      </w:r>
    </w:p>
    <w:p w:rsidR="0089137D" w:rsidRDefault="0089137D" w:rsidP="0089137D">
      <w:pPr>
        <w:rPr>
          <w:b/>
          <w:sz w:val="24"/>
          <w:szCs w:val="24"/>
        </w:rPr>
      </w:pPr>
    </w:p>
    <w:p w:rsidR="00985F9B" w:rsidRDefault="00985F9B" w:rsidP="0089137D"/>
    <w:p w:rsidR="006F2F3C" w:rsidRDefault="006F2F3C" w:rsidP="006F2F3C"/>
    <w:tbl>
      <w:tblPr>
        <w:tblStyle w:val="Tabela-Siatka"/>
        <w:tblW w:w="14880" w:type="dxa"/>
        <w:tblInd w:w="-459" w:type="dxa"/>
        <w:tblLayout w:type="fixed"/>
        <w:tblLook w:val="04A0"/>
      </w:tblPr>
      <w:tblGrid>
        <w:gridCol w:w="1244"/>
        <w:gridCol w:w="30"/>
        <w:gridCol w:w="2114"/>
        <w:gridCol w:w="11"/>
        <w:gridCol w:w="1843"/>
        <w:gridCol w:w="21"/>
        <w:gridCol w:w="1965"/>
        <w:gridCol w:w="1950"/>
        <w:gridCol w:w="33"/>
        <w:gridCol w:w="1812"/>
        <w:gridCol w:w="31"/>
        <w:gridCol w:w="1814"/>
        <w:gridCol w:w="29"/>
        <w:gridCol w:w="1983"/>
      </w:tblGrid>
      <w:tr w:rsidR="0089137D" w:rsidTr="0089137D">
        <w:tc>
          <w:tcPr>
            <w:tcW w:w="1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9137D" w:rsidRDefault="0089137D" w:rsidP="006E4189">
            <w:pPr>
              <w:jc w:val="center"/>
              <w:rPr>
                <w:rFonts w:cstheme="minorHAnsi"/>
                <w:b/>
                <w:sz w:val="20"/>
                <w:szCs w:val="20"/>
              </w:rPr>
            </w:pPr>
            <w:r>
              <w:rPr>
                <w:rFonts w:cstheme="minorHAnsi"/>
                <w:b/>
                <w:sz w:val="20"/>
                <w:szCs w:val="20"/>
              </w:rPr>
              <w:t>Temat lekcji</w:t>
            </w:r>
          </w:p>
          <w:p w:rsidR="0089137D" w:rsidRDefault="0089137D" w:rsidP="0089137D">
            <w:pPr>
              <w:jc w:val="center"/>
              <w:rPr>
                <w:rFonts w:cstheme="minorHAnsi"/>
                <w:b/>
                <w:sz w:val="20"/>
                <w:szCs w:val="20"/>
              </w:rPr>
            </w:pPr>
          </w:p>
        </w:tc>
        <w:tc>
          <w:tcPr>
            <w:tcW w:w="21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137D" w:rsidRDefault="0089137D" w:rsidP="006E4189">
            <w:pPr>
              <w:jc w:val="center"/>
              <w:rPr>
                <w:rFonts w:cstheme="minorHAnsi"/>
                <w:b/>
                <w:sz w:val="20"/>
                <w:szCs w:val="20"/>
              </w:rPr>
            </w:pPr>
            <w:r>
              <w:rPr>
                <w:rFonts w:cstheme="minorHAnsi"/>
                <w:b/>
                <w:sz w:val="20"/>
                <w:szCs w:val="20"/>
              </w:rPr>
              <w:t>Materiał nauczania</w:t>
            </w:r>
          </w:p>
          <w:p w:rsidR="0089137D" w:rsidRDefault="0089137D" w:rsidP="0089137D">
            <w:pPr>
              <w:jc w:val="center"/>
              <w:rPr>
                <w:rFonts w:cstheme="minorHAnsi"/>
                <w:b/>
                <w:sz w:val="20"/>
                <w:szCs w:val="20"/>
              </w:rPr>
            </w:pPr>
          </w:p>
        </w:tc>
        <w:tc>
          <w:tcPr>
            <w:tcW w:w="187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137D" w:rsidRDefault="0089137D" w:rsidP="006E4189">
            <w:pPr>
              <w:jc w:val="center"/>
              <w:rPr>
                <w:rFonts w:cstheme="minorHAnsi"/>
                <w:b/>
                <w:sz w:val="20"/>
                <w:szCs w:val="20"/>
              </w:rPr>
            </w:pPr>
          </w:p>
          <w:p w:rsidR="0089137D" w:rsidRDefault="0089137D" w:rsidP="006E4189">
            <w:pPr>
              <w:jc w:val="center"/>
              <w:rPr>
                <w:rFonts w:cstheme="minorHAnsi"/>
                <w:b/>
                <w:sz w:val="20"/>
                <w:szCs w:val="20"/>
              </w:rPr>
            </w:pPr>
            <w:r>
              <w:rPr>
                <w:rFonts w:cstheme="minorHAnsi"/>
                <w:b/>
                <w:sz w:val="20"/>
                <w:szCs w:val="20"/>
              </w:rPr>
              <w:t>Ocena niedostateczna</w:t>
            </w:r>
          </w:p>
          <w:p w:rsidR="0089137D" w:rsidRDefault="0089137D" w:rsidP="006E4189">
            <w:pPr>
              <w:jc w:val="center"/>
              <w:rPr>
                <w:rFonts w:cstheme="minorHAnsi"/>
                <w:b/>
                <w:sz w:val="20"/>
                <w:szCs w:val="20"/>
              </w:rPr>
            </w:pPr>
            <w:r>
              <w:rPr>
                <w:rFonts w:cstheme="minorHAnsi"/>
                <w:b/>
                <w:sz w:val="20"/>
                <w:szCs w:val="20"/>
              </w:rPr>
              <w:t>Uczeń:</w:t>
            </w:r>
          </w:p>
          <w:p w:rsidR="0089137D" w:rsidRDefault="0089137D" w:rsidP="0089137D">
            <w:pPr>
              <w:jc w:val="center"/>
              <w:rPr>
                <w:rFonts w:cstheme="minorHAnsi"/>
                <w:b/>
                <w:sz w:val="20"/>
                <w:szCs w:val="20"/>
              </w:rPr>
            </w:pPr>
          </w:p>
        </w:tc>
        <w:tc>
          <w:tcPr>
            <w:tcW w:w="19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137D" w:rsidRDefault="0089137D" w:rsidP="006E4189">
            <w:pPr>
              <w:jc w:val="center"/>
              <w:rPr>
                <w:rFonts w:cstheme="minorHAnsi"/>
                <w:b/>
                <w:sz w:val="20"/>
                <w:szCs w:val="20"/>
              </w:rPr>
            </w:pPr>
          </w:p>
          <w:p w:rsidR="0089137D" w:rsidRDefault="0089137D" w:rsidP="0089137D">
            <w:pPr>
              <w:jc w:val="center"/>
              <w:rPr>
                <w:rFonts w:cstheme="minorHAnsi"/>
                <w:b/>
                <w:sz w:val="20"/>
                <w:szCs w:val="20"/>
              </w:rPr>
            </w:pPr>
            <w:r>
              <w:rPr>
                <w:rFonts w:cstheme="minorHAnsi"/>
                <w:b/>
                <w:sz w:val="20"/>
                <w:szCs w:val="20"/>
              </w:rPr>
              <w:t>Ocena dopuszczająca</w:t>
            </w:r>
          </w:p>
          <w:p w:rsidR="0089137D" w:rsidRDefault="0089137D" w:rsidP="0089137D">
            <w:pPr>
              <w:jc w:val="center"/>
              <w:rPr>
                <w:rFonts w:cstheme="minorHAnsi"/>
                <w:b/>
                <w:sz w:val="20"/>
                <w:szCs w:val="20"/>
              </w:rPr>
            </w:pPr>
            <w:r>
              <w:rPr>
                <w:rFonts w:cstheme="minorHAnsi"/>
                <w:b/>
                <w:sz w:val="20"/>
                <w:szCs w:val="20"/>
              </w:rPr>
              <w:t>Uczeń:</w:t>
            </w:r>
          </w:p>
          <w:p w:rsidR="0089137D" w:rsidRDefault="0089137D" w:rsidP="0089137D">
            <w:pPr>
              <w:jc w:val="center"/>
              <w:rPr>
                <w:rFonts w:cstheme="minorHAnsi"/>
                <w:b/>
                <w:sz w:val="20"/>
                <w:szCs w:val="20"/>
              </w:rPr>
            </w:pPr>
          </w:p>
        </w:tc>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137D" w:rsidRDefault="0089137D" w:rsidP="006E4189">
            <w:pPr>
              <w:jc w:val="center"/>
              <w:rPr>
                <w:rFonts w:cstheme="minorHAnsi"/>
                <w:b/>
                <w:sz w:val="20"/>
                <w:szCs w:val="20"/>
              </w:rPr>
            </w:pPr>
          </w:p>
          <w:p w:rsidR="0089137D" w:rsidRDefault="0089137D" w:rsidP="0089137D">
            <w:pPr>
              <w:jc w:val="center"/>
              <w:rPr>
                <w:rFonts w:cstheme="minorHAnsi"/>
                <w:b/>
                <w:sz w:val="20"/>
                <w:szCs w:val="20"/>
              </w:rPr>
            </w:pPr>
            <w:r>
              <w:rPr>
                <w:rFonts w:cstheme="minorHAnsi"/>
                <w:b/>
                <w:sz w:val="20"/>
                <w:szCs w:val="20"/>
              </w:rPr>
              <w:t>Ocena dostateczna</w:t>
            </w:r>
          </w:p>
          <w:p w:rsidR="0089137D" w:rsidRDefault="0089137D" w:rsidP="0089137D">
            <w:pPr>
              <w:jc w:val="center"/>
              <w:rPr>
                <w:rFonts w:cstheme="minorHAnsi"/>
                <w:b/>
                <w:sz w:val="20"/>
                <w:szCs w:val="20"/>
              </w:rPr>
            </w:pPr>
            <w:r>
              <w:rPr>
                <w:rFonts w:cstheme="minorHAnsi"/>
                <w:b/>
                <w:sz w:val="20"/>
                <w:szCs w:val="20"/>
              </w:rPr>
              <w:t>Uczeń:</w:t>
            </w:r>
          </w:p>
          <w:p w:rsidR="0089137D" w:rsidRDefault="0089137D" w:rsidP="0089137D">
            <w:pPr>
              <w:jc w:val="center"/>
              <w:rPr>
                <w:rFonts w:cstheme="minorHAnsi"/>
                <w:b/>
                <w:sz w:val="20"/>
                <w:szCs w:val="20"/>
              </w:rPr>
            </w:pPr>
          </w:p>
        </w:tc>
        <w:tc>
          <w:tcPr>
            <w:tcW w:w="18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137D" w:rsidRDefault="0089137D" w:rsidP="006E4189">
            <w:pPr>
              <w:jc w:val="center"/>
              <w:rPr>
                <w:rFonts w:cstheme="minorHAnsi"/>
                <w:b/>
                <w:sz w:val="20"/>
                <w:szCs w:val="20"/>
              </w:rPr>
            </w:pPr>
          </w:p>
          <w:p w:rsidR="0089137D" w:rsidRDefault="0089137D" w:rsidP="0089137D">
            <w:pPr>
              <w:jc w:val="center"/>
              <w:rPr>
                <w:rFonts w:cstheme="minorHAnsi"/>
                <w:b/>
                <w:sz w:val="20"/>
                <w:szCs w:val="20"/>
              </w:rPr>
            </w:pPr>
            <w:r>
              <w:rPr>
                <w:rFonts w:cstheme="minorHAnsi"/>
                <w:b/>
                <w:sz w:val="20"/>
                <w:szCs w:val="20"/>
              </w:rPr>
              <w:t>Ocena dobra</w:t>
            </w:r>
          </w:p>
          <w:p w:rsidR="0089137D" w:rsidRDefault="0089137D" w:rsidP="0089137D">
            <w:pPr>
              <w:jc w:val="center"/>
              <w:rPr>
                <w:rFonts w:cstheme="minorHAnsi"/>
                <w:b/>
                <w:sz w:val="20"/>
                <w:szCs w:val="20"/>
              </w:rPr>
            </w:pPr>
            <w:r>
              <w:rPr>
                <w:rFonts w:cstheme="minorHAnsi"/>
                <w:b/>
                <w:sz w:val="20"/>
                <w:szCs w:val="20"/>
              </w:rPr>
              <w:t>Uczeń:</w:t>
            </w:r>
          </w:p>
          <w:p w:rsidR="0089137D" w:rsidRDefault="0089137D" w:rsidP="0089137D">
            <w:pPr>
              <w:jc w:val="center"/>
              <w:rPr>
                <w:rFonts w:cstheme="minorHAnsi"/>
                <w:b/>
                <w:sz w:val="20"/>
                <w:szCs w:val="20"/>
              </w:rPr>
            </w:pPr>
          </w:p>
        </w:tc>
        <w:tc>
          <w:tcPr>
            <w:tcW w:w="18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137D" w:rsidRDefault="0089137D" w:rsidP="006E4189">
            <w:pPr>
              <w:jc w:val="center"/>
              <w:rPr>
                <w:rFonts w:cstheme="minorHAnsi"/>
                <w:b/>
                <w:sz w:val="20"/>
                <w:szCs w:val="20"/>
              </w:rPr>
            </w:pPr>
          </w:p>
          <w:p w:rsidR="0089137D" w:rsidRDefault="0089137D" w:rsidP="0089137D">
            <w:pPr>
              <w:jc w:val="center"/>
              <w:rPr>
                <w:rFonts w:cstheme="minorHAnsi"/>
                <w:b/>
                <w:sz w:val="20"/>
                <w:szCs w:val="20"/>
              </w:rPr>
            </w:pPr>
            <w:r>
              <w:rPr>
                <w:rFonts w:cstheme="minorHAnsi"/>
                <w:b/>
                <w:sz w:val="20"/>
                <w:szCs w:val="20"/>
              </w:rPr>
              <w:t>Ocena bardzo dobra</w:t>
            </w:r>
          </w:p>
          <w:p w:rsidR="0089137D" w:rsidRDefault="0089137D" w:rsidP="0089137D">
            <w:pPr>
              <w:jc w:val="center"/>
              <w:rPr>
                <w:rFonts w:cstheme="minorHAnsi"/>
                <w:b/>
                <w:sz w:val="20"/>
                <w:szCs w:val="20"/>
              </w:rPr>
            </w:pPr>
            <w:r>
              <w:rPr>
                <w:rFonts w:cstheme="minorHAnsi"/>
                <w:b/>
                <w:sz w:val="20"/>
                <w:szCs w:val="20"/>
              </w:rPr>
              <w:t>Uczeń:</w:t>
            </w:r>
          </w:p>
          <w:p w:rsidR="0089137D" w:rsidRDefault="0089137D" w:rsidP="0089137D">
            <w:pPr>
              <w:jc w:val="center"/>
              <w:rPr>
                <w:rFonts w:cstheme="minorHAnsi"/>
                <w:b/>
                <w:sz w:val="20"/>
                <w:szCs w:val="20"/>
              </w:rPr>
            </w:pPr>
          </w:p>
        </w:tc>
        <w:tc>
          <w:tcPr>
            <w:tcW w:w="20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137D" w:rsidRDefault="0089137D" w:rsidP="006E4189">
            <w:pPr>
              <w:jc w:val="center"/>
              <w:rPr>
                <w:rFonts w:cstheme="minorHAnsi"/>
                <w:b/>
                <w:sz w:val="20"/>
                <w:szCs w:val="20"/>
              </w:rPr>
            </w:pPr>
          </w:p>
          <w:p w:rsidR="0089137D" w:rsidRDefault="0089137D" w:rsidP="0089137D">
            <w:pPr>
              <w:jc w:val="center"/>
              <w:rPr>
                <w:rFonts w:cstheme="minorHAnsi"/>
                <w:b/>
                <w:sz w:val="20"/>
                <w:szCs w:val="20"/>
              </w:rPr>
            </w:pPr>
            <w:r>
              <w:rPr>
                <w:rFonts w:cstheme="minorHAnsi"/>
                <w:b/>
                <w:sz w:val="20"/>
                <w:szCs w:val="20"/>
              </w:rPr>
              <w:t>Ocena celująca</w:t>
            </w:r>
          </w:p>
          <w:p w:rsidR="0089137D" w:rsidRDefault="0089137D" w:rsidP="0089137D">
            <w:pPr>
              <w:jc w:val="center"/>
              <w:rPr>
                <w:rFonts w:cstheme="minorHAnsi"/>
                <w:b/>
                <w:sz w:val="20"/>
                <w:szCs w:val="20"/>
              </w:rPr>
            </w:pPr>
            <w:r>
              <w:rPr>
                <w:rFonts w:cstheme="minorHAnsi"/>
                <w:b/>
                <w:sz w:val="20"/>
                <w:szCs w:val="20"/>
              </w:rPr>
              <w:t>Uczeń:</w:t>
            </w:r>
          </w:p>
          <w:p w:rsidR="0089137D" w:rsidRDefault="0089137D" w:rsidP="006E4189">
            <w:pPr>
              <w:jc w:val="center"/>
              <w:rPr>
                <w:rFonts w:cstheme="minorHAnsi"/>
                <w:b/>
                <w:sz w:val="20"/>
                <w:szCs w:val="20"/>
              </w:rPr>
            </w:pPr>
          </w:p>
        </w:tc>
      </w:tr>
      <w:tr w:rsidR="006F2F3C" w:rsidTr="006E4189">
        <w:tc>
          <w:tcPr>
            <w:tcW w:w="14880"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2F3C" w:rsidRDefault="006F2F3C" w:rsidP="006E4189">
            <w:pPr>
              <w:spacing w:line="276" w:lineRule="auto"/>
              <w:jc w:val="center"/>
              <w:rPr>
                <w:rFonts w:cstheme="minorHAnsi"/>
                <w:sz w:val="20"/>
                <w:szCs w:val="20"/>
              </w:rPr>
            </w:pPr>
            <w:r>
              <w:rPr>
                <w:rFonts w:cstheme="minorHAnsi"/>
                <w:b/>
                <w:sz w:val="20"/>
                <w:szCs w:val="20"/>
              </w:rPr>
              <w:t>Rozdział V: I wojna światowa</w:t>
            </w:r>
          </w:p>
        </w:tc>
      </w:tr>
      <w:tr w:rsidR="006F2F3C" w:rsidTr="0089137D">
        <w:tc>
          <w:tcPr>
            <w:tcW w:w="1274"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spacing w:line="276" w:lineRule="auto"/>
              <w:rPr>
                <w:rFonts w:cstheme="minorHAnsi"/>
                <w:sz w:val="20"/>
                <w:szCs w:val="20"/>
              </w:rPr>
            </w:pPr>
            <w:r>
              <w:rPr>
                <w:rFonts w:cstheme="minorHAnsi"/>
                <w:sz w:val="20"/>
                <w:szCs w:val="20"/>
              </w:rPr>
              <w:t xml:space="preserve">1. Świat na drodze ku wojnie </w:t>
            </w:r>
          </w:p>
        </w:tc>
        <w:tc>
          <w:tcPr>
            <w:tcW w:w="2125"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rPr>
                <w:rFonts w:cstheme="minorHAnsi"/>
                <w:sz w:val="20"/>
                <w:szCs w:val="20"/>
              </w:rPr>
            </w:pPr>
            <w:r>
              <w:rPr>
                <w:rFonts w:cstheme="minorHAnsi"/>
                <w:sz w:val="20"/>
                <w:szCs w:val="20"/>
              </w:rPr>
              <w:t>– rola nowych mocarstw (Stany Zjednoczone, Niemcy i Japonia) w zmianie układu sił na świecie</w:t>
            </w:r>
          </w:p>
          <w:p w:rsidR="006F2F3C" w:rsidRDefault="006F2F3C" w:rsidP="006E4189">
            <w:pPr>
              <w:rPr>
                <w:rFonts w:cstheme="minorHAnsi"/>
                <w:sz w:val="20"/>
                <w:szCs w:val="20"/>
              </w:rPr>
            </w:pPr>
            <w:r>
              <w:rPr>
                <w:rFonts w:cstheme="minorHAnsi"/>
                <w:sz w:val="20"/>
                <w:szCs w:val="20"/>
              </w:rPr>
              <w:t>– wojna rosyjsko-japońska i jej znaczenie</w:t>
            </w:r>
          </w:p>
          <w:p w:rsidR="006F2F3C" w:rsidRDefault="006F2F3C" w:rsidP="006E4189">
            <w:pPr>
              <w:rPr>
                <w:rFonts w:cstheme="minorHAnsi"/>
                <w:sz w:val="20"/>
                <w:szCs w:val="20"/>
              </w:rPr>
            </w:pPr>
            <w:r>
              <w:rPr>
                <w:rFonts w:cstheme="minorHAnsi"/>
                <w:sz w:val="20"/>
                <w:szCs w:val="20"/>
              </w:rPr>
              <w:t xml:space="preserve">– wyścig zbrojeń – nowe rozwiązania techniczne w służbie armii </w:t>
            </w:r>
          </w:p>
          <w:p w:rsidR="006F2F3C" w:rsidRDefault="006F2F3C" w:rsidP="006E4189">
            <w:pPr>
              <w:rPr>
                <w:rFonts w:cstheme="minorHAnsi"/>
                <w:sz w:val="20"/>
                <w:szCs w:val="20"/>
              </w:rPr>
            </w:pPr>
            <w:r>
              <w:rPr>
                <w:rFonts w:cstheme="minorHAnsi"/>
                <w:sz w:val="20"/>
                <w:szCs w:val="20"/>
              </w:rPr>
              <w:lastRenderedPageBreak/>
              <w:t>– narastanie konfliktów politycznych, gospodarczych i militarnych między mocarstwami europejskimi</w:t>
            </w:r>
          </w:p>
          <w:p w:rsidR="006F2F3C" w:rsidRDefault="006F2F3C" w:rsidP="006E4189">
            <w:pPr>
              <w:rPr>
                <w:rFonts w:cstheme="minorHAnsi"/>
                <w:sz w:val="20"/>
                <w:szCs w:val="20"/>
              </w:rPr>
            </w:pPr>
            <w:r>
              <w:rPr>
                <w:rFonts w:cstheme="minorHAnsi"/>
                <w:sz w:val="20"/>
                <w:szCs w:val="20"/>
              </w:rPr>
              <w:t>– powstanie trójprzymierza i trójporozumienia</w:t>
            </w:r>
          </w:p>
          <w:p w:rsidR="006F2F3C" w:rsidRDefault="006F2F3C" w:rsidP="006E4189">
            <w:pPr>
              <w:rPr>
                <w:rFonts w:cstheme="minorHAnsi"/>
                <w:sz w:val="20"/>
                <w:szCs w:val="20"/>
              </w:rPr>
            </w:pPr>
            <w:r>
              <w:rPr>
                <w:rFonts w:cstheme="minorHAnsi"/>
                <w:sz w:val="20"/>
                <w:szCs w:val="20"/>
              </w:rPr>
              <w:t>– wojny bałkańskie i ich skutki</w:t>
            </w:r>
          </w:p>
          <w:p w:rsidR="006F2F3C" w:rsidRDefault="006F2F3C" w:rsidP="006E4189">
            <w:pPr>
              <w:spacing w:line="276" w:lineRule="auto"/>
              <w:rPr>
                <w:rFonts w:cstheme="minorHAnsi"/>
                <w:sz w:val="20"/>
                <w:szCs w:val="20"/>
              </w:rPr>
            </w:pPr>
            <w:r>
              <w:rPr>
                <w:rFonts w:cstheme="minorHAnsi"/>
                <w:sz w:val="20"/>
                <w:szCs w:val="20"/>
              </w:rPr>
              <w:t xml:space="preserve">– znaczenie terminów: </w:t>
            </w:r>
            <w:r>
              <w:rPr>
                <w:rFonts w:cstheme="minorHAnsi"/>
                <w:i/>
                <w:sz w:val="20"/>
                <w:szCs w:val="20"/>
              </w:rPr>
              <w:t>trójprzymierze</w:t>
            </w:r>
            <w:r>
              <w:rPr>
                <w:rFonts w:cstheme="minorHAnsi"/>
                <w:sz w:val="20"/>
                <w:szCs w:val="20"/>
              </w:rPr>
              <w:t>,</w:t>
            </w:r>
            <w:r>
              <w:rPr>
                <w:rFonts w:cstheme="minorHAnsi"/>
                <w:i/>
                <w:sz w:val="20"/>
                <w:szCs w:val="20"/>
              </w:rPr>
              <w:t xml:space="preserve"> trójporozumienie</w:t>
            </w:r>
            <w:r>
              <w:rPr>
                <w:rFonts w:cstheme="minorHAnsi"/>
                <w:sz w:val="20"/>
                <w:szCs w:val="20"/>
              </w:rPr>
              <w:t>,</w:t>
            </w:r>
            <w:r>
              <w:rPr>
                <w:rFonts w:cstheme="minorHAnsi"/>
                <w:i/>
                <w:sz w:val="20"/>
                <w:szCs w:val="20"/>
              </w:rPr>
              <w:t xml:space="preserve"> kocioł bałkański</w:t>
            </w:r>
          </w:p>
        </w:tc>
        <w:tc>
          <w:tcPr>
            <w:tcW w:w="1843" w:type="dxa"/>
            <w:tcBorders>
              <w:top w:val="single" w:sz="4" w:space="0" w:color="auto"/>
              <w:left w:val="single" w:sz="4" w:space="0" w:color="auto"/>
              <w:bottom w:val="single" w:sz="4" w:space="0" w:color="auto"/>
              <w:right w:val="single" w:sz="4" w:space="0" w:color="auto"/>
            </w:tcBorders>
          </w:tcPr>
          <w:p w:rsidR="006F2F3C" w:rsidRDefault="006F2F3C" w:rsidP="006E4189">
            <w:pPr>
              <w:spacing w:line="276" w:lineRule="auto"/>
              <w:rPr>
                <w:rFonts w:cstheme="minorHAnsi"/>
                <w:sz w:val="20"/>
                <w:szCs w:val="20"/>
              </w:rPr>
            </w:pPr>
            <w:r w:rsidRPr="00C36852">
              <w:rPr>
                <w:rFonts w:eastAsia="Times" w:cstheme="minorHAnsi"/>
                <w:sz w:val="16"/>
                <w:szCs w:val="16"/>
              </w:rPr>
              <w:lastRenderedPageBreak/>
              <w:t>- nie spełnia wymagań kryterialnych na ocenę dopuszczającą</w:t>
            </w:r>
          </w:p>
        </w:tc>
        <w:tc>
          <w:tcPr>
            <w:tcW w:w="1986"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wyjaśnia znaczenie terminów: </w:t>
            </w:r>
            <w:r>
              <w:rPr>
                <w:rFonts w:ascii="Calibri" w:hAnsi="Calibri" w:cs="HelveticaNeueLTPro-Roman"/>
                <w:i/>
                <w:sz w:val="20"/>
                <w:szCs w:val="20"/>
              </w:rPr>
              <w:t>trójprzymierze</w:t>
            </w:r>
            <w:r>
              <w:rPr>
                <w:rFonts w:ascii="Calibri" w:hAnsi="Calibri" w:cs="HelveticaNeueLTPro-Roman"/>
                <w:sz w:val="20"/>
                <w:szCs w:val="20"/>
              </w:rPr>
              <w:t>/</w:t>
            </w:r>
            <w:r>
              <w:rPr>
                <w:rFonts w:ascii="Calibri" w:hAnsi="Calibri" w:cs="HelveticaNeueLTPro-Roman"/>
                <w:i/>
                <w:sz w:val="20"/>
                <w:szCs w:val="20"/>
              </w:rPr>
              <w:t>państwa centralne</w:t>
            </w:r>
            <w:r>
              <w:rPr>
                <w:rFonts w:ascii="Calibri" w:hAnsi="Calibri" w:cs="HelveticaNeueLTPro-Roman"/>
                <w:sz w:val="20"/>
                <w:szCs w:val="20"/>
              </w:rPr>
              <w:t xml:space="preserve">, </w:t>
            </w:r>
            <w:r>
              <w:rPr>
                <w:rFonts w:ascii="Calibri" w:hAnsi="Calibri" w:cs="HelveticaNeueLTPro-Roman"/>
                <w:i/>
                <w:sz w:val="20"/>
                <w:szCs w:val="20"/>
              </w:rPr>
              <w:t>trójporozumienie</w:t>
            </w:r>
            <w:r>
              <w:rPr>
                <w:rFonts w:ascii="Calibri" w:hAnsi="Calibri" w:cs="HelveticaNeueLTPro-Roman"/>
                <w:sz w:val="20"/>
                <w:szCs w:val="20"/>
              </w:rPr>
              <w:t>/</w:t>
            </w:r>
            <w:r>
              <w:rPr>
                <w:rFonts w:ascii="Calibri" w:hAnsi="Calibri" w:cs="HelveticaNeueLTPro-Roman"/>
                <w:i/>
                <w:sz w:val="20"/>
                <w:szCs w:val="20"/>
              </w:rPr>
              <w:t>ententa</w:t>
            </w:r>
            <w:r>
              <w:rPr>
                <w:rFonts w:ascii="Calibri" w:hAnsi="Calibri" w:cs="HelveticaNeueLTPro-Roman"/>
                <w:sz w:val="20"/>
                <w:szCs w:val="20"/>
              </w:rPr>
              <w:t xml:space="preserve">, </w:t>
            </w:r>
            <w:r>
              <w:rPr>
                <w:rFonts w:ascii="Calibri" w:hAnsi="Calibri" w:cs="HelveticaNeueLTPro-Roman"/>
                <w:i/>
                <w:sz w:val="20"/>
                <w:szCs w:val="20"/>
              </w:rPr>
              <w:t>aneksja</w:t>
            </w:r>
            <w:r>
              <w:rPr>
                <w:rFonts w:ascii="Calibri" w:hAnsi="Calibri" w:cs="HelveticaNeueLTPro-Roman"/>
                <w:sz w:val="20"/>
                <w:szCs w:val="20"/>
              </w:rPr>
              <w:t>;</w:t>
            </w:r>
          </w:p>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wskazuje na mapie państwa należące </w:t>
            </w:r>
            <w:r>
              <w:rPr>
                <w:rFonts w:ascii="Calibri" w:hAnsi="Calibri" w:cs="HelveticaNeueLTPro-Roman"/>
                <w:sz w:val="20"/>
                <w:szCs w:val="20"/>
              </w:rPr>
              <w:br/>
              <w:t xml:space="preserve">do trójprzymierza </w:t>
            </w:r>
            <w:r>
              <w:rPr>
                <w:rFonts w:ascii="Calibri" w:hAnsi="Calibri" w:cs="HelveticaNeueLTPro-Roman"/>
                <w:sz w:val="20"/>
                <w:szCs w:val="20"/>
              </w:rPr>
              <w:br/>
              <w:t>i trójporozumienia;</w:t>
            </w:r>
          </w:p>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wskazuje cele </w:t>
            </w:r>
            <w:r>
              <w:rPr>
                <w:rFonts w:ascii="Calibri" w:hAnsi="Calibri" w:cs="HelveticaNeueLTPro-Roman"/>
                <w:sz w:val="20"/>
                <w:szCs w:val="20"/>
              </w:rPr>
              <w:lastRenderedPageBreak/>
              <w:t xml:space="preserve">trójprzymierza </w:t>
            </w:r>
            <w:r>
              <w:rPr>
                <w:rFonts w:ascii="Calibri" w:hAnsi="Calibri" w:cs="HelveticaNeueLTPro-Roman"/>
                <w:sz w:val="20"/>
                <w:szCs w:val="20"/>
              </w:rPr>
              <w:br/>
              <w:t>i trójporozumienia;</w:t>
            </w:r>
          </w:p>
          <w:p w:rsidR="006F2F3C" w:rsidRDefault="006F2F3C" w:rsidP="006E4189">
            <w:pPr>
              <w:autoSpaceDE w:val="0"/>
              <w:autoSpaceDN w:val="0"/>
              <w:adjustRightInd w:val="0"/>
              <w:spacing w:after="200" w:line="276" w:lineRule="auto"/>
              <w:rPr>
                <w:rFonts w:ascii="Calibri" w:hAnsi="Calibri" w:cs="HelveticaNeueLTPro-Roman"/>
                <w:color w:val="00B0F0"/>
                <w:sz w:val="20"/>
                <w:szCs w:val="20"/>
              </w:rPr>
            </w:pPr>
            <w:r>
              <w:rPr>
                <w:rFonts w:ascii="Calibri" w:hAnsi="Calibri" w:cs="HelveticaNeueLTPro-Roman"/>
                <w:sz w:val="20"/>
                <w:szCs w:val="20"/>
              </w:rPr>
              <w:t xml:space="preserve">– wyjaśnia, na czym </w:t>
            </w:r>
            <w:r>
              <w:rPr>
                <w:rFonts w:ascii="Calibri" w:hAnsi="Calibri" w:cs="HelveticaNeueLTPro-Roman"/>
                <w:spacing w:val="-6"/>
                <w:kern w:val="24"/>
                <w:sz w:val="20"/>
                <w:szCs w:val="20"/>
              </w:rPr>
              <w:t>polegał wyścig zbrojeń.</w:t>
            </w:r>
          </w:p>
        </w:tc>
        <w:tc>
          <w:tcPr>
            <w:tcW w:w="198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lastRenderedPageBreak/>
              <w:t>– zna daty: zawarcia trójprzymierza (1882), powstania trójporozumienia (1907);</w:t>
            </w:r>
          </w:p>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wyjaśnia znaczenie terminów: </w:t>
            </w:r>
            <w:r>
              <w:rPr>
                <w:rFonts w:ascii="Calibri" w:hAnsi="Calibri" w:cs="HelveticaNeueLTPro-Roman"/>
                <w:i/>
                <w:sz w:val="20"/>
                <w:szCs w:val="20"/>
              </w:rPr>
              <w:t>kociołbałkański</w:t>
            </w:r>
            <w:r>
              <w:rPr>
                <w:rFonts w:ascii="Calibri" w:hAnsi="Calibri" w:cs="HelveticaNeueLTPro-Roman"/>
                <w:sz w:val="20"/>
                <w:szCs w:val="20"/>
              </w:rPr>
              <w:t>;</w:t>
            </w:r>
          </w:p>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wymienia przyczyny </w:t>
            </w:r>
            <w:r>
              <w:rPr>
                <w:rFonts w:ascii="Calibri" w:hAnsi="Calibri" w:cs="HelveticaNeueLTPro-Roman"/>
                <w:spacing w:val="-4"/>
                <w:kern w:val="24"/>
                <w:sz w:val="20"/>
                <w:szCs w:val="20"/>
              </w:rPr>
              <w:t>narastania konfliktów</w:t>
            </w:r>
            <w:r>
              <w:rPr>
                <w:rFonts w:ascii="Calibri" w:hAnsi="Calibri" w:cs="HelveticaNeueLTPro-Roman"/>
                <w:sz w:val="20"/>
                <w:szCs w:val="20"/>
              </w:rPr>
              <w:t xml:space="preserve"> między </w:t>
            </w:r>
            <w:r>
              <w:rPr>
                <w:rFonts w:ascii="Calibri" w:hAnsi="Calibri" w:cs="HelveticaNeueLTPro-Roman"/>
                <w:sz w:val="20"/>
                <w:szCs w:val="20"/>
              </w:rPr>
              <w:lastRenderedPageBreak/>
              <w:t>europejskimi mocarstwami;</w:t>
            </w:r>
          </w:p>
          <w:p w:rsidR="006F2F3C" w:rsidRDefault="006F2F3C" w:rsidP="006E4189">
            <w:pPr>
              <w:autoSpaceDE w:val="0"/>
              <w:autoSpaceDN w:val="0"/>
              <w:adjustRightInd w:val="0"/>
              <w:rPr>
                <w:rFonts w:ascii="Calibri" w:hAnsi="Calibri" w:cs="Times New Roman"/>
                <w:sz w:val="20"/>
                <w:szCs w:val="20"/>
              </w:rPr>
            </w:pPr>
            <w:r>
              <w:rPr>
                <w:rFonts w:ascii="Calibri" w:hAnsi="Calibri" w:cs="Times New Roman"/>
                <w:sz w:val="20"/>
                <w:szCs w:val="20"/>
              </w:rPr>
              <w:t>– przedstawia przykłady rywalizacji</w:t>
            </w:r>
            <w:r>
              <w:rPr>
                <w:rFonts w:ascii="Calibri" w:hAnsi="Calibri" w:cs="Times New Roman"/>
                <w:spacing w:val="-6"/>
                <w:kern w:val="24"/>
                <w:sz w:val="20"/>
                <w:szCs w:val="20"/>
              </w:rPr>
              <w:t>mocarstw na morzach</w:t>
            </w:r>
            <w:r>
              <w:rPr>
                <w:rFonts w:ascii="Calibri" w:hAnsi="Calibri" w:cs="Times New Roman"/>
                <w:sz w:val="20"/>
                <w:szCs w:val="20"/>
              </w:rPr>
              <w:t xml:space="preserve"> i oceanach;</w:t>
            </w:r>
          </w:p>
          <w:p w:rsidR="006F2F3C" w:rsidRDefault="006F2F3C" w:rsidP="006E4189">
            <w:pPr>
              <w:autoSpaceDE w:val="0"/>
              <w:autoSpaceDN w:val="0"/>
              <w:adjustRightInd w:val="0"/>
              <w:spacing w:after="200" w:line="276" w:lineRule="auto"/>
              <w:rPr>
                <w:rFonts w:ascii="Calibri" w:hAnsi="Calibri" w:cs="Times New Roman"/>
                <w:sz w:val="20"/>
                <w:szCs w:val="20"/>
              </w:rPr>
            </w:pPr>
            <w:r>
              <w:rPr>
                <w:rFonts w:ascii="Calibri" w:hAnsi="Calibri" w:cs="Times New Roman"/>
                <w:sz w:val="20"/>
                <w:szCs w:val="20"/>
              </w:rPr>
              <w:t>– wyjaśnia, jak doszło do wybuchu wojny rosyjsko-japońskiej.</w:t>
            </w:r>
          </w:p>
        </w:tc>
        <w:tc>
          <w:tcPr>
            <w:tcW w:w="184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pacing w:val="-6"/>
                <w:kern w:val="24"/>
                <w:sz w:val="20"/>
                <w:szCs w:val="20"/>
              </w:rPr>
              <w:lastRenderedPageBreak/>
              <w:t>– wyjaśnia, jaki wpływ</w:t>
            </w:r>
            <w:r>
              <w:rPr>
                <w:rFonts w:ascii="Calibri" w:hAnsi="Calibri" w:cs="HelveticaNeueLTPro-Roman"/>
                <w:sz w:val="20"/>
                <w:szCs w:val="20"/>
              </w:rPr>
              <w:t xml:space="preserve"> na ład światowy miało powstanie nowych mocarstw </w:t>
            </w:r>
            <w:r>
              <w:rPr>
                <w:rFonts w:ascii="Calibri" w:hAnsi="Calibri" w:cs="HelveticaNeueLTPro-Roman"/>
                <w:sz w:val="20"/>
                <w:szCs w:val="20"/>
              </w:rPr>
              <w:br/>
              <w:t xml:space="preserve">w drugiej połowie </w:t>
            </w:r>
            <w:r>
              <w:rPr>
                <w:rFonts w:ascii="Calibri" w:hAnsi="Calibri" w:cs="HelveticaNeueLTPro-Roman"/>
                <w:spacing w:val="-10"/>
                <w:kern w:val="24"/>
                <w:sz w:val="20"/>
                <w:szCs w:val="20"/>
              </w:rPr>
              <w:t>XIX i na początku XX w.;</w:t>
            </w:r>
          </w:p>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pacing w:val="-4"/>
                <w:kern w:val="24"/>
                <w:sz w:val="20"/>
                <w:szCs w:val="20"/>
              </w:rPr>
              <w:t xml:space="preserve">– opisuje okolicznościpowstania trójprzymierza </w:t>
            </w:r>
            <w:r>
              <w:rPr>
                <w:rFonts w:ascii="Calibri" w:hAnsi="Calibri" w:cs="HelveticaNeueLTPro-Roman"/>
                <w:spacing w:val="-4"/>
                <w:kern w:val="24"/>
                <w:sz w:val="20"/>
                <w:szCs w:val="20"/>
              </w:rPr>
              <w:br/>
            </w:r>
            <w:r>
              <w:rPr>
                <w:rFonts w:ascii="Calibri" w:hAnsi="Calibri" w:cs="HelveticaNeueLTPro-Roman"/>
                <w:sz w:val="20"/>
                <w:szCs w:val="20"/>
              </w:rPr>
              <w:lastRenderedPageBreak/>
              <w:t>i trójporozumienia;</w:t>
            </w:r>
          </w:p>
          <w:p w:rsidR="006F2F3C" w:rsidRDefault="006F2F3C" w:rsidP="006E4189">
            <w:pPr>
              <w:autoSpaceDE w:val="0"/>
              <w:autoSpaceDN w:val="0"/>
              <w:adjustRightInd w:val="0"/>
              <w:spacing w:after="200" w:line="276" w:lineRule="auto"/>
              <w:rPr>
                <w:rFonts w:ascii="Calibri" w:hAnsi="Calibri" w:cs="Times New Roman"/>
                <w:sz w:val="20"/>
                <w:szCs w:val="20"/>
              </w:rPr>
            </w:pPr>
            <w:r>
              <w:rPr>
                <w:rFonts w:ascii="Calibri" w:hAnsi="Calibri" w:cs="Times New Roman"/>
                <w:sz w:val="20"/>
                <w:szCs w:val="20"/>
              </w:rPr>
              <w:t>– omawia przebieg wojny rosyjsko-</w:t>
            </w:r>
            <w:r>
              <w:rPr>
                <w:rFonts w:ascii="Calibri" w:hAnsi="Calibri" w:cs="Times New Roman"/>
                <w:spacing w:val="-4"/>
                <w:kern w:val="24"/>
                <w:sz w:val="20"/>
                <w:szCs w:val="20"/>
              </w:rPr>
              <w:t>japońskiej i jej skutki.</w:t>
            </w:r>
          </w:p>
        </w:tc>
        <w:tc>
          <w:tcPr>
            <w:tcW w:w="184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Humanst521EU-Normal"/>
                <w:sz w:val="20"/>
                <w:szCs w:val="20"/>
              </w:rPr>
            </w:pPr>
            <w:r>
              <w:rPr>
                <w:rFonts w:cs="Humanst521EU-Normal"/>
                <w:sz w:val="20"/>
                <w:szCs w:val="20"/>
              </w:rPr>
              <w:lastRenderedPageBreak/>
              <w:t xml:space="preserve">− zna daty: I wojny bałkańskiej (1912), II wojny bałkańskiej (1913), wojny rosyjsko-japońskiej (1904–1905), </w:t>
            </w:r>
            <w:r>
              <w:rPr>
                <w:rFonts w:ascii="Calibri" w:hAnsi="Calibri" w:cs="HelveticaNeueLTPro-Roman"/>
                <w:sz w:val="20"/>
                <w:szCs w:val="20"/>
              </w:rPr>
              <w:t>bitwy pod Cuszimą (1905)</w:t>
            </w:r>
            <w:r>
              <w:rPr>
                <w:rFonts w:cs="Humanst521EU-Normal"/>
                <w:sz w:val="20"/>
                <w:szCs w:val="20"/>
              </w:rPr>
              <w:t>;</w:t>
            </w:r>
          </w:p>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przedstawia wpływ konfliktów kolonialnych na </w:t>
            </w:r>
            <w:r>
              <w:rPr>
                <w:rFonts w:ascii="Calibri" w:hAnsi="Calibri" w:cs="HelveticaNeueLTPro-Roman"/>
                <w:sz w:val="20"/>
                <w:szCs w:val="20"/>
              </w:rPr>
              <w:lastRenderedPageBreak/>
              <w:t>sytuację w Europie;</w:t>
            </w:r>
          </w:p>
          <w:p w:rsidR="006F2F3C" w:rsidRDefault="006F2F3C" w:rsidP="006E4189">
            <w:pPr>
              <w:autoSpaceDE w:val="0"/>
              <w:autoSpaceDN w:val="0"/>
              <w:adjustRightInd w:val="0"/>
              <w:spacing w:after="200" w:line="276" w:lineRule="auto"/>
              <w:rPr>
                <w:rFonts w:ascii="Calibri" w:hAnsi="Calibri" w:cs="Times New Roman"/>
                <w:color w:val="00B0F0"/>
                <w:sz w:val="20"/>
                <w:szCs w:val="20"/>
              </w:rPr>
            </w:pPr>
            <w:r>
              <w:rPr>
                <w:rFonts w:ascii="Calibri" w:hAnsi="Calibri" w:cs="Times New Roman"/>
                <w:sz w:val="20"/>
                <w:szCs w:val="20"/>
              </w:rPr>
              <w:t xml:space="preserve">– przedstawia przyczyny i skutki </w:t>
            </w:r>
            <w:r>
              <w:rPr>
                <w:rFonts w:ascii="Calibri" w:hAnsi="Calibri" w:cs="Times New Roman"/>
                <w:sz w:val="20"/>
                <w:szCs w:val="20"/>
              </w:rPr>
              <w:br/>
            </w:r>
            <w:r>
              <w:rPr>
                <w:rFonts w:ascii="Calibri" w:hAnsi="Calibri" w:cs="Times New Roman"/>
                <w:kern w:val="24"/>
                <w:sz w:val="20"/>
                <w:szCs w:val="20"/>
              </w:rPr>
              <w:t>wojen bałkańskich.</w:t>
            </w:r>
          </w:p>
        </w:tc>
        <w:tc>
          <w:tcPr>
            <w:tcW w:w="1983" w:type="dxa"/>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spacing w:after="200" w:line="276" w:lineRule="auto"/>
              <w:rPr>
                <w:rFonts w:ascii="Calibri" w:hAnsi="Calibri" w:cs="Times New Roman"/>
                <w:color w:val="00B0F0"/>
                <w:sz w:val="20"/>
                <w:szCs w:val="20"/>
              </w:rPr>
            </w:pPr>
            <w:r>
              <w:rPr>
                <w:rFonts w:ascii="Calibri" w:hAnsi="Calibri" w:cs="Times New Roman"/>
                <w:sz w:val="20"/>
                <w:szCs w:val="20"/>
              </w:rPr>
              <w:lastRenderedPageBreak/>
              <w:t xml:space="preserve">– ocenia wpływ </w:t>
            </w:r>
            <w:r>
              <w:rPr>
                <w:rFonts w:ascii="Calibri" w:hAnsi="Calibri" w:cs="Times New Roman"/>
                <w:spacing w:val="-8"/>
                <w:kern w:val="24"/>
                <w:sz w:val="20"/>
                <w:szCs w:val="20"/>
              </w:rPr>
              <w:t>konfliktów bałkańskich</w:t>
            </w:r>
            <w:r w:rsidR="00C029CB">
              <w:rPr>
                <w:rFonts w:ascii="Calibri" w:hAnsi="Calibri" w:cs="Times New Roman"/>
                <w:spacing w:val="-8"/>
                <w:kern w:val="24"/>
                <w:sz w:val="20"/>
                <w:szCs w:val="20"/>
              </w:rPr>
              <w:t xml:space="preserve"> </w:t>
            </w:r>
            <w:r>
              <w:rPr>
                <w:rFonts w:ascii="Calibri" w:hAnsi="Calibri" w:cs="Times New Roman"/>
                <w:spacing w:val="-6"/>
                <w:kern w:val="24"/>
                <w:sz w:val="20"/>
                <w:szCs w:val="20"/>
              </w:rPr>
              <w:t>na zaostrzenie sytuacji</w:t>
            </w:r>
            <w:r>
              <w:rPr>
                <w:rFonts w:ascii="Calibri" w:hAnsi="Calibri" w:cs="Times New Roman"/>
                <w:sz w:val="20"/>
                <w:szCs w:val="20"/>
              </w:rPr>
              <w:t xml:space="preserve"> międzynarodowej </w:t>
            </w:r>
            <w:r>
              <w:rPr>
                <w:rFonts w:ascii="Calibri" w:hAnsi="Calibri" w:cs="Times New Roman"/>
                <w:sz w:val="20"/>
                <w:szCs w:val="20"/>
              </w:rPr>
              <w:br/>
              <w:t>w Europie.</w:t>
            </w:r>
          </w:p>
        </w:tc>
      </w:tr>
      <w:tr w:rsidR="006F2F3C" w:rsidTr="0089137D">
        <w:tc>
          <w:tcPr>
            <w:tcW w:w="1274"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spacing w:line="276" w:lineRule="auto"/>
              <w:rPr>
                <w:rFonts w:cstheme="minorHAnsi"/>
                <w:sz w:val="20"/>
                <w:szCs w:val="20"/>
              </w:rPr>
            </w:pPr>
            <w:r>
              <w:rPr>
                <w:rFonts w:cstheme="minorHAnsi"/>
                <w:sz w:val="20"/>
                <w:szCs w:val="20"/>
              </w:rPr>
              <w:lastRenderedPageBreak/>
              <w:t>2. Na frontach I wojny światowej</w:t>
            </w:r>
          </w:p>
        </w:tc>
        <w:tc>
          <w:tcPr>
            <w:tcW w:w="2125"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rPr>
                <w:rFonts w:cstheme="minorHAnsi"/>
                <w:sz w:val="20"/>
                <w:szCs w:val="20"/>
              </w:rPr>
            </w:pPr>
            <w:r>
              <w:rPr>
                <w:rFonts w:cstheme="minorHAnsi"/>
                <w:sz w:val="20"/>
                <w:szCs w:val="20"/>
              </w:rPr>
              <w:t>– rola zamachu w Sarajewie dla losów Europy</w:t>
            </w:r>
          </w:p>
          <w:p w:rsidR="006F2F3C" w:rsidRDefault="006F2F3C" w:rsidP="006E4189">
            <w:pPr>
              <w:rPr>
                <w:rFonts w:cstheme="minorHAnsi"/>
                <w:sz w:val="20"/>
                <w:szCs w:val="20"/>
              </w:rPr>
            </w:pPr>
            <w:r>
              <w:rPr>
                <w:rFonts w:cstheme="minorHAnsi"/>
                <w:sz w:val="20"/>
                <w:szCs w:val="20"/>
              </w:rPr>
              <w:t>– działania na froncie zachodnim (bitwy nad Marną, pod Verdun)</w:t>
            </w:r>
          </w:p>
          <w:p w:rsidR="006F2F3C" w:rsidRDefault="006F2F3C" w:rsidP="006E4189">
            <w:pPr>
              <w:rPr>
                <w:rFonts w:cstheme="minorHAnsi"/>
                <w:sz w:val="20"/>
                <w:szCs w:val="20"/>
              </w:rPr>
            </w:pPr>
            <w:r>
              <w:rPr>
                <w:rFonts w:cstheme="minorHAnsi"/>
                <w:sz w:val="20"/>
                <w:szCs w:val="20"/>
              </w:rPr>
              <w:t>– przebieg walk na froncie wschodnim (bitwy pod Tannenbergiem i Gorlicami)</w:t>
            </w:r>
          </w:p>
          <w:p w:rsidR="006F2F3C" w:rsidRDefault="006F2F3C" w:rsidP="006E4189">
            <w:pPr>
              <w:rPr>
                <w:rFonts w:cstheme="minorHAnsi"/>
                <w:sz w:val="20"/>
                <w:szCs w:val="20"/>
              </w:rPr>
            </w:pPr>
            <w:r>
              <w:rPr>
                <w:rFonts w:cstheme="minorHAnsi"/>
                <w:sz w:val="20"/>
                <w:szCs w:val="20"/>
              </w:rPr>
              <w:t>– działania wojenne na morzach i ich znaczenie dla przebiegu wojny</w:t>
            </w:r>
          </w:p>
          <w:p w:rsidR="006F2F3C" w:rsidRDefault="006F2F3C" w:rsidP="006E4189">
            <w:pPr>
              <w:rPr>
                <w:rFonts w:cstheme="minorHAnsi"/>
                <w:sz w:val="20"/>
                <w:szCs w:val="20"/>
              </w:rPr>
            </w:pPr>
            <w:r>
              <w:rPr>
                <w:rFonts w:cstheme="minorHAnsi"/>
                <w:sz w:val="20"/>
                <w:szCs w:val="20"/>
              </w:rPr>
              <w:t>– okoliczności przystąpienia Stanów Zjednoczonych do wojny</w:t>
            </w:r>
          </w:p>
          <w:p w:rsidR="006F2F3C" w:rsidRDefault="006F2F3C" w:rsidP="006E4189">
            <w:pPr>
              <w:rPr>
                <w:rFonts w:cstheme="minorHAnsi"/>
                <w:sz w:val="20"/>
                <w:szCs w:val="20"/>
              </w:rPr>
            </w:pPr>
            <w:r>
              <w:rPr>
                <w:rFonts w:cstheme="minorHAnsi"/>
                <w:sz w:val="20"/>
                <w:szCs w:val="20"/>
              </w:rPr>
              <w:t xml:space="preserve">– zakończenie działań wojennych – traktat </w:t>
            </w:r>
            <w:r>
              <w:rPr>
                <w:rFonts w:cstheme="minorHAnsi"/>
                <w:sz w:val="20"/>
                <w:szCs w:val="20"/>
              </w:rPr>
              <w:lastRenderedPageBreak/>
              <w:t>brzeski, rozejm w Compiègne</w:t>
            </w:r>
          </w:p>
          <w:p w:rsidR="006F2F3C" w:rsidRDefault="006F2F3C" w:rsidP="006E4189">
            <w:pPr>
              <w:rPr>
                <w:rFonts w:cstheme="minorHAnsi"/>
                <w:i/>
                <w:sz w:val="20"/>
                <w:szCs w:val="20"/>
              </w:rPr>
            </w:pPr>
            <w:r>
              <w:rPr>
                <w:rFonts w:cstheme="minorHAnsi"/>
                <w:sz w:val="20"/>
                <w:szCs w:val="20"/>
              </w:rPr>
              <w:t xml:space="preserve">– znaczenie terminów: </w:t>
            </w:r>
            <w:r>
              <w:rPr>
                <w:rFonts w:cstheme="minorHAnsi"/>
                <w:i/>
                <w:sz w:val="20"/>
                <w:szCs w:val="20"/>
              </w:rPr>
              <w:t>wojna błyskawiczna, wojna pozycyjna, państwa centralne</w:t>
            </w:r>
          </w:p>
          <w:p w:rsidR="006F2F3C" w:rsidRDefault="006F2F3C" w:rsidP="006E4189">
            <w:pPr>
              <w:spacing w:line="276" w:lineRule="auto"/>
              <w:rPr>
                <w:rFonts w:cstheme="minorHAnsi"/>
                <w:sz w:val="20"/>
                <w:szCs w:val="20"/>
              </w:rPr>
            </w:pPr>
            <w:r>
              <w:rPr>
                <w:rFonts w:cstheme="minorHAnsi"/>
                <w:sz w:val="20"/>
                <w:szCs w:val="20"/>
              </w:rPr>
              <w:t>– postać historyczna: arcyksiążę Franciszek Ferdynand Habsburg</w:t>
            </w:r>
          </w:p>
        </w:tc>
        <w:tc>
          <w:tcPr>
            <w:tcW w:w="1843" w:type="dxa"/>
            <w:tcBorders>
              <w:top w:val="single" w:sz="4" w:space="0" w:color="auto"/>
              <w:left w:val="single" w:sz="4" w:space="0" w:color="auto"/>
              <w:bottom w:val="single" w:sz="4" w:space="0" w:color="auto"/>
              <w:right w:val="single" w:sz="4" w:space="0" w:color="auto"/>
            </w:tcBorders>
          </w:tcPr>
          <w:p w:rsidR="006F2F3C" w:rsidRDefault="006F2F3C" w:rsidP="006E4189">
            <w:pPr>
              <w:spacing w:line="276" w:lineRule="auto"/>
              <w:rPr>
                <w:rFonts w:cstheme="minorHAnsi"/>
                <w:sz w:val="20"/>
                <w:szCs w:val="20"/>
              </w:rPr>
            </w:pPr>
            <w:r w:rsidRPr="00C36852">
              <w:rPr>
                <w:rFonts w:eastAsia="Times" w:cstheme="minorHAnsi"/>
                <w:sz w:val="16"/>
                <w:szCs w:val="16"/>
              </w:rPr>
              <w:lastRenderedPageBreak/>
              <w:t>- nie spełnia wymagań kryterialnych na ocenę dopuszczającą</w:t>
            </w:r>
          </w:p>
        </w:tc>
        <w:tc>
          <w:tcPr>
            <w:tcW w:w="1986"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wyjaśnia znaczenie terminów: </w:t>
            </w:r>
            <w:r>
              <w:rPr>
                <w:rFonts w:ascii="Calibri" w:hAnsi="Calibri" w:cs="HelveticaNeueLTPro-Roman"/>
                <w:i/>
                <w:sz w:val="20"/>
                <w:szCs w:val="20"/>
              </w:rPr>
              <w:t>Wielka Wojna</w:t>
            </w:r>
            <w:r>
              <w:rPr>
                <w:rFonts w:ascii="Calibri" w:hAnsi="Calibri" w:cs="HelveticaNeueLTPro-Roman"/>
                <w:sz w:val="20"/>
                <w:szCs w:val="20"/>
              </w:rPr>
              <w:t xml:space="preserve">, </w:t>
            </w:r>
            <w:r>
              <w:rPr>
                <w:rFonts w:ascii="Calibri" w:hAnsi="Calibri" w:cs="HelveticaNeueLTPro-Roman"/>
                <w:i/>
                <w:sz w:val="20"/>
                <w:szCs w:val="20"/>
              </w:rPr>
              <w:t>front</w:t>
            </w:r>
            <w:r>
              <w:rPr>
                <w:rFonts w:ascii="Calibri" w:hAnsi="Calibri" w:cs="HelveticaNeueLTPro-Roman"/>
                <w:sz w:val="20"/>
                <w:szCs w:val="20"/>
              </w:rPr>
              <w:t>;</w:t>
            </w:r>
          </w:p>
          <w:p w:rsidR="006F2F3C" w:rsidRDefault="006F2F3C" w:rsidP="006E4189">
            <w:pPr>
              <w:autoSpaceDE w:val="0"/>
              <w:autoSpaceDN w:val="0"/>
              <w:adjustRightInd w:val="0"/>
              <w:rPr>
                <w:rFonts w:ascii="Calibri" w:hAnsi="Calibri" w:cs="HelveticaNeueLTPro-Roman"/>
                <w:spacing w:val="-12"/>
                <w:kern w:val="24"/>
                <w:sz w:val="20"/>
                <w:szCs w:val="20"/>
              </w:rPr>
            </w:pPr>
            <w:r>
              <w:rPr>
                <w:rFonts w:ascii="Calibri" w:hAnsi="Calibri" w:cs="HelveticaNeueLTPro-Roman"/>
                <w:sz w:val="20"/>
                <w:szCs w:val="20"/>
              </w:rPr>
              <w:t xml:space="preserve">– identyfikuje postać Franciszka  </w:t>
            </w:r>
            <w:r>
              <w:rPr>
                <w:rFonts w:ascii="Calibri" w:hAnsi="Calibri" w:cs="HelveticaNeueLTPro-Roman"/>
                <w:spacing w:val="-12"/>
                <w:kern w:val="24"/>
                <w:sz w:val="20"/>
                <w:szCs w:val="20"/>
              </w:rPr>
              <w:t>Ferdynanda Habsburga;</w:t>
            </w:r>
          </w:p>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zna daty: zamachu w Sarajewie (28 VI 1914), </w:t>
            </w:r>
            <w:r>
              <w:rPr>
                <w:rFonts w:cs="Humanst521EU-Normal"/>
                <w:sz w:val="20"/>
                <w:szCs w:val="20"/>
              </w:rPr>
              <w:t>wypowiedzenia wojny Serbii przez Austro-Węgry (28 VII 1914),</w:t>
            </w:r>
            <w:r>
              <w:rPr>
                <w:rFonts w:ascii="Calibri" w:hAnsi="Calibri" w:cs="HelveticaNeueLTPro-Roman"/>
                <w:sz w:val="20"/>
                <w:szCs w:val="20"/>
              </w:rPr>
              <w:t xml:space="preserve">I wojny światowej (1914–1918), podpisania kapitulacji przez </w:t>
            </w:r>
            <w:r>
              <w:rPr>
                <w:rFonts w:ascii="Calibri" w:hAnsi="Calibri" w:cs="HelveticaNeueLTPro-Roman"/>
                <w:spacing w:val="-4"/>
                <w:kern w:val="24"/>
                <w:sz w:val="20"/>
                <w:szCs w:val="20"/>
              </w:rPr>
              <w:t>Niemcy w Compiègne</w:t>
            </w:r>
            <w:r>
              <w:rPr>
                <w:rFonts w:ascii="Calibri" w:hAnsi="Calibri" w:cs="HelveticaNeueLTPro-Roman"/>
                <w:sz w:val="20"/>
                <w:szCs w:val="20"/>
              </w:rPr>
              <w:t xml:space="preserve"> (11 XI 1918);</w:t>
            </w:r>
          </w:p>
          <w:p w:rsidR="006F2F3C" w:rsidRDefault="006F2F3C" w:rsidP="006E4189">
            <w:pPr>
              <w:autoSpaceDE w:val="0"/>
              <w:autoSpaceDN w:val="0"/>
              <w:adjustRightInd w:val="0"/>
              <w:rPr>
                <w:rFonts w:ascii="Calibri" w:hAnsi="Calibri" w:cs="HelveticaNeueLTPro-Roman"/>
                <w:spacing w:val="-4"/>
                <w:kern w:val="24"/>
                <w:sz w:val="20"/>
                <w:szCs w:val="20"/>
              </w:rPr>
            </w:pPr>
            <w:r>
              <w:rPr>
                <w:rFonts w:ascii="Calibri" w:hAnsi="Calibri" w:cs="HelveticaNeueLTPro-Roman"/>
                <w:spacing w:val="-4"/>
                <w:kern w:val="24"/>
                <w:sz w:val="20"/>
                <w:szCs w:val="20"/>
              </w:rPr>
              <w:t xml:space="preserve">–  wymienia przyczynę bezpośrednią wybuchu Wielkiej </w:t>
            </w:r>
            <w:r>
              <w:rPr>
                <w:rFonts w:ascii="Calibri" w:hAnsi="Calibri" w:cs="HelveticaNeueLTPro-Roman"/>
                <w:spacing w:val="-4"/>
                <w:kern w:val="24"/>
                <w:sz w:val="20"/>
                <w:szCs w:val="20"/>
              </w:rPr>
              <w:lastRenderedPageBreak/>
              <w:t>Wojny;</w:t>
            </w:r>
          </w:p>
          <w:p w:rsidR="006F2F3C" w:rsidRDefault="006F2F3C" w:rsidP="006E4189">
            <w:pPr>
              <w:autoSpaceDE w:val="0"/>
              <w:autoSpaceDN w:val="0"/>
              <w:adjustRightInd w:val="0"/>
              <w:spacing w:after="200" w:line="276" w:lineRule="auto"/>
              <w:rPr>
                <w:rFonts w:ascii="Calibri" w:hAnsi="Calibri" w:cs="HelveticaNeueLTPro-Roman"/>
                <w:sz w:val="20"/>
                <w:szCs w:val="20"/>
              </w:rPr>
            </w:pPr>
            <w:r>
              <w:rPr>
                <w:rFonts w:ascii="Calibri" w:hAnsi="Calibri" w:cs="HelveticaNeueLTPro-Roman"/>
                <w:sz w:val="20"/>
                <w:szCs w:val="20"/>
              </w:rPr>
              <w:t xml:space="preserve">– wymienia cechy charakterystyczne prowadzenia </w:t>
            </w:r>
            <w:r>
              <w:rPr>
                <w:rFonts w:ascii="Calibri" w:hAnsi="Calibri" w:cs="HelveticaNeueLTPro-Roman"/>
                <w:sz w:val="20"/>
                <w:szCs w:val="20"/>
              </w:rPr>
              <w:br/>
              <w:t xml:space="preserve">i przebiegu działań wojennych w czasie </w:t>
            </w:r>
            <w:r>
              <w:rPr>
                <w:rFonts w:ascii="Calibri" w:hAnsi="Calibri" w:cs="HelveticaNeueLTPro-Roman"/>
                <w:sz w:val="20"/>
                <w:szCs w:val="20"/>
              </w:rPr>
              <w:br/>
              <w:t>I wojny światowej.</w:t>
            </w:r>
          </w:p>
        </w:tc>
        <w:tc>
          <w:tcPr>
            <w:tcW w:w="198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Humanst521EU-Normal"/>
                <w:sz w:val="20"/>
                <w:szCs w:val="20"/>
              </w:rPr>
            </w:pPr>
            <w:r>
              <w:rPr>
                <w:rFonts w:cs="Humanst521EU-Normal"/>
                <w:sz w:val="20"/>
                <w:szCs w:val="20"/>
              </w:rPr>
              <w:lastRenderedPageBreak/>
              <w:t xml:space="preserve">− wyjaśnia znaczenie terminów: </w:t>
            </w:r>
            <w:r>
              <w:rPr>
                <w:rFonts w:cs="Humanst521EU-Normal"/>
                <w:i/>
                <w:sz w:val="20"/>
                <w:szCs w:val="20"/>
              </w:rPr>
              <w:t>ultimatum</w:t>
            </w:r>
            <w:r>
              <w:rPr>
                <w:rFonts w:cs="Humanst521EU-Normal"/>
                <w:sz w:val="20"/>
                <w:szCs w:val="20"/>
              </w:rPr>
              <w:t xml:space="preserve">, </w:t>
            </w:r>
            <w:r>
              <w:rPr>
                <w:rFonts w:cs="Humanst521EU-Normal"/>
                <w:i/>
                <w:sz w:val="20"/>
                <w:szCs w:val="20"/>
              </w:rPr>
              <w:t>wojna błyskawiczna</w:t>
            </w:r>
            <w:r>
              <w:rPr>
                <w:rFonts w:cs="Humanst521EU-Normal"/>
                <w:sz w:val="20"/>
                <w:szCs w:val="20"/>
              </w:rPr>
              <w:t xml:space="preserve">, </w:t>
            </w:r>
            <w:r>
              <w:rPr>
                <w:rFonts w:cs="Humanst521EU-Normal"/>
                <w:i/>
                <w:sz w:val="20"/>
                <w:szCs w:val="20"/>
              </w:rPr>
              <w:t>wojna pozycyjna</w:t>
            </w:r>
            <w:r>
              <w:rPr>
                <w:rFonts w:cs="Humanst521EU-Normal"/>
                <w:sz w:val="20"/>
                <w:szCs w:val="20"/>
              </w:rPr>
              <w:t xml:space="preserve">, </w:t>
            </w:r>
            <w:r>
              <w:rPr>
                <w:rFonts w:cs="Humanst521EU-Normal"/>
                <w:i/>
                <w:sz w:val="20"/>
                <w:szCs w:val="20"/>
              </w:rPr>
              <w:t>wojna manewrowa</w:t>
            </w:r>
            <w:r>
              <w:rPr>
                <w:rFonts w:cs="Humanst521EU-Normal"/>
                <w:sz w:val="20"/>
                <w:szCs w:val="20"/>
              </w:rPr>
              <w:t xml:space="preserve">, </w:t>
            </w:r>
            <w:r>
              <w:rPr>
                <w:rFonts w:cs="Humanst521EU-Normal"/>
                <w:i/>
                <w:sz w:val="20"/>
                <w:szCs w:val="20"/>
              </w:rPr>
              <w:t>nieograniczona wojna podwodna</w:t>
            </w:r>
            <w:r>
              <w:rPr>
                <w:rFonts w:cs="Humanst521EU-Normal"/>
                <w:sz w:val="20"/>
                <w:szCs w:val="20"/>
              </w:rPr>
              <w:t>;</w:t>
            </w:r>
          </w:p>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zna daty: </w:t>
            </w:r>
            <w:r>
              <w:rPr>
                <w:rFonts w:cs="Humanst521EU-Normal"/>
                <w:sz w:val="20"/>
                <w:szCs w:val="20"/>
              </w:rPr>
              <w:t>wypowiedzenia wojny Niemcom przez Stany Zjednoczone (IV 1917),</w:t>
            </w:r>
            <w:r>
              <w:rPr>
                <w:rFonts w:ascii="Calibri" w:hAnsi="Calibri" w:cs="HelveticaNeueLTPro-Roman"/>
                <w:sz w:val="20"/>
                <w:szCs w:val="20"/>
              </w:rPr>
              <w:t xml:space="preserve"> podpisania traktatu brzeskiego (3 III 1918);</w:t>
            </w:r>
          </w:p>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wskazuje na mapiepaństwa europejskie walczące w Wielkiej Wojnie po stronie ententy i </w:t>
            </w:r>
            <w:r>
              <w:rPr>
                <w:rFonts w:ascii="Calibri" w:hAnsi="Calibri" w:cs="HelveticaNeueLTPro-Roman"/>
                <w:sz w:val="20"/>
                <w:szCs w:val="20"/>
              </w:rPr>
              <w:lastRenderedPageBreak/>
              <w:t>państw centralnych;</w:t>
            </w:r>
          </w:p>
          <w:p w:rsidR="006F2F3C" w:rsidRDefault="006F2F3C" w:rsidP="006E4189">
            <w:pPr>
              <w:autoSpaceDE w:val="0"/>
              <w:autoSpaceDN w:val="0"/>
              <w:adjustRightInd w:val="0"/>
              <w:rPr>
                <w:rFonts w:ascii="Calibri" w:hAnsi="Calibri" w:cs="HelveticaNeueLTPro-Roman"/>
                <w:spacing w:val="-4"/>
                <w:kern w:val="24"/>
                <w:sz w:val="20"/>
                <w:szCs w:val="20"/>
              </w:rPr>
            </w:pPr>
            <w:r>
              <w:rPr>
                <w:rFonts w:ascii="Calibri" w:hAnsi="Calibri" w:cs="HelveticaNeueLTPro-Roman"/>
                <w:spacing w:val="-4"/>
                <w:kern w:val="24"/>
                <w:sz w:val="20"/>
                <w:szCs w:val="20"/>
              </w:rPr>
              <w:t>– wymienia przyczyny pośrednie wybuchu Wielkiej Wojny;</w:t>
            </w:r>
          </w:p>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pacing w:val="-8"/>
                <w:kern w:val="24"/>
                <w:sz w:val="20"/>
                <w:szCs w:val="20"/>
              </w:rPr>
              <w:t>– wyjaśnia, jaki wpływ</w:t>
            </w:r>
            <w:r>
              <w:rPr>
                <w:rFonts w:ascii="Calibri" w:hAnsi="Calibri" w:cs="HelveticaNeueLTPro-Roman"/>
                <w:sz w:val="20"/>
                <w:szCs w:val="20"/>
              </w:rPr>
              <w:t xml:space="preserve"> na przebieg wojny miało wprowadzenie nowych rodzajów broni;</w:t>
            </w:r>
          </w:p>
          <w:p w:rsidR="006F2F3C" w:rsidRDefault="006F2F3C" w:rsidP="006E4189">
            <w:pPr>
              <w:autoSpaceDE w:val="0"/>
              <w:autoSpaceDN w:val="0"/>
              <w:adjustRightInd w:val="0"/>
              <w:spacing w:after="200" w:line="276" w:lineRule="auto"/>
              <w:rPr>
                <w:rFonts w:ascii="Calibri" w:hAnsi="Calibri" w:cs="HelveticaNeueLTPro-Roman"/>
                <w:color w:val="00B0F0"/>
                <w:sz w:val="20"/>
                <w:szCs w:val="20"/>
              </w:rPr>
            </w:pPr>
            <w:r>
              <w:rPr>
                <w:rFonts w:ascii="Calibri" w:hAnsi="Calibri" w:cs="HelveticaNeueLTPro-Roman"/>
                <w:sz w:val="20"/>
                <w:szCs w:val="20"/>
              </w:rPr>
              <w:t>– wskazuje przyczyny klęski państw centralnych.</w:t>
            </w:r>
          </w:p>
        </w:tc>
        <w:tc>
          <w:tcPr>
            <w:tcW w:w="184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lastRenderedPageBreak/>
              <w:t xml:space="preserve">– wyjaśnia znaczenie terminu </w:t>
            </w:r>
            <w:r>
              <w:rPr>
                <w:rFonts w:ascii="Calibri" w:hAnsi="Calibri" w:cs="HelveticaNeueLTPro-Roman"/>
                <w:i/>
                <w:sz w:val="20"/>
                <w:szCs w:val="20"/>
              </w:rPr>
              <w:t>U–boot</w:t>
            </w:r>
            <w:r>
              <w:rPr>
                <w:rFonts w:ascii="Calibri" w:hAnsi="Calibri" w:cs="HelveticaNeueLTPro-Roman"/>
                <w:sz w:val="20"/>
                <w:szCs w:val="20"/>
              </w:rPr>
              <w:t xml:space="preserve">, </w:t>
            </w:r>
            <w:r>
              <w:rPr>
                <w:rFonts w:ascii="Calibri" w:hAnsi="Calibri" w:cs="HelveticaNeueLTPro-Roman"/>
                <w:i/>
                <w:sz w:val="20"/>
                <w:szCs w:val="20"/>
              </w:rPr>
              <w:t>ofensywa</w:t>
            </w:r>
            <w:r>
              <w:rPr>
                <w:rFonts w:ascii="Calibri" w:hAnsi="Calibri" w:cs="HelveticaNeueLTPro-Roman"/>
                <w:sz w:val="20"/>
                <w:szCs w:val="20"/>
              </w:rPr>
              <w:t>;</w:t>
            </w:r>
          </w:p>
          <w:p w:rsidR="006F2F3C" w:rsidRDefault="006F2F3C" w:rsidP="006E4189">
            <w:pPr>
              <w:autoSpaceDE w:val="0"/>
              <w:autoSpaceDN w:val="0"/>
              <w:adjustRightInd w:val="0"/>
              <w:rPr>
                <w:rFonts w:cs="Humanst521EU-Normal"/>
                <w:sz w:val="20"/>
                <w:szCs w:val="20"/>
              </w:rPr>
            </w:pPr>
            <w:r>
              <w:rPr>
                <w:rFonts w:cs="Humanst521EU-Normal"/>
                <w:sz w:val="20"/>
                <w:szCs w:val="20"/>
              </w:rPr>
              <w:t>− identyfikuje postacie: Karola I Habsburga, Wilhelma II, GawriłoPrincipa;</w:t>
            </w:r>
          </w:p>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przedstawia proces kształtowania się bloku państw centralnych i państw ententy;</w:t>
            </w:r>
          </w:p>
          <w:p w:rsidR="006F2F3C" w:rsidRDefault="006F2F3C" w:rsidP="006E4189">
            <w:pPr>
              <w:autoSpaceDE w:val="0"/>
              <w:autoSpaceDN w:val="0"/>
              <w:adjustRightInd w:val="0"/>
              <w:spacing w:after="200" w:line="276" w:lineRule="auto"/>
              <w:rPr>
                <w:rFonts w:ascii="Calibri" w:hAnsi="Calibri" w:cs="HelveticaNeueLTPro-Roman"/>
                <w:sz w:val="20"/>
                <w:szCs w:val="20"/>
              </w:rPr>
            </w:pPr>
            <w:r>
              <w:rPr>
                <w:rFonts w:ascii="Calibri" w:hAnsi="Calibri" w:cs="HelveticaNeueLTPro-Roman"/>
                <w:sz w:val="20"/>
                <w:szCs w:val="20"/>
              </w:rPr>
              <w:t>– przedstawia okoliczności kapitulacji państw centralnych.</w:t>
            </w:r>
          </w:p>
        </w:tc>
        <w:tc>
          <w:tcPr>
            <w:tcW w:w="184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Humanst521EU-Normal"/>
                <w:sz w:val="20"/>
                <w:szCs w:val="20"/>
              </w:rPr>
            </w:pPr>
            <w:r>
              <w:rPr>
                <w:rFonts w:cs="Humanst521EU-Normal"/>
                <w:sz w:val="20"/>
                <w:szCs w:val="20"/>
              </w:rPr>
              <w:t xml:space="preserve">− zna daty: </w:t>
            </w:r>
            <w:r>
              <w:rPr>
                <w:rFonts w:ascii="Calibri" w:hAnsi="Calibri" w:cs="HelveticaNeueLTPro-Roman"/>
                <w:sz w:val="20"/>
                <w:szCs w:val="20"/>
              </w:rPr>
              <w:t xml:space="preserve">przyłączenia </w:t>
            </w:r>
            <w:r>
              <w:rPr>
                <w:rFonts w:ascii="Calibri" w:hAnsi="Calibri" w:cs="HelveticaNeueLTPro-Roman"/>
                <w:spacing w:val="-4"/>
                <w:kern w:val="24"/>
                <w:sz w:val="20"/>
                <w:szCs w:val="20"/>
              </w:rPr>
              <w:t>się Włoch do ententy</w:t>
            </w:r>
            <w:r>
              <w:rPr>
                <w:rFonts w:ascii="Calibri" w:hAnsi="Calibri" w:cs="HelveticaNeueLTPro-Roman"/>
                <w:sz w:val="20"/>
                <w:szCs w:val="20"/>
              </w:rPr>
              <w:t xml:space="preserve"> (1915), </w:t>
            </w:r>
            <w:r>
              <w:rPr>
                <w:rFonts w:cs="Humanst521EU-Normal"/>
                <w:sz w:val="20"/>
                <w:szCs w:val="20"/>
              </w:rPr>
              <w:t xml:space="preserve">bitwy nad Marną (IX 1914), bitwy pod Verdun (1916), bitwy pod Ypres (1915), bitwy nad Sommą (1916), bitwy pod Tannenbergiem (VIII 1914), </w:t>
            </w:r>
            <w:r>
              <w:rPr>
                <w:rFonts w:ascii="Calibri" w:hAnsi="Calibri" w:cs="HelveticaNeueLTPro-Roman"/>
                <w:sz w:val="20"/>
                <w:szCs w:val="20"/>
              </w:rPr>
              <w:t>ogłoszenia nieograniczonej wojny podwodnej (1917)</w:t>
            </w:r>
            <w:r>
              <w:rPr>
                <w:rFonts w:cs="Humanst521EU-Normal"/>
                <w:sz w:val="20"/>
                <w:szCs w:val="20"/>
              </w:rPr>
              <w:t xml:space="preserve">; </w:t>
            </w:r>
          </w:p>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wyjaśnia, jaki wpływ na losy wojny miała sytuacja wewnętrzna </w:t>
            </w:r>
            <w:r>
              <w:rPr>
                <w:rFonts w:ascii="Calibri" w:hAnsi="Calibri" w:cs="HelveticaNeueLTPro-Roman"/>
                <w:sz w:val="20"/>
                <w:szCs w:val="20"/>
              </w:rPr>
              <w:br/>
            </w:r>
            <w:r>
              <w:rPr>
                <w:rFonts w:ascii="Calibri" w:hAnsi="Calibri" w:cs="HelveticaNeueLTPro-Roman"/>
                <w:sz w:val="20"/>
                <w:szCs w:val="20"/>
              </w:rPr>
              <w:lastRenderedPageBreak/>
              <w:t xml:space="preserve">w Niemczech </w:t>
            </w:r>
            <w:r>
              <w:rPr>
                <w:rFonts w:ascii="Calibri" w:hAnsi="Calibri" w:cs="HelveticaNeueLTPro-Roman"/>
                <w:sz w:val="20"/>
                <w:szCs w:val="20"/>
              </w:rPr>
              <w:br/>
              <w:t>i Austro- Węgrzech;</w:t>
            </w:r>
          </w:p>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opisuje przebieg walk na froncie zachodnim i wschodnim;</w:t>
            </w:r>
          </w:p>
          <w:p w:rsidR="006F2F3C" w:rsidRDefault="006F2F3C" w:rsidP="006E4189">
            <w:pPr>
              <w:autoSpaceDE w:val="0"/>
              <w:autoSpaceDN w:val="0"/>
              <w:adjustRightInd w:val="0"/>
              <w:spacing w:after="200" w:line="276" w:lineRule="auto"/>
              <w:rPr>
                <w:rFonts w:ascii="Calibri" w:hAnsi="Calibri" w:cs="HelveticaNeueLTPro-Roman"/>
                <w:sz w:val="20"/>
                <w:szCs w:val="20"/>
              </w:rPr>
            </w:pPr>
            <w:r>
              <w:rPr>
                <w:rFonts w:ascii="Calibri" w:hAnsi="Calibri" w:cs="HelveticaNeueLTPro-Roman"/>
                <w:sz w:val="20"/>
                <w:szCs w:val="20"/>
              </w:rPr>
              <w:t xml:space="preserve">– przedstawia przebieg walk </w:t>
            </w:r>
            <w:r>
              <w:rPr>
                <w:rFonts w:ascii="Calibri" w:hAnsi="Calibri" w:cs="HelveticaNeueLTPro-Roman"/>
                <w:sz w:val="20"/>
                <w:szCs w:val="20"/>
              </w:rPr>
              <w:br/>
              <w:t xml:space="preserve">na Bałkanach </w:t>
            </w:r>
            <w:r>
              <w:rPr>
                <w:rFonts w:ascii="Calibri" w:hAnsi="Calibri" w:cs="HelveticaNeueLTPro-Roman"/>
                <w:sz w:val="20"/>
                <w:szCs w:val="20"/>
              </w:rPr>
              <w:br/>
              <w:t>i we Włoszech.</w:t>
            </w:r>
          </w:p>
        </w:tc>
        <w:tc>
          <w:tcPr>
            <w:tcW w:w="1983" w:type="dxa"/>
            <w:tcBorders>
              <w:top w:val="single" w:sz="4" w:space="0" w:color="auto"/>
              <w:left w:val="single" w:sz="4" w:space="0" w:color="auto"/>
              <w:bottom w:val="single" w:sz="4" w:space="0" w:color="auto"/>
              <w:right w:val="single" w:sz="4" w:space="0" w:color="auto"/>
            </w:tcBorders>
          </w:tcPr>
          <w:p w:rsidR="006F2F3C" w:rsidRDefault="006F2F3C" w:rsidP="006E4189">
            <w:pPr>
              <w:autoSpaceDE w:val="0"/>
              <w:autoSpaceDN w:val="0"/>
              <w:adjustRightInd w:val="0"/>
              <w:rPr>
                <w:rFonts w:cs="Humanst521EU-Normal"/>
                <w:sz w:val="20"/>
                <w:szCs w:val="20"/>
              </w:rPr>
            </w:pPr>
            <w:r>
              <w:rPr>
                <w:rFonts w:cs="Humanst521EU-Normal"/>
                <w:sz w:val="20"/>
                <w:szCs w:val="20"/>
              </w:rPr>
              <w:lastRenderedPageBreak/>
              <w:t>− ocenia skutki ogłoszenia przez Niemcy nieograniczonej wojny podwodnej;</w:t>
            </w:r>
          </w:p>
          <w:p w:rsidR="006F2F3C" w:rsidRDefault="006F2F3C" w:rsidP="006E4189">
            <w:pPr>
              <w:autoSpaceDE w:val="0"/>
              <w:autoSpaceDN w:val="0"/>
              <w:adjustRightInd w:val="0"/>
              <w:rPr>
                <w:rFonts w:cs="Humanst521EU-Normal"/>
                <w:sz w:val="20"/>
                <w:szCs w:val="20"/>
              </w:rPr>
            </w:pPr>
            <w:r>
              <w:rPr>
                <w:rFonts w:cs="Humanst521EU-Normal"/>
                <w:sz w:val="20"/>
                <w:szCs w:val="20"/>
              </w:rPr>
              <w:t>− ocenia skutki zastosowania nowych rodzajów broni;</w:t>
            </w:r>
          </w:p>
          <w:p w:rsidR="006F2F3C" w:rsidRDefault="006F2F3C" w:rsidP="006E4189">
            <w:pPr>
              <w:autoSpaceDE w:val="0"/>
              <w:autoSpaceDN w:val="0"/>
              <w:adjustRightInd w:val="0"/>
              <w:rPr>
                <w:rFonts w:cs="Humanst521EU-Normal"/>
                <w:sz w:val="20"/>
                <w:szCs w:val="20"/>
              </w:rPr>
            </w:pPr>
            <w:r>
              <w:rPr>
                <w:rFonts w:cs="Humanst521EU-Normal"/>
                <w:sz w:val="20"/>
                <w:szCs w:val="20"/>
              </w:rPr>
              <w:t>− porównuje taktykę prowadzenia działań na froncie wschodnim i zachodnim.</w:t>
            </w:r>
          </w:p>
          <w:p w:rsidR="006F2F3C" w:rsidRDefault="006F2F3C" w:rsidP="006E4189">
            <w:pPr>
              <w:autoSpaceDE w:val="0"/>
              <w:autoSpaceDN w:val="0"/>
              <w:adjustRightInd w:val="0"/>
              <w:spacing w:after="200" w:line="276" w:lineRule="auto"/>
              <w:rPr>
                <w:rFonts w:ascii="Calibri" w:hAnsi="Calibri" w:cs="HelveticaNeueLTPro-Roman"/>
                <w:sz w:val="20"/>
                <w:szCs w:val="20"/>
              </w:rPr>
            </w:pPr>
          </w:p>
        </w:tc>
      </w:tr>
      <w:tr w:rsidR="006F2F3C" w:rsidTr="0089137D">
        <w:tc>
          <w:tcPr>
            <w:tcW w:w="1274"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spacing w:line="276" w:lineRule="auto"/>
              <w:rPr>
                <w:rFonts w:cstheme="minorHAnsi"/>
                <w:sz w:val="20"/>
                <w:szCs w:val="20"/>
              </w:rPr>
            </w:pPr>
            <w:r>
              <w:rPr>
                <w:rFonts w:cstheme="minorHAnsi"/>
                <w:sz w:val="20"/>
                <w:szCs w:val="20"/>
              </w:rPr>
              <w:lastRenderedPageBreak/>
              <w:t>3. Rewolucje w Rosji</w:t>
            </w:r>
          </w:p>
        </w:tc>
        <w:tc>
          <w:tcPr>
            <w:tcW w:w="2125"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rPr>
                <w:rFonts w:cstheme="minorHAnsi"/>
                <w:sz w:val="20"/>
                <w:szCs w:val="20"/>
              </w:rPr>
            </w:pPr>
            <w:r>
              <w:rPr>
                <w:rFonts w:cstheme="minorHAnsi"/>
                <w:sz w:val="20"/>
                <w:szCs w:val="20"/>
              </w:rPr>
              <w:t>– przyczyny, przebieg i skutki rewolucji lutowej w Rosji</w:t>
            </w:r>
          </w:p>
          <w:p w:rsidR="006F2F3C" w:rsidRDefault="006F2F3C" w:rsidP="006E4189">
            <w:pPr>
              <w:rPr>
                <w:rFonts w:cstheme="minorHAnsi"/>
                <w:sz w:val="20"/>
                <w:szCs w:val="20"/>
              </w:rPr>
            </w:pPr>
            <w:r>
              <w:rPr>
                <w:rFonts w:cstheme="minorHAnsi"/>
                <w:sz w:val="20"/>
                <w:szCs w:val="20"/>
              </w:rPr>
              <w:t>– konflikt wewnętrzny w okresie dwuwładzy (działalność Lenina, ogłoszenie tzw. tez kwietniowych)</w:t>
            </w:r>
          </w:p>
          <w:p w:rsidR="006F2F3C" w:rsidRDefault="006F2F3C" w:rsidP="006E4189">
            <w:pPr>
              <w:rPr>
                <w:rFonts w:cstheme="minorHAnsi"/>
                <w:sz w:val="20"/>
                <w:szCs w:val="20"/>
              </w:rPr>
            </w:pPr>
            <w:r>
              <w:rPr>
                <w:rFonts w:cstheme="minorHAnsi"/>
                <w:sz w:val="20"/>
                <w:szCs w:val="20"/>
              </w:rPr>
              <w:t>– rewolucja październikowa i jej skutki</w:t>
            </w:r>
          </w:p>
          <w:p w:rsidR="006F2F3C" w:rsidRDefault="006F2F3C" w:rsidP="006E4189">
            <w:pPr>
              <w:rPr>
                <w:rFonts w:cstheme="minorHAnsi"/>
                <w:sz w:val="20"/>
                <w:szCs w:val="20"/>
              </w:rPr>
            </w:pPr>
            <w:r>
              <w:rPr>
                <w:rFonts w:cstheme="minorHAnsi"/>
                <w:sz w:val="20"/>
                <w:szCs w:val="20"/>
              </w:rPr>
              <w:t>– wojna domowa i interwencje sił ententy</w:t>
            </w:r>
          </w:p>
          <w:p w:rsidR="006F2F3C" w:rsidRDefault="006F2F3C" w:rsidP="006E4189">
            <w:pPr>
              <w:rPr>
                <w:rFonts w:cstheme="minorHAnsi"/>
                <w:sz w:val="20"/>
                <w:szCs w:val="20"/>
              </w:rPr>
            </w:pPr>
            <w:r>
              <w:rPr>
                <w:rFonts w:cstheme="minorHAnsi"/>
                <w:sz w:val="20"/>
                <w:szCs w:val="20"/>
              </w:rPr>
              <w:t>– następstwa polityczne i międzynarodowe rewolucji bolszewickiej i wojny domowej</w:t>
            </w:r>
          </w:p>
          <w:p w:rsidR="006F2F3C" w:rsidRDefault="006F2F3C" w:rsidP="006E4189">
            <w:pPr>
              <w:rPr>
                <w:rFonts w:cstheme="minorHAnsi"/>
                <w:i/>
                <w:sz w:val="20"/>
                <w:szCs w:val="20"/>
              </w:rPr>
            </w:pPr>
            <w:r>
              <w:rPr>
                <w:rFonts w:cstheme="minorHAnsi"/>
                <w:sz w:val="20"/>
                <w:szCs w:val="20"/>
              </w:rPr>
              <w:t xml:space="preserve">– znaczenie terminów: </w:t>
            </w:r>
            <w:r>
              <w:rPr>
                <w:rFonts w:cstheme="minorHAnsi"/>
                <w:i/>
                <w:sz w:val="20"/>
                <w:szCs w:val="20"/>
              </w:rPr>
              <w:t>mienszewicy, bolszewicy, Biała Gwardia, Armia Czerwona, Czeka</w:t>
            </w:r>
          </w:p>
          <w:p w:rsidR="006F2F3C" w:rsidRDefault="006F2F3C" w:rsidP="006E4189">
            <w:pPr>
              <w:spacing w:line="276" w:lineRule="auto"/>
              <w:rPr>
                <w:rFonts w:cstheme="minorHAnsi"/>
                <w:sz w:val="20"/>
                <w:szCs w:val="20"/>
              </w:rPr>
            </w:pPr>
            <w:r>
              <w:rPr>
                <w:rFonts w:cstheme="minorHAnsi"/>
                <w:sz w:val="20"/>
                <w:szCs w:val="20"/>
              </w:rPr>
              <w:lastRenderedPageBreak/>
              <w:t>– postacie historyczne: Aleksander Kiereński, Włodzimierz Lenin, Feliks Dzierżyński</w:t>
            </w:r>
          </w:p>
        </w:tc>
        <w:tc>
          <w:tcPr>
            <w:tcW w:w="1843" w:type="dxa"/>
            <w:tcBorders>
              <w:top w:val="single" w:sz="4" w:space="0" w:color="auto"/>
              <w:left w:val="single" w:sz="4" w:space="0" w:color="auto"/>
              <w:bottom w:val="single" w:sz="4" w:space="0" w:color="auto"/>
              <w:right w:val="single" w:sz="4" w:space="0" w:color="auto"/>
            </w:tcBorders>
          </w:tcPr>
          <w:p w:rsidR="006F2F3C" w:rsidRDefault="006F2F3C" w:rsidP="006E4189">
            <w:pPr>
              <w:spacing w:line="276" w:lineRule="auto"/>
              <w:rPr>
                <w:rFonts w:cstheme="minorHAnsi"/>
                <w:sz w:val="20"/>
                <w:szCs w:val="20"/>
              </w:rPr>
            </w:pPr>
            <w:r w:rsidRPr="00C36852">
              <w:rPr>
                <w:rFonts w:eastAsia="Times" w:cstheme="minorHAnsi"/>
                <w:sz w:val="16"/>
                <w:szCs w:val="16"/>
              </w:rPr>
              <w:lastRenderedPageBreak/>
              <w:t>- nie spełnia wymagań kryterialnych na ocenę dopuszczającą</w:t>
            </w:r>
          </w:p>
        </w:tc>
        <w:tc>
          <w:tcPr>
            <w:tcW w:w="1986" w:type="dxa"/>
            <w:gridSpan w:val="2"/>
            <w:tcBorders>
              <w:top w:val="single" w:sz="4" w:space="0" w:color="auto"/>
              <w:left w:val="single" w:sz="4" w:space="0" w:color="auto"/>
              <w:bottom w:val="single" w:sz="4" w:space="0" w:color="auto"/>
              <w:right w:val="single" w:sz="4" w:space="0" w:color="auto"/>
            </w:tcBorders>
          </w:tcPr>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wyjaśnia znaczenie </w:t>
            </w:r>
            <w:r>
              <w:rPr>
                <w:rFonts w:ascii="Calibri" w:hAnsi="Calibri" w:cs="HelveticaNeueLTPro-Roman"/>
                <w:spacing w:val="-10"/>
                <w:kern w:val="24"/>
                <w:sz w:val="20"/>
                <w:szCs w:val="20"/>
              </w:rPr>
              <w:t xml:space="preserve">terminów: </w:t>
            </w:r>
            <w:r>
              <w:rPr>
                <w:rFonts w:ascii="Calibri" w:hAnsi="Calibri" w:cs="HelveticaNeueLTPro-Roman"/>
                <w:i/>
                <w:sz w:val="20"/>
                <w:szCs w:val="20"/>
              </w:rPr>
              <w:t>bolszewicy</w:t>
            </w:r>
            <w:r>
              <w:rPr>
                <w:rFonts w:ascii="Calibri" w:hAnsi="Calibri" w:cs="HelveticaNeueLTPro-Roman"/>
                <w:sz w:val="20"/>
                <w:szCs w:val="20"/>
              </w:rPr>
              <w:t xml:space="preserve">, </w:t>
            </w:r>
            <w:r>
              <w:rPr>
                <w:rFonts w:ascii="Calibri" w:hAnsi="Calibri" w:cs="HelveticaNeueLTPro-Roman"/>
                <w:i/>
                <w:sz w:val="20"/>
                <w:szCs w:val="20"/>
              </w:rPr>
              <w:t>ArmiaCzerwona</w:t>
            </w:r>
            <w:r>
              <w:rPr>
                <w:rFonts w:ascii="Calibri" w:hAnsi="Calibri" w:cs="HelveticaNeueLTPro-Roman"/>
                <w:sz w:val="20"/>
                <w:szCs w:val="20"/>
              </w:rPr>
              <w:t xml:space="preserve">, </w:t>
            </w:r>
            <w:r>
              <w:rPr>
                <w:rFonts w:ascii="Calibri" w:hAnsi="Calibri" w:cs="HelveticaNeueLTPro-Roman"/>
                <w:i/>
                <w:sz w:val="20"/>
                <w:szCs w:val="20"/>
              </w:rPr>
              <w:t>łagry</w:t>
            </w:r>
            <w:r>
              <w:rPr>
                <w:rFonts w:ascii="Calibri" w:hAnsi="Calibri" w:cs="HelveticaNeueLTPro-Roman"/>
                <w:sz w:val="20"/>
                <w:szCs w:val="20"/>
              </w:rPr>
              <w:t>;</w:t>
            </w:r>
          </w:p>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zna daty: wybuchu rewolucji lutowej </w:t>
            </w:r>
            <w:r>
              <w:rPr>
                <w:rFonts w:ascii="Calibri" w:hAnsi="Calibri" w:cs="HelveticaNeueLTPro-Roman"/>
                <w:sz w:val="20"/>
                <w:szCs w:val="20"/>
              </w:rPr>
              <w:br/>
              <w:t xml:space="preserve">(III 1917), wybuchu rewolucji październikowej </w:t>
            </w:r>
            <w:r>
              <w:rPr>
                <w:rFonts w:ascii="Calibri" w:hAnsi="Calibri" w:cs="HelveticaNeueLTPro-Roman"/>
                <w:sz w:val="20"/>
                <w:szCs w:val="20"/>
              </w:rPr>
              <w:br/>
              <w:t>(XI 1917);</w:t>
            </w:r>
          </w:p>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identyfikuje postać Włodzimierza Lenina;</w:t>
            </w:r>
          </w:p>
          <w:p w:rsidR="006F2F3C" w:rsidRDefault="006F2F3C" w:rsidP="006E4189">
            <w:pPr>
              <w:autoSpaceDE w:val="0"/>
              <w:autoSpaceDN w:val="0"/>
              <w:adjustRightInd w:val="0"/>
              <w:rPr>
                <w:rFonts w:cs="Humanst521EU-Normal"/>
                <w:sz w:val="20"/>
                <w:szCs w:val="20"/>
              </w:rPr>
            </w:pPr>
            <w:r>
              <w:rPr>
                <w:rFonts w:ascii="Calibri" w:hAnsi="Calibri" w:cs="HelveticaNeueLTPro-Roman"/>
                <w:sz w:val="20"/>
                <w:szCs w:val="20"/>
              </w:rPr>
              <w:t xml:space="preserve">– </w:t>
            </w:r>
            <w:r>
              <w:rPr>
                <w:rFonts w:cs="Humanst521EU-Normal"/>
                <w:sz w:val="20"/>
                <w:szCs w:val="20"/>
              </w:rPr>
              <w:t>rozwinie skrót ZSRS.</w:t>
            </w:r>
          </w:p>
          <w:p w:rsidR="006F2F3C" w:rsidRDefault="006F2F3C" w:rsidP="006E4189">
            <w:pPr>
              <w:autoSpaceDE w:val="0"/>
              <w:autoSpaceDN w:val="0"/>
              <w:adjustRightInd w:val="0"/>
              <w:spacing w:after="200" w:line="276" w:lineRule="auto"/>
              <w:rPr>
                <w:rFonts w:ascii="Calibri" w:hAnsi="Calibri" w:cs="HelveticaNeueLTPro-Roman"/>
                <w:sz w:val="20"/>
                <w:szCs w:val="20"/>
              </w:rPr>
            </w:pPr>
          </w:p>
        </w:tc>
        <w:tc>
          <w:tcPr>
            <w:tcW w:w="198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wyjaśnia znaczenie terminów: </w:t>
            </w:r>
            <w:r>
              <w:rPr>
                <w:rFonts w:ascii="Calibri" w:hAnsi="Calibri" w:cs="HelveticaNeueLTPro-Roman"/>
                <w:i/>
                <w:sz w:val="20"/>
                <w:szCs w:val="20"/>
              </w:rPr>
              <w:t>rewolucja lutowa</w:t>
            </w:r>
            <w:r>
              <w:rPr>
                <w:rFonts w:ascii="Calibri" w:hAnsi="Calibri" w:cs="HelveticaNeueLTPro-Roman"/>
                <w:sz w:val="20"/>
                <w:szCs w:val="20"/>
              </w:rPr>
              <w:t xml:space="preserve">, </w:t>
            </w:r>
            <w:r>
              <w:rPr>
                <w:rFonts w:ascii="Calibri" w:hAnsi="Calibri" w:cs="HelveticaNeueLTPro-Roman"/>
                <w:i/>
                <w:sz w:val="20"/>
                <w:szCs w:val="20"/>
              </w:rPr>
              <w:t>rewolucja październikowa</w:t>
            </w:r>
            <w:r>
              <w:rPr>
                <w:rFonts w:ascii="Calibri" w:hAnsi="Calibri" w:cs="HelveticaNeueLTPro-Roman"/>
                <w:sz w:val="20"/>
                <w:szCs w:val="20"/>
              </w:rPr>
              <w:t>;</w:t>
            </w:r>
          </w:p>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pacing w:val="-4"/>
                <w:kern w:val="24"/>
                <w:sz w:val="20"/>
                <w:szCs w:val="20"/>
              </w:rPr>
              <w:t xml:space="preserve">– zna daty: </w:t>
            </w:r>
            <w:r>
              <w:rPr>
                <w:rFonts w:ascii="Calibri" w:hAnsi="Calibri" w:cs="HelveticaNeueLTPro-Roman"/>
                <w:sz w:val="20"/>
                <w:szCs w:val="20"/>
              </w:rPr>
              <w:t xml:space="preserve">wojny domowej w Rosji (1919–1922), powstania ZSRS </w:t>
            </w:r>
            <w:r>
              <w:rPr>
                <w:rFonts w:ascii="Calibri" w:hAnsi="Calibri" w:cs="HelveticaNeueLTPro-Roman"/>
                <w:sz w:val="20"/>
                <w:szCs w:val="20"/>
              </w:rPr>
              <w:br/>
              <w:t>(XII 1922);</w:t>
            </w:r>
          </w:p>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identyfikuje postać Mikołaja II;</w:t>
            </w:r>
          </w:p>
          <w:p w:rsidR="006F2F3C" w:rsidRDefault="006F2F3C" w:rsidP="006E4189">
            <w:pPr>
              <w:autoSpaceDE w:val="0"/>
              <w:autoSpaceDN w:val="0"/>
              <w:adjustRightInd w:val="0"/>
              <w:rPr>
                <w:rFonts w:cs="Humanst521EU-Normal"/>
                <w:sz w:val="20"/>
                <w:szCs w:val="20"/>
              </w:rPr>
            </w:pPr>
            <w:r>
              <w:rPr>
                <w:rFonts w:cs="Humanst521EU-Normal"/>
                <w:sz w:val="20"/>
                <w:szCs w:val="20"/>
              </w:rPr>
              <w:t>− wskazuje na mapie miejsce wybuchu rewolucji lutowej oraz rewolucji październikowej;</w:t>
            </w:r>
          </w:p>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wymienia przyczyny i skutki rewolucji lutowej </w:t>
            </w:r>
            <w:r>
              <w:rPr>
                <w:rFonts w:ascii="Calibri" w:hAnsi="Calibri" w:cs="HelveticaNeueLTPro-Roman"/>
                <w:sz w:val="20"/>
                <w:szCs w:val="20"/>
              </w:rPr>
              <w:br/>
              <w:t>i październikowej;</w:t>
            </w:r>
          </w:p>
          <w:p w:rsidR="006F2F3C" w:rsidRDefault="006F2F3C" w:rsidP="006E4189">
            <w:pPr>
              <w:autoSpaceDE w:val="0"/>
              <w:autoSpaceDN w:val="0"/>
              <w:adjustRightInd w:val="0"/>
              <w:spacing w:after="200" w:line="276" w:lineRule="auto"/>
              <w:rPr>
                <w:rFonts w:ascii="Calibri" w:hAnsi="Calibri" w:cs="Times New Roman"/>
                <w:sz w:val="20"/>
                <w:szCs w:val="20"/>
              </w:rPr>
            </w:pPr>
            <w:r>
              <w:rPr>
                <w:rFonts w:ascii="Calibri" w:hAnsi="Calibri" w:cs="HelveticaNeueLTPro-Roman"/>
                <w:sz w:val="20"/>
                <w:szCs w:val="20"/>
              </w:rPr>
              <w:t xml:space="preserve">– wymienia, kto sprawuje władzę w Rosji </w:t>
            </w:r>
            <w:r>
              <w:rPr>
                <w:rFonts w:ascii="Calibri" w:hAnsi="Calibri" w:cs="HelveticaNeueLTPro-Roman"/>
                <w:sz w:val="20"/>
                <w:szCs w:val="20"/>
              </w:rPr>
              <w:br/>
            </w:r>
            <w:r>
              <w:rPr>
                <w:rFonts w:ascii="Calibri" w:hAnsi="Calibri" w:cs="HelveticaNeueLTPro-Roman"/>
                <w:sz w:val="20"/>
                <w:szCs w:val="20"/>
              </w:rPr>
              <w:lastRenderedPageBreak/>
              <w:t>po rewolucji październikowej.</w:t>
            </w:r>
          </w:p>
        </w:tc>
        <w:tc>
          <w:tcPr>
            <w:tcW w:w="184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lastRenderedPageBreak/>
              <w:t xml:space="preserve">– wyjaśnia znaczenie </w:t>
            </w:r>
            <w:r>
              <w:rPr>
                <w:rFonts w:ascii="Calibri" w:hAnsi="Calibri" w:cs="HelveticaNeueLTPro-Roman"/>
                <w:spacing w:val="-10"/>
                <w:sz w:val="20"/>
                <w:szCs w:val="20"/>
              </w:rPr>
              <w:t>terminów:</w:t>
            </w:r>
            <w:r>
              <w:rPr>
                <w:rFonts w:ascii="Calibri" w:hAnsi="Calibri" w:cs="HelveticaNeueLTPro-Roman"/>
                <w:i/>
                <w:sz w:val="20"/>
                <w:szCs w:val="20"/>
              </w:rPr>
              <w:t xml:space="preserve">Rada </w:t>
            </w:r>
            <w:r>
              <w:rPr>
                <w:rFonts w:ascii="Calibri" w:hAnsi="Calibri" w:cs="HelveticaNeueLTPro-Roman"/>
                <w:i/>
                <w:spacing w:val="-10"/>
                <w:kern w:val="24"/>
                <w:sz w:val="20"/>
                <w:szCs w:val="20"/>
              </w:rPr>
              <w:t>Komisarzy Ludowych</w:t>
            </w:r>
            <w:r>
              <w:rPr>
                <w:rFonts w:ascii="Calibri" w:hAnsi="Calibri" w:cs="HelveticaNeueLTPro-Roman"/>
                <w:spacing w:val="-10"/>
                <w:kern w:val="24"/>
                <w:sz w:val="20"/>
                <w:szCs w:val="20"/>
              </w:rPr>
              <w:t>,</w:t>
            </w:r>
            <w:r>
              <w:rPr>
                <w:rFonts w:ascii="Calibri" w:hAnsi="Calibri" w:cs="HelveticaNeueLTPro-Roman"/>
                <w:i/>
                <w:spacing w:val="-10"/>
                <w:kern w:val="24"/>
                <w:sz w:val="20"/>
                <w:szCs w:val="20"/>
              </w:rPr>
              <w:t>dwuwładza</w:t>
            </w:r>
            <w:r>
              <w:rPr>
                <w:rFonts w:ascii="Calibri" w:hAnsi="Calibri" w:cs="HelveticaNeueLTPro-Roman"/>
                <w:spacing w:val="-10"/>
                <w:kern w:val="24"/>
                <w:sz w:val="20"/>
                <w:szCs w:val="20"/>
              </w:rPr>
              <w:t>,</w:t>
            </w:r>
            <w:r>
              <w:rPr>
                <w:rFonts w:ascii="Calibri" w:hAnsi="Calibri" w:cs="HelveticaNeueLTPro-Roman"/>
                <w:i/>
                <w:sz w:val="20"/>
                <w:szCs w:val="20"/>
              </w:rPr>
              <w:t>Rząd Tymczasowy</w:t>
            </w:r>
            <w:r>
              <w:rPr>
                <w:rFonts w:ascii="Calibri" w:hAnsi="Calibri" w:cs="HelveticaNeueLTPro-Roman"/>
                <w:sz w:val="20"/>
                <w:szCs w:val="20"/>
              </w:rPr>
              <w:t xml:space="preserve">, </w:t>
            </w:r>
            <w:r>
              <w:rPr>
                <w:rFonts w:ascii="Calibri" w:hAnsi="Calibri" w:cs="HelveticaNeueLTPro-Roman"/>
                <w:i/>
                <w:sz w:val="20"/>
                <w:szCs w:val="20"/>
              </w:rPr>
              <w:t>biała gwardia</w:t>
            </w:r>
            <w:r>
              <w:rPr>
                <w:rFonts w:ascii="Calibri" w:hAnsi="Calibri" w:cs="HelveticaNeueLTPro-Roman"/>
                <w:sz w:val="20"/>
                <w:szCs w:val="20"/>
              </w:rPr>
              <w:t xml:space="preserve">, </w:t>
            </w:r>
            <w:r>
              <w:rPr>
                <w:rFonts w:ascii="Calibri" w:hAnsi="Calibri" w:cs="HelveticaNeueLTPro-Roman"/>
                <w:i/>
                <w:sz w:val="20"/>
                <w:szCs w:val="20"/>
              </w:rPr>
              <w:t>Czeka</w:t>
            </w:r>
            <w:r>
              <w:rPr>
                <w:rFonts w:ascii="Calibri" w:hAnsi="Calibri" w:cs="HelveticaNeueLTPro-Roman"/>
                <w:sz w:val="20"/>
                <w:szCs w:val="20"/>
              </w:rPr>
              <w:t xml:space="preserve">, </w:t>
            </w:r>
            <w:r>
              <w:rPr>
                <w:rFonts w:ascii="Calibri" w:hAnsi="Calibri" w:cs="HelveticaNeueLTPro-Roman"/>
                <w:i/>
                <w:sz w:val="20"/>
                <w:szCs w:val="20"/>
              </w:rPr>
              <w:t xml:space="preserve">tezy </w:t>
            </w:r>
            <w:r>
              <w:rPr>
                <w:rFonts w:ascii="Calibri" w:hAnsi="Calibri" w:cs="HelveticaNeueLTPro-Roman"/>
                <w:i/>
                <w:spacing w:val="-6"/>
                <w:kern w:val="24"/>
                <w:sz w:val="20"/>
                <w:szCs w:val="20"/>
              </w:rPr>
              <w:t>kwietniowe</w:t>
            </w:r>
            <w:r>
              <w:rPr>
                <w:rFonts w:ascii="Calibri" w:hAnsi="Calibri" w:cs="HelveticaNeueLTPro-Roman"/>
                <w:spacing w:val="-6"/>
                <w:kern w:val="24"/>
                <w:sz w:val="20"/>
                <w:szCs w:val="20"/>
              </w:rPr>
              <w:t>;</w:t>
            </w:r>
          </w:p>
          <w:p w:rsidR="006F2F3C" w:rsidRDefault="006F2F3C" w:rsidP="006E4189">
            <w:pPr>
              <w:autoSpaceDE w:val="0"/>
              <w:autoSpaceDN w:val="0"/>
              <w:adjustRightInd w:val="0"/>
              <w:rPr>
                <w:rFonts w:cs="Humanst521EU-Normal"/>
                <w:sz w:val="20"/>
                <w:szCs w:val="20"/>
              </w:rPr>
            </w:pPr>
            <w:r>
              <w:rPr>
                <w:rFonts w:cs="Humanst521EU-Normal"/>
                <w:sz w:val="20"/>
                <w:szCs w:val="20"/>
              </w:rPr>
              <w:t>− zna datę obalenia caratu przez Rząd Tymczasowy (15 III 1917);</w:t>
            </w:r>
          </w:p>
          <w:p w:rsidR="006F2F3C" w:rsidRDefault="006F2F3C" w:rsidP="006E4189">
            <w:pPr>
              <w:autoSpaceDE w:val="0"/>
              <w:autoSpaceDN w:val="0"/>
              <w:adjustRightInd w:val="0"/>
              <w:rPr>
                <w:rFonts w:cs="Humanst521EU-Normal"/>
                <w:sz w:val="20"/>
                <w:szCs w:val="20"/>
              </w:rPr>
            </w:pPr>
            <w:r>
              <w:rPr>
                <w:rFonts w:cs="Humanst521EU-Normal"/>
                <w:sz w:val="20"/>
                <w:szCs w:val="20"/>
              </w:rPr>
              <w:t>− identyfikuje postacie: Lwa Trockiego, Feliksa Dzierżyńskiego;</w:t>
            </w:r>
          </w:p>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omawia sytuację wewnętrzną w Rosji w czasie I wojny światowej;</w:t>
            </w:r>
          </w:p>
          <w:p w:rsidR="006F2F3C" w:rsidRDefault="006F2F3C" w:rsidP="006E4189">
            <w:pPr>
              <w:autoSpaceDE w:val="0"/>
              <w:autoSpaceDN w:val="0"/>
              <w:adjustRightInd w:val="0"/>
              <w:spacing w:after="200" w:line="276" w:lineRule="auto"/>
              <w:rPr>
                <w:rFonts w:ascii="Calibri" w:hAnsi="Calibri" w:cs="HelveticaNeueLTPro-Roman"/>
                <w:color w:val="00B0F0"/>
                <w:sz w:val="20"/>
                <w:szCs w:val="20"/>
              </w:rPr>
            </w:pPr>
            <w:r>
              <w:rPr>
                <w:rFonts w:ascii="Calibri" w:hAnsi="Calibri" w:cs="HelveticaNeueLTPro-Roman"/>
                <w:sz w:val="20"/>
                <w:szCs w:val="20"/>
              </w:rPr>
              <w:t xml:space="preserve">– określa przyczyny, omawia przebieg </w:t>
            </w:r>
            <w:r>
              <w:rPr>
                <w:rFonts w:ascii="Calibri" w:hAnsi="Calibri" w:cs="HelveticaNeueLTPro-Roman"/>
                <w:sz w:val="20"/>
                <w:szCs w:val="20"/>
              </w:rPr>
              <w:br/>
            </w:r>
            <w:r>
              <w:rPr>
                <w:rFonts w:ascii="Calibri" w:hAnsi="Calibri" w:cs="HelveticaNeueLTPro-Roman"/>
                <w:sz w:val="20"/>
                <w:szCs w:val="20"/>
              </w:rPr>
              <w:lastRenderedPageBreak/>
              <w:t>i skutki wojny domowej w Rosji</w:t>
            </w:r>
            <w:r>
              <w:rPr>
                <w:rFonts w:ascii="Calibri" w:hAnsi="Calibri" w:cs="HelveticaNeueLTPro-Roman"/>
                <w:color w:val="00B0F0"/>
                <w:sz w:val="20"/>
                <w:szCs w:val="20"/>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lastRenderedPageBreak/>
              <w:t xml:space="preserve">– wyjaśnia znaczenie terminów: </w:t>
            </w:r>
            <w:r>
              <w:rPr>
                <w:rFonts w:ascii="Calibri" w:hAnsi="Calibri" w:cs="HelveticaNeueLTPro-Roman"/>
                <w:i/>
                <w:spacing w:val="-4"/>
                <w:kern w:val="24"/>
                <w:sz w:val="20"/>
                <w:szCs w:val="20"/>
              </w:rPr>
              <w:t>eserowcy</w:t>
            </w:r>
            <w:r>
              <w:rPr>
                <w:rFonts w:ascii="Calibri" w:hAnsi="Calibri" w:cs="HelveticaNeueLTPro-Roman"/>
                <w:spacing w:val="-4"/>
                <w:kern w:val="24"/>
                <w:sz w:val="20"/>
                <w:szCs w:val="20"/>
              </w:rPr>
              <w:t>,</w:t>
            </w:r>
            <w:r>
              <w:rPr>
                <w:rFonts w:ascii="Calibri" w:hAnsi="Calibri" w:cs="HelveticaNeueLTPro-Roman"/>
                <w:i/>
                <w:kern w:val="24"/>
                <w:sz w:val="20"/>
                <w:szCs w:val="20"/>
              </w:rPr>
              <w:t>mienszewicy</w:t>
            </w:r>
            <w:r>
              <w:rPr>
                <w:rFonts w:ascii="Calibri" w:hAnsi="Calibri" w:cs="HelveticaNeueLTPro-Roman"/>
                <w:kern w:val="24"/>
                <w:sz w:val="20"/>
                <w:szCs w:val="20"/>
              </w:rPr>
              <w:t>;</w:t>
            </w:r>
          </w:p>
          <w:p w:rsidR="006F2F3C" w:rsidRDefault="006F2F3C" w:rsidP="006E4189">
            <w:pPr>
              <w:autoSpaceDE w:val="0"/>
              <w:autoSpaceDN w:val="0"/>
              <w:adjustRightInd w:val="0"/>
              <w:rPr>
                <w:rFonts w:cs="Humanst521EU-Normal"/>
                <w:sz w:val="20"/>
                <w:szCs w:val="20"/>
              </w:rPr>
            </w:pPr>
            <w:r>
              <w:rPr>
                <w:rFonts w:cs="Humanst521EU-Normal"/>
                <w:sz w:val="20"/>
                <w:szCs w:val="20"/>
              </w:rPr>
              <w:t>− zna datę powstania Rady Komisarzy Ludowych (XI 1917);</w:t>
            </w:r>
          </w:p>
          <w:p w:rsidR="006F2F3C" w:rsidRDefault="006F2F3C" w:rsidP="006E4189">
            <w:pPr>
              <w:autoSpaceDE w:val="0"/>
              <w:autoSpaceDN w:val="0"/>
              <w:adjustRightInd w:val="0"/>
              <w:rPr>
                <w:rFonts w:cs="Humanst521EU-Normal"/>
                <w:sz w:val="20"/>
                <w:szCs w:val="20"/>
              </w:rPr>
            </w:pPr>
            <w:r>
              <w:rPr>
                <w:rFonts w:cs="Humanst521EU-Normal"/>
                <w:sz w:val="20"/>
                <w:szCs w:val="20"/>
              </w:rPr>
              <w:t>− identyfikuje postacie: Aleksandra Kiereńskiego, Grigorij Rasputin;</w:t>
            </w:r>
          </w:p>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wymienia </w:t>
            </w:r>
            <w:r>
              <w:rPr>
                <w:rFonts w:ascii="Calibri" w:hAnsi="Calibri" w:cs="HelveticaNeueLTPro-Roman"/>
                <w:spacing w:val="-8"/>
                <w:kern w:val="24"/>
                <w:sz w:val="20"/>
                <w:szCs w:val="20"/>
              </w:rPr>
              <w:t>założenia programowe</w:t>
            </w:r>
            <w:r>
              <w:rPr>
                <w:rFonts w:ascii="Calibri" w:hAnsi="Calibri" w:cs="HelveticaNeueLTPro-Roman"/>
                <w:sz w:val="20"/>
                <w:szCs w:val="20"/>
              </w:rPr>
              <w:t xml:space="preserve">rosyjskich </w:t>
            </w:r>
            <w:r>
              <w:rPr>
                <w:rFonts w:ascii="Calibri" w:hAnsi="Calibri" w:cs="HelveticaNeueLTPro-Roman"/>
                <w:spacing w:val="-8"/>
                <w:kern w:val="24"/>
                <w:sz w:val="20"/>
                <w:szCs w:val="20"/>
              </w:rPr>
              <w:t>stronnictw politycznych;</w:t>
            </w:r>
          </w:p>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omawia przebieg rewolucji lutowej;</w:t>
            </w:r>
          </w:p>
          <w:p w:rsidR="006F2F3C" w:rsidRDefault="006F2F3C" w:rsidP="006E4189">
            <w:pPr>
              <w:autoSpaceDE w:val="0"/>
              <w:autoSpaceDN w:val="0"/>
              <w:adjustRightInd w:val="0"/>
              <w:spacing w:after="200" w:line="276" w:lineRule="auto"/>
              <w:rPr>
                <w:rFonts w:ascii="Calibri" w:hAnsi="Calibri" w:cs="HelveticaNeueLTPro-Roman"/>
                <w:sz w:val="20"/>
                <w:szCs w:val="20"/>
              </w:rPr>
            </w:pPr>
            <w:r>
              <w:rPr>
                <w:rFonts w:ascii="Calibri" w:hAnsi="Calibri" w:cs="HelveticaNeueLTPro-Roman"/>
                <w:sz w:val="20"/>
                <w:szCs w:val="20"/>
              </w:rPr>
              <w:t xml:space="preserve">–charakteryzuje </w:t>
            </w:r>
            <w:r>
              <w:rPr>
                <w:rFonts w:ascii="Calibri" w:hAnsi="Calibri" w:cs="HelveticaNeueLTPro-Roman"/>
                <w:sz w:val="20"/>
                <w:szCs w:val="20"/>
              </w:rPr>
              <w:lastRenderedPageBreak/>
              <w:t xml:space="preserve">okres dwuwładzy </w:t>
            </w:r>
            <w:r>
              <w:rPr>
                <w:rFonts w:ascii="Calibri" w:hAnsi="Calibri" w:cs="HelveticaNeueLTPro-Roman"/>
                <w:sz w:val="20"/>
                <w:szCs w:val="20"/>
              </w:rPr>
              <w:br/>
              <w:t>w Rosji.</w:t>
            </w:r>
          </w:p>
        </w:tc>
        <w:tc>
          <w:tcPr>
            <w:tcW w:w="1983" w:type="dxa"/>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spacing w:after="200" w:line="276" w:lineRule="auto"/>
              <w:rPr>
                <w:rFonts w:ascii="Calibri" w:hAnsi="Calibri" w:cs="HelveticaNeueLTPro-Roman"/>
                <w:color w:val="00B0F0"/>
                <w:sz w:val="20"/>
                <w:szCs w:val="20"/>
              </w:rPr>
            </w:pPr>
            <w:r>
              <w:rPr>
                <w:rFonts w:ascii="Calibri" w:hAnsi="Calibri" w:cs="HelveticaNeueLTPro-Roman"/>
                <w:sz w:val="20"/>
                <w:szCs w:val="20"/>
              </w:rPr>
              <w:lastRenderedPageBreak/>
              <w:t xml:space="preserve">– ocenia skutki przewrotu bolszewickiego </w:t>
            </w:r>
            <w:r>
              <w:rPr>
                <w:rFonts w:ascii="Calibri" w:hAnsi="Calibri" w:cs="HelveticaNeueLTPro-Roman"/>
                <w:sz w:val="20"/>
                <w:szCs w:val="20"/>
              </w:rPr>
              <w:br/>
              <w:t>dla Rosji i Europy.</w:t>
            </w:r>
          </w:p>
        </w:tc>
      </w:tr>
      <w:tr w:rsidR="006F2F3C" w:rsidTr="0089137D">
        <w:tc>
          <w:tcPr>
            <w:tcW w:w="1274"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spacing w:line="276" w:lineRule="auto"/>
              <w:rPr>
                <w:rFonts w:cstheme="minorHAnsi"/>
                <w:sz w:val="20"/>
                <w:szCs w:val="20"/>
              </w:rPr>
            </w:pPr>
            <w:r>
              <w:rPr>
                <w:rFonts w:cstheme="minorHAnsi"/>
                <w:sz w:val="20"/>
                <w:szCs w:val="20"/>
              </w:rPr>
              <w:lastRenderedPageBreak/>
              <w:t>4. Sprawa polska podczas I wojny światowej</w:t>
            </w:r>
          </w:p>
        </w:tc>
        <w:tc>
          <w:tcPr>
            <w:tcW w:w="2125"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rPr>
                <w:rFonts w:cstheme="minorHAnsi"/>
                <w:sz w:val="20"/>
                <w:szCs w:val="20"/>
              </w:rPr>
            </w:pPr>
            <w:r>
              <w:rPr>
                <w:rFonts w:cstheme="minorHAnsi"/>
                <w:sz w:val="20"/>
                <w:szCs w:val="20"/>
              </w:rPr>
              <w:t>– postawy Polaków w sytuacji nadchodzącej wojny</w:t>
            </w:r>
          </w:p>
          <w:p w:rsidR="006F2F3C" w:rsidRDefault="006F2F3C" w:rsidP="006E4189">
            <w:pPr>
              <w:rPr>
                <w:rFonts w:cstheme="minorHAnsi"/>
                <w:sz w:val="20"/>
                <w:szCs w:val="20"/>
              </w:rPr>
            </w:pPr>
            <w:r>
              <w:rPr>
                <w:rFonts w:cstheme="minorHAnsi"/>
                <w:sz w:val="20"/>
                <w:szCs w:val="20"/>
              </w:rPr>
              <w:t>– działania Kompanii Kadrowej i Legionów Polskich</w:t>
            </w:r>
          </w:p>
          <w:p w:rsidR="006F2F3C" w:rsidRDefault="006F2F3C" w:rsidP="006E4189">
            <w:pPr>
              <w:rPr>
                <w:rFonts w:cstheme="minorHAnsi"/>
                <w:sz w:val="20"/>
                <w:szCs w:val="20"/>
              </w:rPr>
            </w:pPr>
            <w:r>
              <w:rPr>
                <w:rFonts w:cstheme="minorHAnsi"/>
                <w:sz w:val="20"/>
                <w:szCs w:val="20"/>
              </w:rPr>
              <w:t>– kryzys przysięgowy i jego znaczenie</w:t>
            </w:r>
          </w:p>
          <w:p w:rsidR="006F2F3C" w:rsidRDefault="006F2F3C" w:rsidP="006E4189">
            <w:pPr>
              <w:rPr>
                <w:rFonts w:cstheme="minorHAnsi"/>
                <w:sz w:val="20"/>
                <w:szCs w:val="20"/>
              </w:rPr>
            </w:pPr>
            <w:r>
              <w:rPr>
                <w:rFonts w:cstheme="minorHAnsi"/>
                <w:sz w:val="20"/>
                <w:szCs w:val="20"/>
              </w:rPr>
              <w:t>– działalność polskich formacji zbrojnych u boku Rosji</w:t>
            </w:r>
          </w:p>
          <w:p w:rsidR="006F2F3C" w:rsidRDefault="006F2F3C" w:rsidP="006E4189">
            <w:pPr>
              <w:rPr>
                <w:rFonts w:cstheme="minorHAnsi"/>
                <w:sz w:val="20"/>
                <w:szCs w:val="20"/>
              </w:rPr>
            </w:pPr>
            <w:r>
              <w:rPr>
                <w:rFonts w:cstheme="minorHAnsi"/>
                <w:sz w:val="20"/>
                <w:szCs w:val="20"/>
              </w:rPr>
              <w:t xml:space="preserve">– powstanie Błękitnej Armii </w:t>
            </w:r>
          </w:p>
          <w:p w:rsidR="006F2F3C" w:rsidRDefault="006F2F3C" w:rsidP="006E4189">
            <w:pPr>
              <w:rPr>
                <w:rFonts w:cstheme="minorHAnsi"/>
                <w:sz w:val="20"/>
                <w:szCs w:val="20"/>
              </w:rPr>
            </w:pPr>
            <w:r>
              <w:rPr>
                <w:rFonts w:cstheme="minorHAnsi"/>
                <w:sz w:val="20"/>
                <w:szCs w:val="20"/>
              </w:rPr>
              <w:t>– postawa państw zaborczych wobec sprawy polskiej</w:t>
            </w:r>
          </w:p>
          <w:p w:rsidR="006F2F3C" w:rsidRDefault="006F2F3C" w:rsidP="006E4189">
            <w:pPr>
              <w:rPr>
                <w:rFonts w:cstheme="minorHAnsi"/>
                <w:sz w:val="20"/>
                <w:szCs w:val="20"/>
              </w:rPr>
            </w:pPr>
            <w:r>
              <w:rPr>
                <w:rFonts w:cstheme="minorHAnsi"/>
                <w:sz w:val="20"/>
                <w:szCs w:val="20"/>
              </w:rPr>
              <w:t>– Akt 5 listopada i jego znaczenie dla sprawy polskiej</w:t>
            </w:r>
          </w:p>
          <w:p w:rsidR="006F2F3C" w:rsidRDefault="006F2F3C" w:rsidP="006E4189">
            <w:pPr>
              <w:rPr>
                <w:rFonts w:cstheme="minorHAnsi"/>
                <w:sz w:val="20"/>
                <w:szCs w:val="20"/>
              </w:rPr>
            </w:pPr>
            <w:r>
              <w:rPr>
                <w:rFonts w:cstheme="minorHAnsi"/>
                <w:sz w:val="20"/>
                <w:szCs w:val="20"/>
              </w:rPr>
              <w:t>– stanowisko państw ententy w sprawie polskiej</w:t>
            </w:r>
          </w:p>
          <w:p w:rsidR="006F2F3C" w:rsidRDefault="006F2F3C" w:rsidP="006E4189">
            <w:pPr>
              <w:rPr>
                <w:rFonts w:cstheme="minorHAnsi"/>
                <w:sz w:val="20"/>
                <w:szCs w:val="20"/>
              </w:rPr>
            </w:pPr>
            <w:r>
              <w:rPr>
                <w:rFonts w:cstheme="minorHAnsi"/>
                <w:sz w:val="20"/>
                <w:szCs w:val="20"/>
              </w:rPr>
              <w:t>– znaczenie orędzie prezydenta T.W. Wilsona dla sprawy polskiej</w:t>
            </w:r>
          </w:p>
          <w:p w:rsidR="006F2F3C" w:rsidRDefault="006F2F3C" w:rsidP="006E4189">
            <w:pPr>
              <w:rPr>
                <w:rFonts w:cstheme="minorHAnsi"/>
                <w:sz w:val="20"/>
                <w:szCs w:val="20"/>
              </w:rPr>
            </w:pPr>
            <w:r>
              <w:rPr>
                <w:rFonts w:cstheme="minorHAnsi"/>
                <w:sz w:val="20"/>
                <w:szCs w:val="20"/>
              </w:rPr>
              <w:t>– udział Polaków w obradach konferencji pokojowej w Paryżu i jej decyzje w kwestii ziem polskich</w:t>
            </w:r>
          </w:p>
          <w:p w:rsidR="006F2F3C" w:rsidRDefault="006F2F3C" w:rsidP="006E4189">
            <w:pPr>
              <w:rPr>
                <w:rFonts w:cstheme="minorHAnsi"/>
                <w:i/>
                <w:sz w:val="20"/>
                <w:szCs w:val="20"/>
              </w:rPr>
            </w:pPr>
            <w:r>
              <w:rPr>
                <w:rFonts w:cstheme="minorHAnsi"/>
                <w:sz w:val="20"/>
                <w:szCs w:val="20"/>
              </w:rPr>
              <w:t xml:space="preserve">– znaczenie terminów: </w:t>
            </w:r>
            <w:r>
              <w:rPr>
                <w:rFonts w:cstheme="minorHAnsi"/>
                <w:i/>
                <w:sz w:val="20"/>
                <w:szCs w:val="20"/>
              </w:rPr>
              <w:lastRenderedPageBreak/>
              <w:t>Legiony Polskie</w:t>
            </w:r>
            <w:r>
              <w:rPr>
                <w:rFonts w:cstheme="minorHAnsi"/>
                <w:sz w:val="20"/>
                <w:szCs w:val="20"/>
              </w:rPr>
              <w:t>,</w:t>
            </w:r>
            <w:r>
              <w:rPr>
                <w:rFonts w:cstheme="minorHAnsi"/>
                <w:i/>
                <w:sz w:val="20"/>
                <w:szCs w:val="20"/>
              </w:rPr>
              <w:t xml:space="preserve"> kryzys przysięgowy, Akt 5 listopada</w:t>
            </w:r>
            <w:r>
              <w:rPr>
                <w:rFonts w:cstheme="minorHAnsi"/>
                <w:sz w:val="20"/>
                <w:szCs w:val="20"/>
              </w:rPr>
              <w:t>,</w:t>
            </w:r>
            <w:r>
              <w:rPr>
                <w:rFonts w:cstheme="minorHAnsi"/>
                <w:i/>
                <w:sz w:val="20"/>
                <w:szCs w:val="20"/>
              </w:rPr>
              <w:t xml:space="preserve"> Rada Regencyjna</w:t>
            </w:r>
            <w:r>
              <w:rPr>
                <w:rFonts w:cstheme="minorHAnsi"/>
                <w:sz w:val="20"/>
                <w:szCs w:val="20"/>
              </w:rPr>
              <w:t>,</w:t>
            </w:r>
            <w:r>
              <w:rPr>
                <w:rFonts w:cstheme="minorHAnsi"/>
                <w:i/>
                <w:sz w:val="20"/>
                <w:szCs w:val="20"/>
              </w:rPr>
              <w:t xml:space="preserve"> linia Curzona</w:t>
            </w:r>
          </w:p>
          <w:p w:rsidR="006F2F3C" w:rsidRDefault="006F2F3C" w:rsidP="006E4189">
            <w:pPr>
              <w:spacing w:line="276" w:lineRule="auto"/>
              <w:rPr>
                <w:rFonts w:cstheme="minorHAnsi"/>
                <w:sz w:val="20"/>
                <w:szCs w:val="20"/>
              </w:rPr>
            </w:pPr>
            <w:r>
              <w:rPr>
                <w:rFonts w:cstheme="minorHAnsi"/>
                <w:sz w:val="20"/>
                <w:szCs w:val="20"/>
              </w:rPr>
              <w:t>– postacie historyczne: Józef Haller, Ignacy Jan Paderewski, Thomas Woodrow Wilson, Roman Dmowski, Władysław Grabski</w:t>
            </w:r>
          </w:p>
        </w:tc>
        <w:tc>
          <w:tcPr>
            <w:tcW w:w="1843" w:type="dxa"/>
            <w:tcBorders>
              <w:top w:val="single" w:sz="4" w:space="0" w:color="auto"/>
              <w:left w:val="single" w:sz="4" w:space="0" w:color="auto"/>
              <w:bottom w:val="single" w:sz="4" w:space="0" w:color="auto"/>
              <w:right w:val="single" w:sz="4" w:space="0" w:color="auto"/>
            </w:tcBorders>
            <w:hideMark/>
          </w:tcPr>
          <w:p w:rsidR="006F2F3C" w:rsidRDefault="006F2F3C" w:rsidP="006E4189">
            <w:pPr>
              <w:spacing w:line="276" w:lineRule="auto"/>
              <w:rPr>
                <w:rFonts w:cstheme="minorHAnsi"/>
                <w:sz w:val="20"/>
                <w:szCs w:val="20"/>
              </w:rPr>
            </w:pPr>
            <w:r w:rsidRPr="00C36852">
              <w:rPr>
                <w:rFonts w:eastAsia="Times" w:cstheme="minorHAnsi"/>
                <w:sz w:val="16"/>
                <w:szCs w:val="16"/>
              </w:rPr>
              <w:lastRenderedPageBreak/>
              <w:t>- nie spełnia wymagań kryterialnych na ocenę dopuszczającą</w:t>
            </w:r>
          </w:p>
        </w:tc>
        <w:tc>
          <w:tcPr>
            <w:tcW w:w="1986" w:type="dxa"/>
            <w:gridSpan w:val="2"/>
            <w:tcBorders>
              <w:top w:val="single" w:sz="4" w:space="0" w:color="auto"/>
              <w:left w:val="single" w:sz="4" w:space="0" w:color="auto"/>
              <w:bottom w:val="single" w:sz="4" w:space="0" w:color="auto"/>
              <w:right w:val="single" w:sz="4" w:space="0" w:color="auto"/>
            </w:tcBorders>
          </w:tcPr>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wyjaśnia znaczenie terminu </w:t>
            </w:r>
            <w:r>
              <w:rPr>
                <w:rFonts w:ascii="Calibri" w:hAnsi="Calibri" w:cs="HelveticaNeueLTPro-Roman"/>
                <w:i/>
                <w:sz w:val="20"/>
                <w:szCs w:val="20"/>
              </w:rPr>
              <w:t>Legiony Polskie</w:t>
            </w:r>
            <w:r>
              <w:rPr>
                <w:rFonts w:ascii="Calibri" w:hAnsi="Calibri" w:cs="HelveticaNeueLTPro-Roman"/>
                <w:sz w:val="20"/>
                <w:szCs w:val="20"/>
              </w:rPr>
              <w:t>;</w:t>
            </w:r>
          </w:p>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zna datę sformowania Legionów Polskich (1914), </w:t>
            </w:r>
            <w:r>
              <w:rPr>
                <w:rFonts w:cs="Humanst521EU-Normal"/>
                <w:sz w:val="20"/>
                <w:szCs w:val="20"/>
              </w:rPr>
              <w:t>podpisania traktatu wersalskiego (28 VI 1919)</w:t>
            </w:r>
            <w:r>
              <w:rPr>
                <w:rFonts w:ascii="Calibri" w:hAnsi="Calibri" w:cs="HelveticaNeueLTPro-Roman"/>
                <w:sz w:val="20"/>
                <w:szCs w:val="20"/>
              </w:rPr>
              <w:t>;</w:t>
            </w:r>
          </w:p>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identyfikuje postacie: Józefa Piłsudskiego, </w:t>
            </w:r>
            <w:r>
              <w:rPr>
                <w:rFonts w:ascii="Calibri" w:hAnsi="Calibri" w:cs="HelveticaNeueLTPro-Roman"/>
                <w:spacing w:val="-6"/>
                <w:kern w:val="24"/>
                <w:sz w:val="20"/>
                <w:szCs w:val="20"/>
              </w:rPr>
              <w:t>Romana Dmowskiego,</w:t>
            </w:r>
            <w:r>
              <w:rPr>
                <w:rFonts w:ascii="Calibri" w:hAnsi="Calibri" w:cs="HelveticaNeueLTPro-Roman"/>
                <w:sz w:val="20"/>
                <w:szCs w:val="20"/>
              </w:rPr>
              <w:t xml:space="preserve"> Ignacego Jana Paderewskiego;</w:t>
            </w:r>
          </w:p>
          <w:p w:rsidR="006F2F3C" w:rsidRDefault="006F2F3C" w:rsidP="006E4189">
            <w:pPr>
              <w:autoSpaceDE w:val="0"/>
              <w:autoSpaceDN w:val="0"/>
              <w:adjustRightInd w:val="0"/>
              <w:rPr>
                <w:rFonts w:cs="Humanst521EU-Normal"/>
                <w:sz w:val="20"/>
                <w:szCs w:val="20"/>
              </w:rPr>
            </w:pPr>
            <w:r>
              <w:rPr>
                <w:rFonts w:cs="Humanst521EU-Normal"/>
                <w:sz w:val="20"/>
                <w:szCs w:val="20"/>
              </w:rPr>
              <w:t>− wymienia postanowienia konferencji wersalskiej w sprawie polskiej</w:t>
            </w:r>
            <w:r>
              <w:rPr>
                <w:rFonts w:ascii="Calibri" w:hAnsi="Calibri" w:cs="HelveticaNeueLTPro-Roman"/>
                <w:sz w:val="20"/>
                <w:szCs w:val="20"/>
              </w:rPr>
              <w:t>.</w:t>
            </w:r>
          </w:p>
          <w:p w:rsidR="006F2F3C" w:rsidRDefault="006F2F3C" w:rsidP="006E4189">
            <w:pPr>
              <w:autoSpaceDE w:val="0"/>
              <w:autoSpaceDN w:val="0"/>
              <w:adjustRightInd w:val="0"/>
              <w:spacing w:after="200" w:line="276" w:lineRule="auto"/>
              <w:rPr>
                <w:rFonts w:ascii="Calibri" w:hAnsi="Calibri" w:cs="Times New Roman"/>
                <w:sz w:val="20"/>
                <w:szCs w:val="20"/>
              </w:rPr>
            </w:pPr>
          </w:p>
        </w:tc>
        <w:tc>
          <w:tcPr>
            <w:tcW w:w="1983" w:type="dxa"/>
            <w:gridSpan w:val="2"/>
            <w:tcBorders>
              <w:top w:val="single" w:sz="4" w:space="0" w:color="auto"/>
              <w:left w:val="single" w:sz="4" w:space="0" w:color="auto"/>
              <w:bottom w:val="single" w:sz="4" w:space="0" w:color="auto"/>
              <w:right w:val="single" w:sz="4" w:space="0" w:color="auto"/>
            </w:tcBorders>
          </w:tcPr>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wyjaśnia znaczenie terminów: </w:t>
            </w:r>
            <w:r>
              <w:rPr>
                <w:rFonts w:ascii="Calibri" w:hAnsi="Calibri" w:cs="HelveticaNeueLTPro-Roman"/>
                <w:i/>
                <w:sz w:val="20"/>
                <w:szCs w:val="20"/>
              </w:rPr>
              <w:t>kryzys przysięgowy</w:t>
            </w:r>
            <w:r>
              <w:rPr>
                <w:rFonts w:ascii="Calibri" w:hAnsi="Calibri" w:cs="HelveticaNeueLTPro-Roman"/>
                <w:sz w:val="20"/>
                <w:szCs w:val="20"/>
              </w:rPr>
              <w:t xml:space="preserve">, </w:t>
            </w:r>
            <w:r>
              <w:rPr>
                <w:rFonts w:cs="Humanst521EU-Normal"/>
                <w:i/>
                <w:sz w:val="20"/>
                <w:szCs w:val="20"/>
              </w:rPr>
              <w:t>Błękitna Armia</w:t>
            </w:r>
            <w:r>
              <w:rPr>
                <w:rFonts w:cs="Humanst521EU-Normal"/>
                <w:sz w:val="20"/>
                <w:szCs w:val="20"/>
              </w:rPr>
              <w:t>;</w:t>
            </w:r>
          </w:p>
          <w:p w:rsidR="006F2F3C" w:rsidRDefault="006F2F3C" w:rsidP="006E4189">
            <w:pPr>
              <w:autoSpaceDE w:val="0"/>
              <w:autoSpaceDN w:val="0"/>
              <w:adjustRightInd w:val="0"/>
              <w:rPr>
                <w:rFonts w:cs="Humanst521EU-Normal"/>
                <w:sz w:val="20"/>
                <w:szCs w:val="20"/>
              </w:rPr>
            </w:pPr>
            <w:r>
              <w:rPr>
                <w:rFonts w:cs="Humanst521EU-Normal"/>
                <w:sz w:val="20"/>
                <w:szCs w:val="20"/>
              </w:rPr>
              <w:t>− zna datę kryzysu przysięgowego (VII 1917);</w:t>
            </w:r>
          </w:p>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omawia udział polskich formacji zbrojnych u boku państw centralnych </w:t>
            </w:r>
            <w:r>
              <w:rPr>
                <w:rFonts w:ascii="Calibri" w:hAnsi="Calibri" w:cs="HelveticaNeueLTPro-Roman"/>
                <w:sz w:val="20"/>
                <w:szCs w:val="20"/>
              </w:rPr>
              <w:br/>
              <w:t>i u boku ententy.</w:t>
            </w:r>
          </w:p>
          <w:p w:rsidR="006F2F3C" w:rsidRDefault="006F2F3C" w:rsidP="006E4189">
            <w:pPr>
              <w:autoSpaceDE w:val="0"/>
              <w:autoSpaceDN w:val="0"/>
              <w:adjustRightInd w:val="0"/>
              <w:spacing w:after="200" w:line="276" w:lineRule="auto"/>
              <w:rPr>
                <w:rFonts w:ascii="Calibri" w:hAnsi="Calibri" w:cs="HelveticaNeueLTPro-Roman"/>
                <w:color w:val="00B0F0"/>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6F2F3C" w:rsidRDefault="006F2F3C" w:rsidP="006E4189">
            <w:pPr>
              <w:autoSpaceDE w:val="0"/>
              <w:autoSpaceDN w:val="0"/>
              <w:adjustRightInd w:val="0"/>
              <w:rPr>
                <w:rFonts w:cs="Humanst521EU-Normal"/>
                <w:sz w:val="20"/>
                <w:szCs w:val="20"/>
              </w:rPr>
            </w:pPr>
            <w:r>
              <w:rPr>
                <w:rFonts w:cs="Humanst521EU-Normal"/>
                <w:sz w:val="20"/>
                <w:szCs w:val="20"/>
              </w:rPr>
              <w:t xml:space="preserve">− wyjaśnia znaczenie terminów: </w:t>
            </w:r>
            <w:r>
              <w:rPr>
                <w:rFonts w:cs="Humanst521EU-Normal"/>
                <w:i/>
                <w:sz w:val="20"/>
                <w:szCs w:val="20"/>
              </w:rPr>
              <w:t>Akt 5 listopada</w:t>
            </w:r>
            <w:r>
              <w:rPr>
                <w:rFonts w:cs="Humanst521EU-Normal"/>
                <w:sz w:val="20"/>
                <w:szCs w:val="20"/>
              </w:rPr>
              <w:t xml:space="preserve"> (</w:t>
            </w:r>
            <w:r>
              <w:rPr>
                <w:rFonts w:cs="Humanst521EU-Normal"/>
                <w:i/>
                <w:sz w:val="20"/>
                <w:szCs w:val="20"/>
              </w:rPr>
              <w:t>manifest dwóch cesarzy</w:t>
            </w:r>
            <w:r>
              <w:rPr>
                <w:rFonts w:cs="Humanst521EU-Normal"/>
                <w:sz w:val="20"/>
                <w:szCs w:val="20"/>
              </w:rPr>
              <w:t xml:space="preserve">), </w:t>
            </w:r>
            <w:r>
              <w:rPr>
                <w:rFonts w:cs="Humanst521EU-Normal"/>
                <w:i/>
                <w:sz w:val="20"/>
                <w:szCs w:val="20"/>
              </w:rPr>
              <w:t>Rada Regencyjna</w:t>
            </w:r>
            <w:r>
              <w:rPr>
                <w:rFonts w:cs="Humanst521EU-Normal"/>
                <w:sz w:val="20"/>
                <w:szCs w:val="20"/>
              </w:rPr>
              <w:t>;</w:t>
            </w:r>
          </w:p>
          <w:p w:rsidR="006F2F3C" w:rsidRDefault="006F2F3C" w:rsidP="006E4189">
            <w:pPr>
              <w:autoSpaceDE w:val="0"/>
              <w:autoSpaceDN w:val="0"/>
              <w:adjustRightInd w:val="0"/>
              <w:rPr>
                <w:rFonts w:cs="Humanst521EU-Normal"/>
                <w:sz w:val="20"/>
                <w:szCs w:val="20"/>
              </w:rPr>
            </w:pPr>
            <w:r>
              <w:rPr>
                <w:rFonts w:cs="Humanst521EU-Normal"/>
                <w:sz w:val="20"/>
                <w:szCs w:val="20"/>
              </w:rPr>
              <w:t>− zna daty: wydania manifestu dwóch cesarzy (5 XI 1916), programu pokojowego prezydenta Wilsona (8 I 1918);</w:t>
            </w:r>
          </w:p>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wskazuje na mapie</w:t>
            </w:r>
            <w:r>
              <w:rPr>
                <w:rFonts w:ascii="Calibri" w:hAnsi="Calibri" w:cs="HelveticaNeueLTPro-Roman"/>
                <w:spacing w:val="-2"/>
                <w:kern w:val="24"/>
                <w:sz w:val="20"/>
                <w:szCs w:val="20"/>
              </w:rPr>
              <w:t>podział ziem polskich</w:t>
            </w:r>
            <w:r>
              <w:rPr>
                <w:rFonts w:ascii="Calibri" w:hAnsi="Calibri" w:cs="HelveticaNeueLTPro-Roman"/>
                <w:sz w:val="20"/>
                <w:szCs w:val="20"/>
              </w:rPr>
              <w:t xml:space="preserve"> w 1915 r.;</w:t>
            </w:r>
          </w:p>
          <w:p w:rsidR="006F2F3C" w:rsidRDefault="006F2F3C" w:rsidP="006E4189">
            <w:pPr>
              <w:autoSpaceDE w:val="0"/>
              <w:autoSpaceDN w:val="0"/>
              <w:adjustRightInd w:val="0"/>
              <w:rPr>
                <w:rFonts w:ascii="Calibri" w:hAnsi="Calibri" w:cs="HelveticaNeueLTPro-Roman"/>
                <w:spacing w:val="-4"/>
                <w:kern w:val="24"/>
                <w:sz w:val="20"/>
                <w:szCs w:val="20"/>
              </w:rPr>
            </w:pPr>
            <w:r>
              <w:rPr>
                <w:rFonts w:ascii="Calibri" w:hAnsi="Calibri" w:cs="Times New Roman"/>
                <w:sz w:val="20"/>
                <w:szCs w:val="20"/>
              </w:rPr>
              <w:t xml:space="preserve">– przedstawia okoliczności, </w:t>
            </w:r>
            <w:r>
              <w:rPr>
                <w:rFonts w:ascii="Calibri" w:hAnsi="Calibri" w:cs="Times New Roman"/>
                <w:sz w:val="20"/>
                <w:szCs w:val="20"/>
              </w:rPr>
              <w:br/>
              <w:t xml:space="preserve">w jakich powstały Legiony Polskie </w:t>
            </w:r>
            <w:r>
              <w:rPr>
                <w:rFonts w:ascii="Calibri" w:hAnsi="Calibri" w:cs="Times New Roman"/>
                <w:sz w:val="20"/>
                <w:szCs w:val="20"/>
              </w:rPr>
              <w:br/>
              <w:t>i wskazuje cele ich działalności</w:t>
            </w:r>
            <w:r>
              <w:rPr>
                <w:rFonts w:ascii="Calibri" w:hAnsi="Calibri" w:cs="HelveticaNeueLTPro-Roman"/>
                <w:spacing w:val="-4"/>
                <w:kern w:val="24"/>
                <w:sz w:val="20"/>
                <w:szCs w:val="20"/>
              </w:rPr>
              <w:t>.</w:t>
            </w:r>
          </w:p>
          <w:p w:rsidR="006F2F3C" w:rsidRDefault="006F2F3C" w:rsidP="006E4189">
            <w:pPr>
              <w:autoSpaceDE w:val="0"/>
              <w:autoSpaceDN w:val="0"/>
              <w:adjustRightInd w:val="0"/>
              <w:spacing w:after="200" w:line="276" w:lineRule="auto"/>
              <w:rPr>
                <w:rFonts w:ascii="Calibri" w:hAnsi="Calibri" w:cs="HelveticaNeueLTPro-Roman"/>
                <w:color w:val="00B0F0"/>
                <w:sz w:val="20"/>
                <w:szCs w:val="20"/>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Humanst521EU-Normal"/>
                <w:sz w:val="20"/>
                <w:szCs w:val="20"/>
              </w:rPr>
            </w:pPr>
            <w:r>
              <w:rPr>
                <w:rFonts w:cs="Humanst521EU-Normal"/>
                <w:sz w:val="20"/>
                <w:szCs w:val="20"/>
              </w:rPr>
              <w:t xml:space="preserve">− wyjaśnia znaczenie terminu: </w:t>
            </w:r>
            <w:r>
              <w:rPr>
                <w:rFonts w:cs="Humanst521EU-Normal"/>
                <w:i/>
                <w:sz w:val="20"/>
                <w:szCs w:val="20"/>
              </w:rPr>
              <w:t>Kompania Kadrowa</w:t>
            </w:r>
            <w:r>
              <w:rPr>
                <w:rFonts w:cs="Humanst521EU-Normal"/>
                <w:sz w:val="20"/>
                <w:szCs w:val="20"/>
              </w:rPr>
              <w:t xml:space="preserve">, </w:t>
            </w:r>
            <w:r>
              <w:rPr>
                <w:rFonts w:cs="Humanst521EU-Normal"/>
                <w:i/>
                <w:sz w:val="20"/>
                <w:szCs w:val="20"/>
              </w:rPr>
              <w:t>Legion Puławski</w:t>
            </w:r>
            <w:r>
              <w:rPr>
                <w:rFonts w:cs="Humanst521EU-Normal"/>
                <w:sz w:val="20"/>
                <w:szCs w:val="20"/>
              </w:rPr>
              <w:t xml:space="preserve">, </w:t>
            </w:r>
            <w:r>
              <w:rPr>
                <w:rFonts w:cs="Humanst521EU-Normal"/>
                <w:i/>
                <w:sz w:val="20"/>
                <w:szCs w:val="20"/>
              </w:rPr>
              <w:t>I II Brygada Legionów Polskich</w:t>
            </w:r>
            <w:r>
              <w:rPr>
                <w:rFonts w:cs="Humanst521EU-Normal"/>
                <w:sz w:val="20"/>
                <w:szCs w:val="20"/>
              </w:rPr>
              <w:t>;</w:t>
            </w:r>
          </w:p>
          <w:p w:rsidR="006F2F3C" w:rsidRDefault="006F2F3C" w:rsidP="006E4189">
            <w:pPr>
              <w:autoSpaceDE w:val="0"/>
              <w:autoSpaceDN w:val="0"/>
              <w:adjustRightInd w:val="0"/>
              <w:ind w:right="-108"/>
              <w:rPr>
                <w:rFonts w:cs="Humanst521EU-Normal"/>
                <w:sz w:val="20"/>
                <w:szCs w:val="20"/>
              </w:rPr>
            </w:pPr>
            <w:r>
              <w:rPr>
                <w:rFonts w:cs="Humanst521EU-Normal"/>
                <w:sz w:val="20"/>
                <w:szCs w:val="20"/>
              </w:rPr>
              <w:t>− zna daty: odezwy cara Mikołaja II (1916), powstania Rady Regencyjnej (1917), wkroczenia Kompanii Kadrowej do Królestwa Polskiego (6 VIII 1914), powstania Legionu Puławskiego (1914);</w:t>
            </w:r>
          </w:p>
          <w:p w:rsidR="006F2F3C" w:rsidRDefault="006F2F3C" w:rsidP="006E4189">
            <w:pPr>
              <w:autoSpaceDE w:val="0"/>
              <w:autoSpaceDN w:val="0"/>
              <w:adjustRightInd w:val="0"/>
              <w:spacing w:after="200" w:line="276" w:lineRule="auto"/>
              <w:rPr>
                <w:rFonts w:ascii="Calibri" w:hAnsi="Calibri" w:cs="HelveticaNeueLTPro-Roman"/>
                <w:sz w:val="20"/>
                <w:szCs w:val="20"/>
              </w:rPr>
            </w:pPr>
            <w:r>
              <w:rPr>
                <w:rFonts w:ascii="Calibri" w:hAnsi="Calibri" w:cs="HelveticaNeueLTPro-Roman"/>
                <w:sz w:val="20"/>
                <w:szCs w:val="20"/>
              </w:rPr>
              <w:t>– przedstawia okoliczności utworzenia wojska polskiego we Francji.</w:t>
            </w:r>
          </w:p>
        </w:tc>
        <w:tc>
          <w:tcPr>
            <w:tcW w:w="1983" w:type="dxa"/>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porównuje taktykę prowadzenia działań </w:t>
            </w:r>
            <w:r>
              <w:rPr>
                <w:rFonts w:ascii="Calibri" w:hAnsi="Calibri" w:cs="HelveticaNeueLTPro-Roman"/>
                <w:spacing w:val="-6"/>
                <w:kern w:val="24"/>
                <w:sz w:val="20"/>
                <w:szCs w:val="20"/>
              </w:rPr>
              <w:t>na froncie wschodnim</w:t>
            </w:r>
            <w:r>
              <w:rPr>
                <w:rFonts w:ascii="Calibri" w:hAnsi="Calibri" w:cs="HelveticaNeueLTPro-Roman"/>
                <w:sz w:val="20"/>
                <w:szCs w:val="20"/>
              </w:rPr>
              <w:t xml:space="preserve"> i zachodnim;</w:t>
            </w:r>
          </w:p>
          <w:p w:rsidR="006F2F3C" w:rsidRDefault="006F2F3C" w:rsidP="006E4189">
            <w:pPr>
              <w:autoSpaceDE w:val="0"/>
              <w:autoSpaceDN w:val="0"/>
              <w:adjustRightInd w:val="0"/>
              <w:spacing w:after="200" w:line="276" w:lineRule="auto"/>
              <w:rPr>
                <w:rFonts w:ascii="Calibri" w:hAnsi="Calibri" w:cs="Times New Roman"/>
                <w:sz w:val="20"/>
                <w:szCs w:val="20"/>
              </w:rPr>
            </w:pPr>
            <w:r>
              <w:rPr>
                <w:rFonts w:ascii="Calibri" w:hAnsi="Calibri" w:cs="HelveticaNeueLTPro-Roman"/>
                <w:sz w:val="20"/>
                <w:szCs w:val="20"/>
              </w:rPr>
              <w:t xml:space="preserve">– ocenia wkład Legionów Polskich </w:t>
            </w:r>
            <w:r>
              <w:rPr>
                <w:rFonts w:ascii="Calibri" w:hAnsi="Calibri" w:cs="HelveticaNeueLTPro-Roman"/>
                <w:sz w:val="20"/>
                <w:szCs w:val="20"/>
              </w:rPr>
              <w:br/>
              <w:t>w odzyskanie niepodległości przez Polaków.</w:t>
            </w:r>
          </w:p>
        </w:tc>
      </w:tr>
      <w:tr w:rsidR="006F2F3C" w:rsidTr="006E4189">
        <w:tc>
          <w:tcPr>
            <w:tcW w:w="14880"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2F3C" w:rsidRDefault="006F2F3C" w:rsidP="006E4189">
            <w:pPr>
              <w:spacing w:line="276" w:lineRule="auto"/>
              <w:jc w:val="center"/>
              <w:rPr>
                <w:rFonts w:cstheme="minorHAnsi"/>
                <w:sz w:val="20"/>
                <w:szCs w:val="20"/>
              </w:rPr>
            </w:pPr>
            <w:r>
              <w:rPr>
                <w:rFonts w:cstheme="minorHAnsi"/>
                <w:b/>
                <w:sz w:val="20"/>
                <w:szCs w:val="20"/>
              </w:rPr>
              <w:lastRenderedPageBreak/>
              <w:t>Rozdział VI: Świat w okresie międzywojennym</w:t>
            </w:r>
          </w:p>
        </w:tc>
      </w:tr>
      <w:tr w:rsidR="006F2F3C" w:rsidTr="0089137D">
        <w:tc>
          <w:tcPr>
            <w:tcW w:w="1274"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spacing w:line="276" w:lineRule="auto"/>
              <w:rPr>
                <w:rFonts w:cstheme="minorHAnsi"/>
                <w:sz w:val="20"/>
                <w:szCs w:val="20"/>
              </w:rPr>
            </w:pPr>
            <w:r>
              <w:rPr>
                <w:rFonts w:cstheme="minorHAnsi"/>
                <w:sz w:val="20"/>
                <w:szCs w:val="20"/>
              </w:rPr>
              <w:t>1. Świat po I wojnie światowej</w:t>
            </w:r>
          </w:p>
        </w:tc>
        <w:tc>
          <w:tcPr>
            <w:tcW w:w="2125"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rPr>
                <w:rFonts w:cstheme="minorHAnsi"/>
                <w:sz w:val="20"/>
                <w:szCs w:val="20"/>
              </w:rPr>
            </w:pPr>
            <w:r>
              <w:rPr>
                <w:rFonts w:cstheme="minorHAnsi"/>
                <w:sz w:val="20"/>
                <w:szCs w:val="20"/>
              </w:rPr>
              <w:t>– skutki społeczne, ekonomiczne i polityczne I wojny światowej</w:t>
            </w:r>
          </w:p>
          <w:p w:rsidR="006F2F3C" w:rsidRDefault="006F2F3C" w:rsidP="006E4189">
            <w:pPr>
              <w:rPr>
                <w:rFonts w:cstheme="minorHAnsi"/>
                <w:sz w:val="20"/>
                <w:szCs w:val="20"/>
              </w:rPr>
            </w:pPr>
            <w:r>
              <w:rPr>
                <w:rFonts w:cstheme="minorHAnsi"/>
                <w:sz w:val="20"/>
                <w:szCs w:val="20"/>
              </w:rPr>
              <w:t>– traktat wersalski i  traktaty pokojowe z państwami centralnymi oraz ich postanowienia</w:t>
            </w:r>
          </w:p>
          <w:p w:rsidR="006F2F3C" w:rsidRDefault="006F2F3C" w:rsidP="006E4189">
            <w:pPr>
              <w:rPr>
                <w:rFonts w:cstheme="minorHAnsi"/>
                <w:sz w:val="20"/>
                <w:szCs w:val="20"/>
              </w:rPr>
            </w:pPr>
            <w:r>
              <w:rPr>
                <w:rFonts w:cstheme="minorHAnsi"/>
                <w:sz w:val="20"/>
                <w:szCs w:val="20"/>
              </w:rPr>
              <w:t>– powstanie Ligi Narodów i jej znaczenie w okresie międzywojennym</w:t>
            </w:r>
          </w:p>
          <w:p w:rsidR="006F2F3C" w:rsidRDefault="006F2F3C" w:rsidP="006E4189">
            <w:pPr>
              <w:rPr>
                <w:rFonts w:cstheme="minorHAnsi"/>
                <w:sz w:val="20"/>
                <w:szCs w:val="20"/>
              </w:rPr>
            </w:pPr>
            <w:r>
              <w:rPr>
                <w:rFonts w:cstheme="minorHAnsi"/>
                <w:sz w:val="20"/>
                <w:szCs w:val="20"/>
              </w:rPr>
              <w:t>– powstanie nowych lub odzyskanie niepodległości przez narody europejskie (Polska, Czechosłowacja, Królestwo SHS, Litwa, Łotwa, Estonia, Finlandia, Irlandia)</w:t>
            </w:r>
          </w:p>
          <w:p w:rsidR="006F2F3C" w:rsidRDefault="006F2F3C" w:rsidP="006E4189">
            <w:pPr>
              <w:rPr>
                <w:rFonts w:cstheme="minorHAnsi"/>
                <w:sz w:val="20"/>
                <w:szCs w:val="20"/>
              </w:rPr>
            </w:pPr>
            <w:r>
              <w:rPr>
                <w:rFonts w:cstheme="minorHAnsi"/>
                <w:sz w:val="20"/>
                <w:szCs w:val="20"/>
              </w:rPr>
              <w:t xml:space="preserve">– konferencja w </w:t>
            </w:r>
            <w:r>
              <w:rPr>
                <w:rFonts w:cstheme="minorHAnsi"/>
                <w:sz w:val="20"/>
                <w:szCs w:val="20"/>
              </w:rPr>
              <w:lastRenderedPageBreak/>
              <w:t>Locarno i jej postanowienia</w:t>
            </w:r>
          </w:p>
          <w:p w:rsidR="006F2F3C" w:rsidRDefault="006F2F3C" w:rsidP="006E4189">
            <w:pPr>
              <w:rPr>
                <w:rFonts w:cstheme="minorHAnsi"/>
                <w:sz w:val="20"/>
                <w:szCs w:val="20"/>
              </w:rPr>
            </w:pPr>
            <w:r>
              <w:rPr>
                <w:rFonts w:cstheme="minorHAnsi"/>
                <w:sz w:val="20"/>
                <w:szCs w:val="20"/>
              </w:rPr>
              <w:t>– wielki kryzys gospodarczy – przyczyny i jego skutki polityczne</w:t>
            </w:r>
          </w:p>
          <w:p w:rsidR="006F2F3C" w:rsidRDefault="006F2F3C" w:rsidP="006E4189">
            <w:pPr>
              <w:rPr>
                <w:rFonts w:cstheme="minorHAnsi"/>
                <w:i/>
                <w:sz w:val="20"/>
                <w:szCs w:val="20"/>
              </w:rPr>
            </w:pPr>
            <w:r>
              <w:rPr>
                <w:rFonts w:cstheme="minorHAnsi"/>
                <w:sz w:val="20"/>
                <w:szCs w:val="20"/>
              </w:rPr>
              <w:t xml:space="preserve">– znaczenie terminów: </w:t>
            </w:r>
            <w:r>
              <w:rPr>
                <w:rFonts w:cstheme="minorHAnsi"/>
                <w:i/>
                <w:sz w:val="20"/>
                <w:szCs w:val="20"/>
              </w:rPr>
              <w:t>ład wersalski, mały traktat wersalski, demilitaryzacja, państwo monoetniczne, Liga Narodów, czarny czwartek, New Deal</w:t>
            </w:r>
          </w:p>
          <w:p w:rsidR="006F2F3C" w:rsidRDefault="006F2F3C" w:rsidP="006E4189">
            <w:pPr>
              <w:spacing w:line="276" w:lineRule="auto"/>
              <w:rPr>
                <w:rFonts w:cstheme="minorHAnsi"/>
                <w:sz w:val="20"/>
                <w:szCs w:val="20"/>
              </w:rPr>
            </w:pPr>
            <w:r>
              <w:rPr>
                <w:rFonts w:cstheme="minorHAnsi"/>
                <w:sz w:val="20"/>
                <w:szCs w:val="20"/>
              </w:rPr>
              <w:t>– postacie historyczne: Franklin Delano Roosevelt</w:t>
            </w:r>
          </w:p>
        </w:tc>
        <w:tc>
          <w:tcPr>
            <w:tcW w:w="1843" w:type="dxa"/>
            <w:tcBorders>
              <w:top w:val="single" w:sz="4" w:space="0" w:color="auto"/>
              <w:left w:val="single" w:sz="4" w:space="0" w:color="auto"/>
              <w:bottom w:val="single" w:sz="4" w:space="0" w:color="auto"/>
              <w:right w:val="single" w:sz="4" w:space="0" w:color="auto"/>
            </w:tcBorders>
          </w:tcPr>
          <w:p w:rsidR="006F2F3C" w:rsidRDefault="006F2F3C" w:rsidP="006E4189">
            <w:pPr>
              <w:spacing w:line="276" w:lineRule="auto"/>
              <w:rPr>
                <w:rFonts w:cstheme="minorHAnsi"/>
                <w:sz w:val="20"/>
                <w:szCs w:val="20"/>
              </w:rPr>
            </w:pPr>
            <w:r w:rsidRPr="00C36852">
              <w:rPr>
                <w:rFonts w:eastAsia="Times" w:cstheme="minorHAnsi"/>
                <w:sz w:val="16"/>
                <w:szCs w:val="16"/>
              </w:rPr>
              <w:lastRenderedPageBreak/>
              <w:t>- nie spełnia wymagań kryterialnych na ocenę dopuszczającą</w:t>
            </w:r>
          </w:p>
        </w:tc>
        <w:tc>
          <w:tcPr>
            <w:tcW w:w="1986" w:type="dxa"/>
            <w:gridSpan w:val="2"/>
            <w:tcBorders>
              <w:top w:val="single" w:sz="4" w:space="0" w:color="auto"/>
              <w:left w:val="single" w:sz="4" w:space="0" w:color="auto"/>
              <w:bottom w:val="single" w:sz="4" w:space="0" w:color="auto"/>
              <w:right w:val="single" w:sz="4" w:space="0" w:color="auto"/>
            </w:tcBorders>
          </w:tcPr>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wyjaśnia znaczenie terminów:</w:t>
            </w:r>
            <w:r>
              <w:rPr>
                <w:rFonts w:ascii="Calibri" w:hAnsi="Calibri" w:cs="HelveticaNeueLTPro-Roman"/>
                <w:i/>
                <w:sz w:val="20"/>
                <w:szCs w:val="20"/>
              </w:rPr>
              <w:t>Liga Narodów</w:t>
            </w:r>
            <w:r>
              <w:rPr>
                <w:rFonts w:ascii="Calibri" w:hAnsi="Calibri" w:cs="HelveticaNeueLTPro-Roman"/>
                <w:sz w:val="20"/>
                <w:szCs w:val="20"/>
              </w:rPr>
              <w:t xml:space="preserve">, </w:t>
            </w:r>
            <w:r>
              <w:rPr>
                <w:rFonts w:ascii="Calibri" w:hAnsi="Calibri" w:cs="HelveticaNeueLTPro-Roman"/>
                <w:i/>
                <w:sz w:val="20"/>
                <w:szCs w:val="20"/>
              </w:rPr>
              <w:t>wielki kryzys gospodarczy</w:t>
            </w:r>
            <w:r>
              <w:rPr>
                <w:rFonts w:ascii="Calibri" w:hAnsi="Calibri" w:cs="HelveticaNeueLTPro-Roman"/>
                <w:sz w:val="20"/>
                <w:szCs w:val="20"/>
              </w:rPr>
              <w:t>;</w:t>
            </w:r>
          </w:p>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pacing w:val="-6"/>
                <w:kern w:val="24"/>
                <w:sz w:val="20"/>
                <w:szCs w:val="20"/>
              </w:rPr>
              <w:t>– zna daty: podpisania</w:t>
            </w:r>
            <w:r>
              <w:rPr>
                <w:rFonts w:ascii="Calibri" w:hAnsi="Calibri" w:cs="HelveticaNeueLTPro-Roman"/>
                <w:spacing w:val="-4"/>
                <w:kern w:val="24"/>
                <w:sz w:val="20"/>
                <w:szCs w:val="20"/>
              </w:rPr>
              <w:t>traktatu wersalskiego</w:t>
            </w:r>
            <w:r>
              <w:rPr>
                <w:rFonts w:ascii="Calibri" w:hAnsi="Calibri" w:cs="HelveticaNeueLTPro-Roman"/>
                <w:sz w:val="20"/>
                <w:szCs w:val="20"/>
              </w:rPr>
              <w:t xml:space="preserve"> (28 VI 1919);</w:t>
            </w:r>
          </w:p>
          <w:p w:rsidR="006F2F3C" w:rsidRDefault="006F2F3C" w:rsidP="006E4189">
            <w:pPr>
              <w:autoSpaceDE w:val="0"/>
              <w:autoSpaceDN w:val="0"/>
              <w:adjustRightInd w:val="0"/>
              <w:rPr>
                <w:rFonts w:ascii="Calibri" w:hAnsi="Calibri" w:cs="Times New Roman"/>
                <w:sz w:val="20"/>
                <w:szCs w:val="20"/>
              </w:rPr>
            </w:pPr>
            <w:r>
              <w:rPr>
                <w:rFonts w:ascii="Calibri" w:hAnsi="Calibri" w:cs="Times New Roman"/>
                <w:sz w:val="20"/>
                <w:szCs w:val="20"/>
              </w:rPr>
              <w:t>– wymienia państwa europejskie decydujące o ładzie wersalskim;</w:t>
            </w:r>
          </w:p>
          <w:p w:rsidR="006F2F3C" w:rsidRDefault="006F2F3C" w:rsidP="006E4189">
            <w:pPr>
              <w:autoSpaceDE w:val="0"/>
              <w:autoSpaceDN w:val="0"/>
              <w:adjustRightInd w:val="0"/>
              <w:rPr>
                <w:rFonts w:ascii="Calibri" w:hAnsi="Calibri" w:cs="Times New Roman"/>
                <w:spacing w:val="-4"/>
                <w:kern w:val="24"/>
                <w:sz w:val="20"/>
                <w:szCs w:val="20"/>
              </w:rPr>
            </w:pPr>
            <w:r>
              <w:rPr>
                <w:rFonts w:ascii="Calibri" w:hAnsi="Calibri" w:cs="Times New Roman"/>
                <w:sz w:val="20"/>
                <w:szCs w:val="20"/>
              </w:rPr>
              <w:t xml:space="preserve">– wymienia postanowienia </w:t>
            </w:r>
            <w:r>
              <w:rPr>
                <w:rFonts w:ascii="Calibri" w:hAnsi="Calibri" w:cs="Times New Roman"/>
                <w:spacing w:val="-4"/>
                <w:kern w:val="24"/>
                <w:sz w:val="20"/>
                <w:szCs w:val="20"/>
              </w:rPr>
              <w:t>traktatu wersalskiego</w:t>
            </w:r>
          </w:p>
          <w:p w:rsidR="006F2F3C" w:rsidRDefault="006F2F3C" w:rsidP="006E4189">
            <w:pPr>
              <w:autoSpaceDE w:val="0"/>
              <w:autoSpaceDN w:val="0"/>
              <w:adjustRightInd w:val="0"/>
              <w:rPr>
                <w:rFonts w:cs="Humanst521EU-Normal"/>
                <w:sz w:val="20"/>
                <w:szCs w:val="20"/>
              </w:rPr>
            </w:pPr>
            <w:r>
              <w:rPr>
                <w:rFonts w:cs="Humanst521EU-Normal"/>
                <w:sz w:val="20"/>
                <w:szCs w:val="20"/>
              </w:rPr>
              <w:t>− przedstawia zniszczenia i straty po I wojnie światowej;</w:t>
            </w:r>
          </w:p>
          <w:p w:rsidR="006F2F3C" w:rsidRDefault="006F2F3C" w:rsidP="006E4189">
            <w:pPr>
              <w:autoSpaceDE w:val="0"/>
              <w:autoSpaceDN w:val="0"/>
              <w:adjustRightInd w:val="0"/>
              <w:spacing w:after="200" w:line="276" w:lineRule="auto"/>
              <w:rPr>
                <w:rFonts w:ascii="Calibri" w:hAnsi="Calibri" w:cs="Times New Roman"/>
                <w:color w:val="00B0F0"/>
                <w:sz w:val="20"/>
                <w:szCs w:val="20"/>
              </w:rPr>
            </w:pPr>
          </w:p>
        </w:tc>
        <w:tc>
          <w:tcPr>
            <w:tcW w:w="198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wyjaśnia znaczenie terminów: </w:t>
            </w:r>
            <w:r>
              <w:rPr>
                <w:rFonts w:ascii="Calibri" w:hAnsi="Calibri" w:cs="HelveticaNeueLTPro-Roman"/>
                <w:i/>
                <w:sz w:val="20"/>
                <w:szCs w:val="20"/>
              </w:rPr>
              <w:t>Wielka Czwórka</w:t>
            </w:r>
            <w:r>
              <w:rPr>
                <w:rFonts w:ascii="Calibri" w:hAnsi="Calibri" w:cs="HelveticaNeueLTPro-Roman"/>
                <w:sz w:val="20"/>
                <w:szCs w:val="20"/>
              </w:rPr>
              <w:t xml:space="preserve">, </w:t>
            </w:r>
            <w:r>
              <w:rPr>
                <w:rFonts w:ascii="Calibri" w:hAnsi="Calibri" w:cs="HelveticaNeueLTPro-Roman"/>
                <w:i/>
                <w:kern w:val="24"/>
                <w:sz w:val="20"/>
                <w:szCs w:val="20"/>
              </w:rPr>
              <w:t>demilitaryzacja</w:t>
            </w:r>
            <w:r>
              <w:rPr>
                <w:rFonts w:ascii="Calibri" w:hAnsi="Calibri" w:cs="HelveticaNeueLTPro-Roman"/>
                <w:kern w:val="24"/>
                <w:sz w:val="20"/>
                <w:szCs w:val="20"/>
              </w:rPr>
              <w:t>,</w:t>
            </w:r>
            <w:r>
              <w:rPr>
                <w:rFonts w:ascii="Calibri" w:hAnsi="Calibri" w:cs="HelveticaNeueLTPro-Roman"/>
                <w:i/>
                <w:sz w:val="20"/>
                <w:szCs w:val="20"/>
              </w:rPr>
              <w:t xml:space="preserve">ład </w:t>
            </w:r>
            <w:r>
              <w:rPr>
                <w:rFonts w:ascii="Calibri" w:hAnsi="Calibri" w:cs="HelveticaNeueLTPro-Roman"/>
                <w:i/>
                <w:kern w:val="24"/>
                <w:sz w:val="20"/>
                <w:szCs w:val="20"/>
              </w:rPr>
              <w:t>wersalski</w:t>
            </w:r>
            <w:r>
              <w:rPr>
                <w:rFonts w:ascii="Calibri" w:hAnsi="Calibri" w:cs="HelveticaNeueLTPro-Roman"/>
                <w:kern w:val="24"/>
                <w:sz w:val="20"/>
                <w:szCs w:val="20"/>
              </w:rPr>
              <w:t xml:space="preserve">, </w:t>
            </w:r>
            <w:r>
              <w:rPr>
                <w:rFonts w:ascii="Calibri" w:hAnsi="Calibri" w:cs="HelveticaNeueLTPro-Roman"/>
                <w:i/>
                <w:sz w:val="20"/>
                <w:szCs w:val="20"/>
              </w:rPr>
              <w:t>czarny czwartek</w:t>
            </w:r>
            <w:r>
              <w:rPr>
                <w:rFonts w:ascii="Calibri" w:hAnsi="Calibri" w:cs="HelveticaNeueLTPro-Roman"/>
                <w:sz w:val="20"/>
                <w:szCs w:val="20"/>
              </w:rPr>
              <w:t xml:space="preserve">, </w:t>
            </w:r>
            <w:r>
              <w:rPr>
                <w:rFonts w:ascii="Calibri" w:hAnsi="Calibri" w:cs="HelveticaNeueLTPro-Roman"/>
                <w:i/>
                <w:sz w:val="20"/>
                <w:szCs w:val="20"/>
              </w:rPr>
              <w:t>New Deal</w:t>
            </w:r>
            <w:r>
              <w:rPr>
                <w:rFonts w:ascii="Calibri" w:hAnsi="Calibri" w:cs="HelveticaNeueLTPro-Roman"/>
                <w:sz w:val="20"/>
                <w:szCs w:val="20"/>
              </w:rPr>
              <w:t>;</w:t>
            </w:r>
          </w:p>
          <w:p w:rsidR="006F2F3C" w:rsidRDefault="006F2F3C" w:rsidP="006E4189">
            <w:pPr>
              <w:autoSpaceDE w:val="0"/>
              <w:autoSpaceDN w:val="0"/>
              <w:adjustRightInd w:val="0"/>
              <w:rPr>
                <w:rFonts w:cs="Humanst521EU-Normal"/>
                <w:sz w:val="20"/>
                <w:szCs w:val="20"/>
              </w:rPr>
            </w:pPr>
            <w:r>
              <w:rPr>
                <w:rFonts w:cs="Humanst521EU-Normal"/>
                <w:sz w:val="20"/>
                <w:szCs w:val="20"/>
              </w:rPr>
              <w:t xml:space="preserve">− zna daty: obrad konferencji paryskiej (XI 1918–VI 1919), powstania Ligi Narodów (1920), układu w Locarno (1925), czarnego czwartku (24 X 1929), wprowadzenia </w:t>
            </w:r>
            <w:r>
              <w:rPr>
                <w:rFonts w:cs="Humanst521EU-Italic"/>
                <w:i/>
                <w:iCs/>
                <w:sz w:val="20"/>
                <w:szCs w:val="20"/>
              </w:rPr>
              <w:t xml:space="preserve">New Deal </w:t>
            </w:r>
            <w:r>
              <w:rPr>
                <w:rFonts w:cs="Humanst521EU-Normal"/>
                <w:sz w:val="20"/>
                <w:szCs w:val="20"/>
              </w:rPr>
              <w:t>(1933);</w:t>
            </w:r>
          </w:p>
          <w:p w:rsidR="006F2F3C" w:rsidRDefault="006F2F3C" w:rsidP="006E4189">
            <w:pPr>
              <w:autoSpaceDE w:val="0"/>
              <w:autoSpaceDN w:val="0"/>
              <w:adjustRightInd w:val="0"/>
              <w:rPr>
                <w:rFonts w:ascii="Calibri" w:hAnsi="Calibri" w:cs="HelveticaNeueLTPro-Roman"/>
                <w:color w:val="00B0F0"/>
                <w:sz w:val="20"/>
                <w:szCs w:val="20"/>
              </w:rPr>
            </w:pPr>
            <w:r>
              <w:rPr>
                <w:rFonts w:ascii="Calibri" w:hAnsi="Calibri" w:cs="HelveticaNeueLTPro-Roman"/>
                <w:sz w:val="20"/>
                <w:szCs w:val="20"/>
              </w:rPr>
              <w:t>– identyfikuje postać Franklina Delano Roosevelta;</w:t>
            </w:r>
          </w:p>
          <w:p w:rsidR="006F2F3C" w:rsidRDefault="006F2F3C" w:rsidP="006E4189">
            <w:pPr>
              <w:autoSpaceDE w:val="0"/>
              <w:autoSpaceDN w:val="0"/>
              <w:adjustRightInd w:val="0"/>
              <w:rPr>
                <w:rFonts w:cs="Humanst521EU-Normal"/>
                <w:sz w:val="20"/>
                <w:szCs w:val="20"/>
              </w:rPr>
            </w:pPr>
            <w:r>
              <w:rPr>
                <w:rFonts w:ascii="Calibri" w:hAnsi="Calibri" w:cs="Times New Roman"/>
                <w:sz w:val="20"/>
                <w:szCs w:val="20"/>
              </w:rPr>
              <w:t xml:space="preserve">– </w:t>
            </w:r>
            <w:r>
              <w:rPr>
                <w:rFonts w:cs="Humanst521EU-Normal"/>
                <w:sz w:val="20"/>
                <w:szCs w:val="20"/>
              </w:rPr>
              <w:t>wskazuje na mapie państwa powstałe po I wojnie światowej;</w:t>
            </w:r>
          </w:p>
          <w:p w:rsidR="006F2F3C" w:rsidRDefault="006F2F3C" w:rsidP="006E4189">
            <w:pPr>
              <w:autoSpaceDE w:val="0"/>
              <w:autoSpaceDN w:val="0"/>
              <w:adjustRightInd w:val="0"/>
              <w:spacing w:after="200" w:line="276" w:lineRule="auto"/>
              <w:rPr>
                <w:rFonts w:ascii="Calibri" w:hAnsi="Calibri" w:cs="Times New Roman"/>
                <w:sz w:val="20"/>
                <w:szCs w:val="20"/>
              </w:rPr>
            </w:pPr>
            <w:r>
              <w:rPr>
                <w:rFonts w:ascii="Calibri" w:hAnsi="Calibri" w:cs="Times New Roman"/>
                <w:sz w:val="20"/>
                <w:szCs w:val="20"/>
              </w:rPr>
              <w:t xml:space="preserve">– wyjaśnia cel </w:t>
            </w:r>
            <w:r>
              <w:rPr>
                <w:rFonts w:ascii="Calibri" w:hAnsi="Calibri" w:cs="Times New Roman"/>
                <w:sz w:val="20"/>
                <w:szCs w:val="20"/>
              </w:rPr>
              <w:lastRenderedPageBreak/>
              <w:t>powstania Ligi Narodów.</w:t>
            </w:r>
          </w:p>
        </w:tc>
        <w:tc>
          <w:tcPr>
            <w:tcW w:w="1843" w:type="dxa"/>
            <w:gridSpan w:val="2"/>
            <w:tcBorders>
              <w:top w:val="single" w:sz="4" w:space="0" w:color="auto"/>
              <w:left w:val="single" w:sz="4" w:space="0" w:color="auto"/>
              <w:bottom w:val="single" w:sz="4" w:space="0" w:color="auto"/>
              <w:right w:val="single" w:sz="4" w:space="0" w:color="auto"/>
            </w:tcBorders>
          </w:tcPr>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lastRenderedPageBreak/>
              <w:t xml:space="preserve">– wyjaśnia znaczenie terminów: </w:t>
            </w:r>
            <w:r>
              <w:rPr>
                <w:rFonts w:ascii="Calibri" w:hAnsi="Calibri" w:cs="HelveticaNeueLTPro-Roman"/>
                <w:i/>
                <w:sz w:val="20"/>
                <w:szCs w:val="20"/>
              </w:rPr>
              <w:t>plebiscyt</w:t>
            </w:r>
            <w:r>
              <w:rPr>
                <w:rFonts w:ascii="Calibri" w:hAnsi="Calibri" w:cs="HelveticaNeueLTPro-Roman"/>
                <w:sz w:val="20"/>
                <w:szCs w:val="20"/>
              </w:rPr>
              <w:t xml:space="preserve">, </w:t>
            </w:r>
            <w:r>
              <w:rPr>
                <w:rFonts w:ascii="Calibri" w:hAnsi="Calibri" w:cs="HelveticaNeueLTPro-Roman"/>
                <w:i/>
                <w:sz w:val="20"/>
                <w:szCs w:val="20"/>
              </w:rPr>
              <w:t>wolne miasto</w:t>
            </w:r>
            <w:r>
              <w:rPr>
                <w:rFonts w:ascii="Calibri" w:hAnsi="Calibri" w:cs="HelveticaNeueLTPro-Roman"/>
                <w:sz w:val="20"/>
                <w:szCs w:val="20"/>
              </w:rPr>
              <w:t xml:space="preserve">, </w:t>
            </w:r>
            <w:r>
              <w:rPr>
                <w:rFonts w:ascii="Calibri" w:hAnsi="Calibri" w:cs="HelveticaNeueLTPro-Roman"/>
                <w:i/>
                <w:sz w:val="20"/>
                <w:szCs w:val="20"/>
              </w:rPr>
              <w:t>mały traktat wersalski</w:t>
            </w:r>
            <w:r>
              <w:rPr>
                <w:rFonts w:ascii="Calibri" w:hAnsi="Calibri" w:cs="HelveticaNeueLTPro-Roman"/>
                <w:sz w:val="20"/>
                <w:szCs w:val="20"/>
              </w:rPr>
              <w:t>;</w:t>
            </w:r>
          </w:p>
          <w:p w:rsidR="006F2F3C" w:rsidRDefault="006F2F3C" w:rsidP="006E4189">
            <w:pPr>
              <w:autoSpaceDE w:val="0"/>
              <w:autoSpaceDN w:val="0"/>
              <w:adjustRightInd w:val="0"/>
              <w:rPr>
                <w:rFonts w:cs="Humanst521EU-Normal"/>
                <w:sz w:val="20"/>
                <w:szCs w:val="20"/>
              </w:rPr>
            </w:pPr>
            <w:r>
              <w:rPr>
                <w:rFonts w:ascii="Calibri" w:hAnsi="Calibri" w:cs="HelveticaNeueLTPro-Roman"/>
                <w:sz w:val="20"/>
                <w:szCs w:val="20"/>
              </w:rPr>
              <w:t xml:space="preserve">– </w:t>
            </w:r>
            <w:r>
              <w:rPr>
                <w:rFonts w:cs="Humanst521EU-Normal"/>
                <w:sz w:val="20"/>
                <w:szCs w:val="20"/>
              </w:rPr>
              <w:t xml:space="preserve">charakteryzuje postanowienia małego traktatu wersalskiego; </w:t>
            </w:r>
          </w:p>
          <w:p w:rsidR="006F2F3C" w:rsidRDefault="006F2F3C" w:rsidP="006E4189">
            <w:pPr>
              <w:autoSpaceDE w:val="0"/>
              <w:autoSpaceDN w:val="0"/>
              <w:adjustRightInd w:val="0"/>
              <w:rPr>
                <w:rFonts w:ascii="Calibri" w:hAnsi="Calibri" w:cs="Times New Roman"/>
                <w:sz w:val="20"/>
                <w:szCs w:val="20"/>
              </w:rPr>
            </w:pPr>
            <w:r>
              <w:rPr>
                <w:rFonts w:ascii="Calibri" w:hAnsi="Calibri" w:cs="Times New Roman"/>
                <w:sz w:val="20"/>
                <w:szCs w:val="20"/>
              </w:rPr>
              <w:t>– charakteryzuje działalność Ligi Narodów;</w:t>
            </w:r>
          </w:p>
          <w:p w:rsidR="006F2F3C" w:rsidRDefault="006F2F3C" w:rsidP="006E4189">
            <w:pPr>
              <w:autoSpaceDE w:val="0"/>
              <w:autoSpaceDN w:val="0"/>
              <w:adjustRightInd w:val="0"/>
              <w:rPr>
                <w:rFonts w:ascii="Calibri" w:hAnsi="Calibri" w:cs="Times New Roman"/>
                <w:sz w:val="20"/>
                <w:szCs w:val="20"/>
              </w:rPr>
            </w:pPr>
            <w:r>
              <w:rPr>
                <w:rFonts w:ascii="Calibri" w:hAnsi="Calibri" w:cs="Times New Roman"/>
                <w:sz w:val="20"/>
                <w:szCs w:val="20"/>
              </w:rPr>
              <w:t xml:space="preserve">– charakteryzuje przejawy wielkiego </w:t>
            </w:r>
            <w:r>
              <w:rPr>
                <w:rFonts w:ascii="Calibri" w:hAnsi="Calibri" w:cs="Times New Roman"/>
                <w:spacing w:val="-8"/>
                <w:kern w:val="24"/>
                <w:sz w:val="20"/>
                <w:szCs w:val="20"/>
              </w:rPr>
              <w:t>kryzysu gospodarczego</w:t>
            </w:r>
            <w:r>
              <w:rPr>
                <w:rFonts w:ascii="Calibri" w:hAnsi="Calibri" w:cs="Times New Roman"/>
                <w:sz w:val="20"/>
                <w:szCs w:val="20"/>
              </w:rPr>
              <w:t xml:space="preserve"> i sposoby radzenia sobie z nim;</w:t>
            </w:r>
          </w:p>
          <w:p w:rsidR="006F2F3C" w:rsidRDefault="006F2F3C" w:rsidP="006E4189">
            <w:pPr>
              <w:autoSpaceDE w:val="0"/>
              <w:autoSpaceDN w:val="0"/>
              <w:adjustRightInd w:val="0"/>
              <w:rPr>
                <w:rFonts w:cs="Humanst521EU-Normal"/>
                <w:sz w:val="20"/>
                <w:szCs w:val="20"/>
              </w:rPr>
            </w:pPr>
            <w:r>
              <w:rPr>
                <w:rFonts w:cs="Humanst521EU-Normal"/>
                <w:sz w:val="20"/>
                <w:szCs w:val="20"/>
              </w:rPr>
              <w:t>− charakteryzuje postanowienia konferencji w Locarno.</w:t>
            </w:r>
          </w:p>
          <w:p w:rsidR="006F2F3C" w:rsidRDefault="006F2F3C" w:rsidP="006E4189">
            <w:pPr>
              <w:autoSpaceDE w:val="0"/>
              <w:autoSpaceDN w:val="0"/>
              <w:adjustRightInd w:val="0"/>
              <w:spacing w:after="200" w:line="276" w:lineRule="auto"/>
              <w:rPr>
                <w:rFonts w:ascii="Calibri" w:hAnsi="Calibri" w:cs="Times New Roman"/>
                <w:color w:val="00B0F0"/>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6F2F3C" w:rsidRDefault="006F2F3C" w:rsidP="006E4189">
            <w:pPr>
              <w:autoSpaceDE w:val="0"/>
              <w:autoSpaceDN w:val="0"/>
              <w:adjustRightInd w:val="0"/>
              <w:rPr>
                <w:rFonts w:cs="Humanst521EU-Normal"/>
                <w:sz w:val="20"/>
                <w:szCs w:val="20"/>
              </w:rPr>
            </w:pPr>
            <w:r>
              <w:rPr>
                <w:rFonts w:cs="Humanst521EU-Normal"/>
                <w:sz w:val="20"/>
                <w:szCs w:val="20"/>
              </w:rPr>
              <w:lastRenderedPageBreak/>
              <w:t>− zna daty: wstąpienia Niemiec do Ligi Narodów (1926), wstąpienia ZSRS do Ligi Narodów (1934)</w:t>
            </w:r>
          </w:p>
          <w:p w:rsidR="006F2F3C" w:rsidRDefault="006F2F3C" w:rsidP="006E4189">
            <w:pPr>
              <w:autoSpaceDE w:val="0"/>
              <w:autoSpaceDN w:val="0"/>
              <w:adjustRightInd w:val="0"/>
              <w:rPr>
                <w:rFonts w:cs="Humanst521EU-Normal"/>
                <w:sz w:val="20"/>
                <w:szCs w:val="20"/>
              </w:rPr>
            </w:pPr>
            <w:r>
              <w:rPr>
                <w:rFonts w:cs="Humanst521EU-Normal"/>
                <w:sz w:val="20"/>
                <w:szCs w:val="20"/>
              </w:rPr>
              <w:t>− identyfikuje postacie: Davida Lloyd George’a, Thomasa Wilsona, Vittorio Orlando;</w:t>
            </w:r>
          </w:p>
          <w:p w:rsidR="006F2F3C" w:rsidRDefault="006F2F3C" w:rsidP="006E4189">
            <w:pPr>
              <w:autoSpaceDE w:val="0"/>
              <w:autoSpaceDN w:val="0"/>
              <w:adjustRightInd w:val="0"/>
              <w:rPr>
                <w:rFonts w:ascii="Calibri" w:hAnsi="Calibri" w:cs="Times New Roman"/>
                <w:sz w:val="20"/>
                <w:szCs w:val="20"/>
              </w:rPr>
            </w:pPr>
            <w:r>
              <w:rPr>
                <w:rFonts w:ascii="Calibri" w:hAnsi="Calibri" w:cs="Times New Roman"/>
                <w:sz w:val="20"/>
                <w:szCs w:val="20"/>
              </w:rPr>
              <w:t xml:space="preserve">– omawia postanowienia </w:t>
            </w:r>
            <w:r>
              <w:rPr>
                <w:rFonts w:ascii="Calibri" w:hAnsi="Calibri" w:cs="Times New Roman"/>
                <w:spacing w:val="-4"/>
                <w:kern w:val="24"/>
                <w:sz w:val="20"/>
                <w:szCs w:val="20"/>
              </w:rPr>
              <w:t xml:space="preserve">pokojów podpisanych </w:t>
            </w:r>
            <w:r>
              <w:rPr>
                <w:rFonts w:ascii="Calibri" w:hAnsi="Calibri" w:cs="Times New Roman"/>
                <w:spacing w:val="-14"/>
                <w:kern w:val="24"/>
                <w:sz w:val="20"/>
                <w:szCs w:val="20"/>
              </w:rPr>
              <w:t>z</w:t>
            </w:r>
            <w:r>
              <w:rPr>
                <w:rFonts w:ascii="Calibri" w:hAnsi="Calibri" w:cs="Times New Roman"/>
                <w:spacing w:val="-14"/>
                <w:sz w:val="20"/>
                <w:szCs w:val="20"/>
              </w:rPr>
              <w:t xml:space="preserve"> dawnymi sojusznikami</w:t>
            </w:r>
            <w:r>
              <w:rPr>
                <w:rFonts w:ascii="Calibri" w:hAnsi="Calibri" w:cs="Times New Roman"/>
                <w:sz w:val="20"/>
                <w:szCs w:val="20"/>
              </w:rPr>
              <w:t xml:space="preserve"> Niemiec;</w:t>
            </w:r>
          </w:p>
          <w:p w:rsidR="006F2F3C" w:rsidRDefault="006F2F3C" w:rsidP="006E4189">
            <w:pPr>
              <w:autoSpaceDE w:val="0"/>
              <w:autoSpaceDN w:val="0"/>
              <w:adjustRightInd w:val="0"/>
              <w:spacing w:after="200" w:line="276" w:lineRule="auto"/>
              <w:rPr>
                <w:rFonts w:ascii="Calibri" w:hAnsi="Calibri" w:cs="Times New Roman"/>
                <w:sz w:val="20"/>
                <w:szCs w:val="20"/>
              </w:rPr>
            </w:pPr>
          </w:p>
        </w:tc>
        <w:tc>
          <w:tcPr>
            <w:tcW w:w="1983" w:type="dxa"/>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ascii="Calibri" w:hAnsi="Calibri" w:cs="Times New Roman"/>
                <w:sz w:val="20"/>
                <w:szCs w:val="20"/>
              </w:rPr>
            </w:pPr>
            <w:r>
              <w:rPr>
                <w:rFonts w:ascii="Calibri" w:hAnsi="Calibri" w:cs="Times New Roman"/>
                <w:sz w:val="20"/>
                <w:szCs w:val="20"/>
              </w:rPr>
              <w:t>– ocenia skuteczność funkcjonowania ładu wersalskiego;</w:t>
            </w:r>
          </w:p>
          <w:p w:rsidR="006F2F3C" w:rsidRDefault="006F2F3C" w:rsidP="006E4189">
            <w:pPr>
              <w:autoSpaceDE w:val="0"/>
              <w:autoSpaceDN w:val="0"/>
              <w:adjustRightInd w:val="0"/>
              <w:rPr>
                <w:rFonts w:ascii="Calibri" w:hAnsi="Calibri" w:cs="Times New Roman"/>
                <w:sz w:val="20"/>
                <w:szCs w:val="20"/>
              </w:rPr>
            </w:pPr>
            <w:r>
              <w:rPr>
                <w:rFonts w:ascii="Calibri" w:hAnsi="Calibri" w:cs="Times New Roman"/>
                <w:sz w:val="20"/>
                <w:szCs w:val="20"/>
              </w:rPr>
              <w:t>– ocenia wpływ wielkiego kryzysu gospodarczego na sytuację polityczną w Europie;</w:t>
            </w:r>
          </w:p>
          <w:p w:rsidR="006F2F3C" w:rsidRDefault="006F2F3C" w:rsidP="006E4189">
            <w:pPr>
              <w:autoSpaceDE w:val="0"/>
              <w:autoSpaceDN w:val="0"/>
              <w:adjustRightInd w:val="0"/>
              <w:spacing w:after="200" w:line="276" w:lineRule="auto"/>
              <w:rPr>
                <w:rFonts w:ascii="Calibri" w:hAnsi="Calibri" w:cs="Times New Roman"/>
                <w:color w:val="00B0F0"/>
                <w:sz w:val="20"/>
                <w:szCs w:val="20"/>
              </w:rPr>
            </w:pPr>
            <w:r>
              <w:rPr>
                <w:rFonts w:ascii="Calibri" w:hAnsi="Calibri" w:cs="Times New Roman"/>
                <w:sz w:val="20"/>
                <w:szCs w:val="20"/>
              </w:rPr>
              <w:t>– wyjaśnia, jaką rolę w podważeniu ładu wersalskiego odegrał układ w Locarno.</w:t>
            </w:r>
          </w:p>
        </w:tc>
      </w:tr>
      <w:tr w:rsidR="006F2F3C" w:rsidTr="0089137D">
        <w:tc>
          <w:tcPr>
            <w:tcW w:w="1274"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spacing w:line="276" w:lineRule="auto"/>
              <w:rPr>
                <w:rFonts w:cstheme="minorHAnsi"/>
                <w:sz w:val="20"/>
                <w:szCs w:val="20"/>
              </w:rPr>
            </w:pPr>
            <w:r>
              <w:rPr>
                <w:rFonts w:cstheme="minorHAnsi"/>
                <w:sz w:val="20"/>
                <w:szCs w:val="20"/>
              </w:rPr>
              <w:lastRenderedPageBreak/>
              <w:t>2. Narodziny faszyzmu</w:t>
            </w:r>
          </w:p>
        </w:tc>
        <w:tc>
          <w:tcPr>
            <w:tcW w:w="2125"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rPr>
                <w:rFonts w:cstheme="minorHAnsi"/>
                <w:sz w:val="20"/>
                <w:szCs w:val="20"/>
              </w:rPr>
            </w:pPr>
            <w:r>
              <w:rPr>
                <w:rFonts w:cstheme="minorHAnsi"/>
                <w:sz w:val="20"/>
                <w:szCs w:val="20"/>
              </w:rPr>
              <w:t xml:space="preserve">– przyczyny powojennego kryzysu demokracji </w:t>
            </w:r>
          </w:p>
          <w:p w:rsidR="006F2F3C" w:rsidRDefault="006F2F3C" w:rsidP="006E4189">
            <w:pPr>
              <w:rPr>
                <w:rFonts w:cstheme="minorHAnsi"/>
                <w:sz w:val="20"/>
                <w:szCs w:val="20"/>
              </w:rPr>
            </w:pPr>
            <w:r>
              <w:rPr>
                <w:rFonts w:cstheme="minorHAnsi"/>
                <w:sz w:val="20"/>
                <w:szCs w:val="20"/>
              </w:rPr>
              <w:t>– narodziny i rozwój włoskiego faszyzmu (ideologia, działalność partii faszystowskiej)</w:t>
            </w:r>
          </w:p>
          <w:p w:rsidR="006F2F3C" w:rsidRDefault="006F2F3C" w:rsidP="006E4189">
            <w:pPr>
              <w:rPr>
                <w:rFonts w:cstheme="minorHAnsi"/>
                <w:sz w:val="20"/>
                <w:szCs w:val="20"/>
              </w:rPr>
            </w:pPr>
            <w:r>
              <w:rPr>
                <w:rFonts w:cstheme="minorHAnsi"/>
                <w:sz w:val="20"/>
                <w:szCs w:val="20"/>
              </w:rPr>
              <w:t>– okoliczności przejęcia władzy przez B. Mussoliniego i budowa państwa totalitarnego</w:t>
            </w:r>
          </w:p>
          <w:p w:rsidR="006F2F3C" w:rsidRDefault="006F2F3C" w:rsidP="006E4189">
            <w:pPr>
              <w:rPr>
                <w:rFonts w:cstheme="minorHAnsi"/>
                <w:sz w:val="20"/>
                <w:szCs w:val="20"/>
              </w:rPr>
            </w:pPr>
            <w:r>
              <w:rPr>
                <w:rFonts w:cstheme="minorHAnsi"/>
                <w:sz w:val="20"/>
                <w:szCs w:val="20"/>
              </w:rPr>
              <w:t>– powstanie i rozwój niemieckiego narodowego socjalizmu (ideologia, działalność partii narodowosocjalistycznej)</w:t>
            </w:r>
          </w:p>
          <w:p w:rsidR="006F2F3C" w:rsidRDefault="006F2F3C" w:rsidP="006E4189">
            <w:pPr>
              <w:rPr>
                <w:rFonts w:cstheme="minorHAnsi"/>
                <w:sz w:val="20"/>
                <w:szCs w:val="20"/>
              </w:rPr>
            </w:pPr>
            <w:r>
              <w:rPr>
                <w:rFonts w:cstheme="minorHAnsi"/>
                <w:sz w:val="20"/>
                <w:szCs w:val="20"/>
              </w:rPr>
              <w:t xml:space="preserve">– okoliczności przejęcia </w:t>
            </w:r>
            <w:r>
              <w:rPr>
                <w:rFonts w:cstheme="minorHAnsi"/>
                <w:sz w:val="20"/>
                <w:szCs w:val="20"/>
              </w:rPr>
              <w:lastRenderedPageBreak/>
              <w:t>władzy przez A. Hitlera, budowa państwa i społeczeństwa totalitarnego w Niemczech</w:t>
            </w:r>
          </w:p>
          <w:p w:rsidR="006F2F3C" w:rsidRDefault="006F2F3C" w:rsidP="006E4189">
            <w:pPr>
              <w:rPr>
                <w:rFonts w:cstheme="minorHAnsi"/>
                <w:sz w:val="20"/>
                <w:szCs w:val="20"/>
              </w:rPr>
            </w:pPr>
            <w:r>
              <w:rPr>
                <w:rFonts w:cstheme="minorHAnsi"/>
                <w:sz w:val="20"/>
                <w:szCs w:val="20"/>
              </w:rPr>
              <w:t>– represje i zbrodnie nazistów w pierwszych latach sprawowania władzy w Niemczech</w:t>
            </w:r>
          </w:p>
          <w:p w:rsidR="006F2F3C" w:rsidRDefault="006F2F3C" w:rsidP="006E4189">
            <w:pPr>
              <w:rPr>
                <w:rFonts w:cstheme="minorHAnsi"/>
                <w:i/>
                <w:sz w:val="20"/>
                <w:szCs w:val="20"/>
              </w:rPr>
            </w:pPr>
            <w:r>
              <w:rPr>
                <w:rFonts w:cstheme="minorHAnsi"/>
                <w:sz w:val="20"/>
                <w:szCs w:val="20"/>
              </w:rPr>
              <w:t xml:space="preserve">– znaczenie terminów: </w:t>
            </w:r>
            <w:r>
              <w:rPr>
                <w:rFonts w:cstheme="minorHAnsi"/>
                <w:i/>
                <w:sz w:val="20"/>
                <w:szCs w:val="20"/>
              </w:rPr>
              <w:t>faszyzm, marsz na Rzym, narodowy socjalizm (nazizm), system monopartyjny, propaganda, totalitaryzm, autorytaryzm, antysemityzm, ustawy norymberskie, „noc długich noży”, obóz koncentracyjny, „noc kryształowa”, hitlerjugend</w:t>
            </w:r>
          </w:p>
          <w:p w:rsidR="006F2F3C" w:rsidRDefault="006F2F3C" w:rsidP="006E4189">
            <w:pPr>
              <w:spacing w:line="276" w:lineRule="auto"/>
              <w:rPr>
                <w:rFonts w:cstheme="minorHAnsi"/>
                <w:sz w:val="20"/>
                <w:szCs w:val="20"/>
              </w:rPr>
            </w:pPr>
            <w:r>
              <w:rPr>
                <w:rFonts w:cstheme="minorHAnsi"/>
                <w:sz w:val="20"/>
                <w:szCs w:val="20"/>
              </w:rPr>
              <w:t>– postacie historyczne: Benito Mussolini, Adolf Hitler, Josef Goebbels, Heinrich Himmler</w:t>
            </w:r>
          </w:p>
        </w:tc>
        <w:tc>
          <w:tcPr>
            <w:tcW w:w="1843" w:type="dxa"/>
            <w:tcBorders>
              <w:top w:val="single" w:sz="4" w:space="0" w:color="auto"/>
              <w:left w:val="single" w:sz="4" w:space="0" w:color="auto"/>
              <w:bottom w:val="single" w:sz="4" w:space="0" w:color="auto"/>
              <w:right w:val="single" w:sz="4" w:space="0" w:color="auto"/>
            </w:tcBorders>
          </w:tcPr>
          <w:p w:rsidR="006F2F3C" w:rsidRDefault="006F2F3C" w:rsidP="006E4189">
            <w:pPr>
              <w:spacing w:line="276" w:lineRule="auto"/>
              <w:rPr>
                <w:rFonts w:cstheme="minorHAnsi"/>
                <w:sz w:val="20"/>
                <w:szCs w:val="20"/>
              </w:rPr>
            </w:pPr>
            <w:r w:rsidRPr="00C36852">
              <w:rPr>
                <w:rFonts w:eastAsia="Times" w:cstheme="minorHAnsi"/>
                <w:sz w:val="16"/>
                <w:szCs w:val="16"/>
              </w:rPr>
              <w:lastRenderedPageBreak/>
              <w:t>- nie spełnia wymagań kryterialnych na ocenę dopuszczającą</w:t>
            </w:r>
          </w:p>
        </w:tc>
        <w:tc>
          <w:tcPr>
            <w:tcW w:w="1986" w:type="dxa"/>
            <w:gridSpan w:val="2"/>
            <w:tcBorders>
              <w:top w:val="single" w:sz="4" w:space="0" w:color="auto"/>
              <w:left w:val="single" w:sz="4" w:space="0" w:color="auto"/>
              <w:bottom w:val="single" w:sz="4" w:space="0" w:color="auto"/>
              <w:right w:val="single" w:sz="4" w:space="0" w:color="auto"/>
            </w:tcBorders>
          </w:tcPr>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wyjaśnia znaczenie terminów: </w:t>
            </w:r>
            <w:r>
              <w:rPr>
                <w:rFonts w:ascii="Calibri" w:hAnsi="Calibri" w:cs="HelveticaNeueLTPro-Roman"/>
                <w:i/>
                <w:sz w:val="20"/>
                <w:szCs w:val="20"/>
              </w:rPr>
              <w:t>faszyzm</w:t>
            </w:r>
            <w:r>
              <w:rPr>
                <w:rFonts w:ascii="Calibri" w:hAnsi="Calibri" w:cs="HelveticaNeueLTPro-Roman"/>
                <w:sz w:val="20"/>
                <w:szCs w:val="20"/>
              </w:rPr>
              <w:t xml:space="preserve">, </w:t>
            </w:r>
            <w:r>
              <w:rPr>
                <w:rFonts w:ascii="Calibri" w:hAnsi="Calibri" w:cs="HelveticaNeueLTPro-Roman"/>
                <w:i/>
                <w:sz w:val="20"/>
                <w:szCs w:val="20"/>
              </w:rPr>
              <w:t>narodowy socjalizm (nazizm</w:t>
            </w:r>
            <w:r>
              <w:rPr>
                <w:rFonts w:ascii="Calibri" w:hAnsi="Calibri" w:cs="HelveticaNeueLTPro-Roman"/>
                <w:spacing w:val="-14"/>
                <w:kern w:val="24"/>
                <w:sz w:val="20"/>
                <w:szCs w:val="20"/>
              </w:rPr>
              <w:t>),</w:t>
            </w:r>
            <w:r>
              <w:rPr>
                <w:rFonts w:ascii="Calibri" w:hAnsi="Calibri" w:cs="HelveticaNeueLTPro-Roman"/>
                <w:i/>
                <w:sz w:val="20"/>
                <w:szCs w:val="20"/>
              </w:rPr>
              <w:t>obóz koncentracyjny</w:t>
            </w:r>
            <w:r>
              <w:rPr>
                <w:rFonts w:ascii="Calibri" w:hAnsi="Calibri" w:cs="HelveticaNeueLTPro-Roman"/>
                <w:sz w:val="20"/>
                <w:szCs w:val="20"/>
              </w:rPr>
              <w:t xml:space="preserve">, </w:t>
            </w:r>
            <w:r>
              <w:rPr>
                <w:rFonts w:ascii="Calibri" w:hAnsi="Calibri" w:cs="HelveticaNeueLTPro-Roman"/>
                <w:i/>
                <w:sz w:val="20"/>
                <w:szCs w:val="20"/>
              </w:rPr>
              <w:t>führer</w:t>
            </w:r>
            <w:r>
              <w:rPr>
                <w:rFonts w:ascii="Calibri" w:hAnsi="Calibri" w:cs="HelveticaNeueLTPro-Roman"/>
                <w:sz w:val="20"/>
                <w:szCs w:val="20"/>
              </w:rPr>
              <w:t>;</w:t>
            </w:r>
          </w:p>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zna daty: marszu na Rzym (1922), przejęcia przez Adolfa Hitlera funkcji kanclerza (I 1933);</w:t>
            </w:r>
          </w:p>
          <w:p w:rsidR="006F2F3C" w:rsidRDefault="006F2F3C" w:rsidP="006E4189">
            <w:pPr>
              <w:autoSpaceDE w:val="0"/>
              <w:autoSpaceDN w:val="0"/>
              <w:adjustRightInd w:val="0"/>
              <w:rPr>
                <w:rFonts w:ascii="Calibri" w:hAnsi="Calibri" w:cs="Times New Roman"/>
                <w:sz w:val="20"/>
                <w:szCs w:val="20"/>
              </w:rPr>
            </w:pPr>
            <w:r>
              <w:rPr>
                <w:rFonts w:ascii="Calibri" w:hAnsi="Calibri" w:cs="HelveticaNeueLTPro-Roman"/>
                <w:sz w:val="20"/>
                <w:szCs w:val="20"/>
              </w:rPr>
              <w:t>– identyfikuje postacie: Benita Mussoliniego, Adolfa Hitlera;</w:t>
            </w:r>
          </w:p>
          <w:p w:rsidR="006F2F3C" w:rsidRDefault="006F2F3C" w:rsidP="006E4189">
            <w:pPr>
              <w:autoSpaceDE w:val="0"/>
              <w:autoSpaceDN w:val="0"/>
              <w:adjustRightInd w:val="0"/>
              <w:rPr>
                <w:rFonts w:ascii="Calibri" w:hAnsi="Calibri" w:cs="Times New Roman"/>
                <w:sz w:val="20"/>
                <w:szCs w:val="20"/>
              </w:rPr>
            </w:pPr>
            <w:r>
              <w:rPr>
                <w:rFonts w:ascii="Calibri" w:hAnsi="Calibri" w:cs="Times New Roman"/>
                <w:sz w:val="20"/>
                <w:szCs w:val="20"/>
              </w:rPr>
              <w:t>– wymienia cechy charakterystyczne faszyzmu i nazizmu.</w:t>
            </w:r>
          </w:p>
          <w:p w:rsidR="006F2F3C" w:rsidRDefault="006F2F3C" w:rsidP="006E4189">
            <w:pPr>
              <w:autoSpaceDE w:val="0"/>
              <w:autoSpaceDN w:val="0"/>
              <w:adjustRightInd w:val="0"/>
              <w:spacing w:after="200" w:line="276" w:lineRule="auto"/>
              <w:rPr>
                <w:rFonts w:ascii="Calibri" w:hAnsi="Calibri" w:cs="Times New Roman"/>
                <w:color w:val="00B0F0"/>
                <w:sz w:val="20"/>
                <w:szCs w:val="20"/>
              </w:rPr>
            </w:pPr>
          </w:p>
        </w:tc>
        <w:tc>
          <w:tcPr>
            <w:tcW w:w="198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lastRenderedPageBreak/>
              <w:t xml:space="preserve">– wyjaśnia znaczenie terminów: </w:t>
            </w:r>
            <w:r>
              <w:rPr>
                <w:rFonts w:ascii="Calibri" w:hAnsi="Calibri" w:cs="HelveticaNeueLTPro-Roman"/>
                <w:i/>
                <w:sz w:val="20"/>
                <w:szCs w:val="20"/>
              </w:rPr>
              <w:t>marsz na Rzym</w:t>
            </w:r>
            <w:r>
              <w:rPr>
                <w:rFonts w:ascii="Calibri" w:hAnsi="Calibri" w:cs="HelveticaNeueLTPro-Roman"/>
                <w:sz w:val="20"/>
                <w:szCs w:val="20"/>
              </w:rPr>
              <w:t xml:space="preserve">, </w:t>
            </w:r>
            <w:r>
              <w:rPr>
                <w:rFonts w:ascii="Calibri" w:hAnsi="Calibri" w:cs="HelveticaNeueLTPro-Roman"/>
                <w:i/>
                <w:spacing w:val="-14"/>
                <w:kern w:val="24"/>
                <w:sz w:val="20"/>
                <w:szCs w:val="20"/>
              </w:rPr>
              <w:t>antysemityzm</w:t>
            </w:r>
            <w:r>
              <w:rPr>
                <w:rFonts w:ascii="Calibri" w:hAnsi="Calibri" w:cs="HelveticaNeueLTPro-Roman"/>
                <w:spacing w:val="-14"/>
                <w:kern w:val="24"/>
                <w:sz w:val="20"/>
                <w:szCs w:val="20"/>
              </w:rPr>
              <w:t>,</w:t>
            </w:r>
            <w:r>
              <w:rPr>
                <w:rFonts w:ascii="Calibri" w:hAnsi="Calibri" w:cs="HelveticaNeueLTPro-Roman"/>
                <w:sz w:val="20"/>
                <w:szCs w:val="20"/>
              </w:rPr>
              <w:t>„</w:t>
            </w:r>
            <w:r>
              <w:rPr>
                <w:rFonts w:ascii="Calibri" w:hAnsi="Calibri" w:cs="HelveticaNeueLTPro-Roman"/>
                <w:i/>
                <w:sz w:val="20"/>
                <w:szCs w:val="20"/>
              </w:rPr>
              <w:t>czarne koszule</w:t>
            </w:r>
            <w:r>
              <w:rPr>
                <w:rFonts w:ascii="Calibri" w:hAnsi="Calibri" w:cs="HelveticaNeueLTPro-Roman"/>
                <w:sz w:val="20"/>
                <w:szCs w:val="20"/>
              </w:rPr>
              <w:t xml:space="preserve">”, </w:t>
            </w:r>
            <w:r>
              <w:rPr>
                <w:rFonts w:ascii="Calibri" w:hAnsi="Calibri" w:cs="HelveticaNeueLTPro-Roman"/>
                <w:i/>
                <w:sz w:val="20"/>
                <w:szCs w:val="20"/>
              </w:rPr>
              <w:t>ustawy norymberskie</w:t>
            </w:r>
            <w:r>
              <w:rPr>
                <w:rFonts w:ascii="Calibri" w:hAnsi="Calibri" w:cs="HelveticaNeueLTPro-Roman"/>
                <w:sz w:val="20"/>
                <w:szCs w:val="20"/>
              </w:rPr>
              <w:t xml:space="preserve">, </w:t>
            </w:r>
            <w:r>
              <w:rPr>
                <w:rFonts w:ascii="Calibri" w:hAnsi="Calibri" w:cs="HelveticaNeueLTPro-Roman"/>
                <w:i/>
                <w:sz w:val="20"/>
                <w:szCs w:val="20"/>
              </w:rPr>
              <w:t>totalitaryzm</w:t>
            </w:r>
            <w:r>
              <w:rPr>
                <w:rFonts w:ascii="Calibri" w:hAnsi="Calibri" w:cs="HelveticaNeueLTPro-Roman"/>
                <w:sz w:val="20"/>
                <w:szCs w:val="20"/>
              </w:rPr>
              <w:t xml:space="preserve">, </w:t>
            </w:r>
            <w:r>
              <w:rPr>
                <w:rFonts w:cs="Humanst521EU-Normal"/>
                <w:i/>
                <w:sz w:val="20"/>
                <w:szCs w:val="20"/>
              </w:rPr>
              <w:t>Gestapo</w:t>
            </w:r>
            <w:r>
              <w:rPr>
                <w:rFonts w:cs="Humanst521EU-Normal"/>
                <w:sz w:val="20"/>
                <w:szCs w:val="20"/>
              </w:rPr>
              <w:t>;</w:t>
            </w:r>
          </w:p>
          <w:p w:rsidR="006F2F3C" w:rsidRDefault="006F2F3C" w:rsidP="006E4189">
            <w:pPr>
              <w:autoSpaceDE w:val="0"/>
              <w:autoSpaceDN w:val="0"/>
              <w:adjustRightInd w:val="0"/>
              <w:rPr>
                <w:rFonts w:ascii="Calibri" w:hAnsi="Calibri" w:cs="HelveticaNeueLTPro-Roman"/>
                <w:color w:val="00B0F0"/>
                <w:sz w:val="20"/>
                <w:szCs w:val="20"/>
              </w:rPr>
            </w:pPr>
            <w:r>
              <w:rPr>
                <w:rFonts w:ascii="Calibri" w:hAnsi="Calibri" w:cs="HelveticaNeueLTPro-Roman"/>
                <w:sz w:val="20"/>
                <w:szCs w:val="20"/>
              </w:rPr>
              <w:t>– zna datę</w:t>
            </w:r>
            <w:r>
              <w:rPr>
                <w:rFonts w:cs="Humanst521EU-Normal"/>
                <w:sz w:val="20"/>
                <w:szCs w:val="20"/>
              </w:rPr>
              <w:t>przyjęcia ustaw norymberskich (1935), nocy kryształowej (1938);</w:t>
            </w:r>
          </w:p>
          <w:p w:rsidR="006F2F3C" w:rsidRDefault="006F2F3C" w:rsidP="006E4189">
            <w:pPr>
              <w:autoSpaceDE w:val="0"/>
              <w:autoSpaceDN w:val="0"/>
              <w:adjustRightInd w:val="0"/>
              <w:rPr>
                <w:rFonts w:cs="Humanst521EU-Normal"/>
                <w:sz w:val="20"/>
                <w:szCs w:val="20"/>
              </w:rPr>
            </w:pPr>
            <w:r>
              <w:rPr>
                <w:rFonts w:ascii="Calibri" w:hAnsi="Calibri" w:cs="HelveticaNeueLTPro-Roman"/>
                <w:sz w:val="20"/>
                <w:szCs w:val="20"/>
              </w:rPr>
              <w:t xml:space="preserve">– identyfikuje postać </w:t>
            </w:r>
            <w:r>
              <w:rPr>
                <w:rFonts w:cs="Humanst521EU-Normal"/>
                <w:sz w:val="20"/>
                <w:szCs w:val="20"/>
              </w:rPr>
              <w:t>Josefa Goebbelsa, Heinricha Himmlera;</w:t>
            </w:r>
          </w:p>
          <w:p w:rsidR="006F2F3C" w:rsidRDefault="006F2F3C" w:rsidP="006E4189">
            <w:pPr>
              <w:autoSpaceDE w:val="0"/>
              <w:autoSpaceDN w:val="0"/>
              <w:adjustRightInd w:val="0"/>
              <w:rPr>
                <w:rFonts w:ascii="Calibri" w:hAnsi="Calibri" w:cs="Times New Roman"/>
                <w:sz w:val="20"/>
                <w:szCs w:val="20"/>
              </w:rPr>
            </w:pPr>
            <w:r>
              <w:rPr>
                <w:rFonts w:ascii="Calibri" w:hAnsi="Calibri" w:cs="Times New Roman"/>
                <w:spacing w:val="-4"/>
                <w:kern w:val="24"/>
                <w:sz w:val="20"/>
                <w:szCs w:val="20"/>
              </w:rPr>
              <w:t>– opisuje okoliczności</w:t>
            </w:r>
            <w:r>
              <w:rPr>
                <w:rFonts w:ascii="Calibri" w:hAnsi="Calibri" w:cs="Times New Roman"/>
                <w:spacing w:val="-8"/>
                <w:kern w:val="24"/>
                <w:sz w:val="20"/>
                <w:szCs w:val="20"/>
              </w:rPr>
              <w:t>przejęcia władzy przez</w:t>
            </w:r>
            <w:r>
              <w:rPr>
                <w:rFonts w:ascii="Calibri" w:hAnsi="Calibri" w:cs="Times New Roman"/>
                <w:sz w:val="20"/>
                <w:szCs w:val="20"/>
              </w:rPr>
              <w:t xml:space="preserve"> Benita Mussoliniego i Adolfa </w:t>
            </w:r>
            <w:r>
              <w:rPr>
                <w:rFonts w:ascii="Calibri" w:hAnsi="Calibri" w:cs="Times New Roman"/>
                <w:sz w:val="20"/>
                <w:szCs w:val="20"/>
              </w:rPr>
              <w:lastRenderedPageBreak/>
              <w:t>Hitlera;</w:t>
            </w:r>
          </w:p>
          <w:p w:rsidR="006F2F3C" w:rsidRDefault="006F2F3C" w:rsidP="006E4189">
            <w:pPr>
              <w:autoSpaceDE w:val="0"/>
              <w:autoSpaceDN w:val="0"/>
              <w:adjustRightInd w:val="0"/>
              <w:spacing w:after="200" w:line="276" w:lineRule="auto"/>
              <w:rPr>
                <w:rFonts w:ascii="Calibri" w:hAnsi="Calibri" w:cs="Times New Roman"/>
                <w:color w:val="00B0F0"/>
                <w:sz w:val="20"/>
                <w:szCs w:val="20"/>
              </w:rPr>
            </w:pPr>
            <w:r>
              <w:rPr>
                <w:rFonts w:ascii="Calibri" w:hAnsi="Calibri" w:cs="Times New Roman"/>
                <w:sz w:val="20"/>
                <w:szCs w:val="20"/>
              </w:rPr>
              <w:t>– charakteryzuje politykę nazistów wobec Żydów.</w:t>
            </w:r>
          </w:p>
        </w:tc>
        <w:tc>
          <w:tcPr>
            <w:tcW w:w="184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Humanst521EU-Normal"/>
                <w:sz w:val="20"/>
                <w:szCs w:val="20"/>
              </w:rPr>
            </w:pPr>
            <w:r>
              <w:rPr>
                <w:rFonts w:cs="Humanst521EU-Normal"/>
                <w:sz w:val="20"/>
                <w:szCs w:val="20"/>
              </w:rPr>
              <w:lastRenderedPageBreak/>
              <w:t xml:space="preserve">− wyjaśnia znaczenie terminów: </w:t>
            </w:r>
            <w:r>
              <w:rPr>
                <w:rFonts w:cs="Humanst521EU-Normal"/>
                <w:i/>
                <w:sz w:val="20"/>
                <w:szCs w:val="20"/>
              </w:rPr>
              <w:t>noc długichnoży</w:t>
            </w:r>
            <w:r>
              <w:rPr>
                <w:rFonts w:cs="Humanst521EU-Normal"/>
                <w:sz w:val="20"/>
                <w:szCs w:val="20"/>
              </w:rPr>
              <w:t xml:space="preserve">, </w:t>
            </w:r>
            <w:r>
              <w:rPr>
                <w:rFonts w:cs="Humanst521EU-Normal"/>
                <w:i/>
                <w:sz w:val="20"/>
                <w:szCs w:val="20"/>
              </w:rPr>
              <w:t>ustawy norymberskie</w:t>
            </w:r>
            <w:r>
              <w:rPr>
                <w:rFonts w:cs="Humanst521EU-Normal"/>
                <w:sz w:val="20"/>
                <w:szCs w:val="20"/>
              </w:rPr>
              <w:t>,</w:t>
            </w:r>
            <w:r>
              <w:rPr>
                <w:rFonts w:cs="Humanst521EU-Normal"/>
                <w:i/>
                <w:sz w:val="20"/>
                <w:szCs w:val="20"/>
              </w:rPr>
              <w:t>noc kryształowa</w:t>
            </w:r>
            <w:r>
              <w:rPr>
                <w:rFonts w:cs="Humanst521EU-Normal"/>
                <w:sz w:val="20"/>
                <w:szCs w:val="20"/>
              </w:rPr>
              <w:t xml:space="preserve">, </w:t>
            </w:r>
            <w:r>
              <w:rPr>
                <w:rFonts w:cs="Humanst521EU-Normal"/>
                <w:i/>
                <w:sz w:val="20"/>
                <w:szCs w:val="20"/>
              </w:rPr>
              <w:t>totalitaryzm</w:t>
            </w:r>
            <w:r>
              <w:rPr>
                <w:rFonts w:cs="Humanst521EU-Normal"/>
                <w:sz w:val="20"/>
                <w:szCs w:val="20"/>
              </w:rPr>
              <w:t>;</w:t>
            </w:r>
          </w:p>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t xml:space="preserve">– zna daty: przejęcia przez Benita Mussoliniego funkcji premiera (1922), funkcjonowania </w:t>
            </w:r>
            <w:r>
              <w:rPr>
                <w:rFonts w:ascii="Calibri" w:hAnsi="Calibri" w:cs="HelveticaNeueLTPro-Roman"/>
                <w:spacing w:val="-8"/>
                <w:kern w:val="24"/>
                <w:sz w:val="20"/>
                <w:szCs w:val="20"/>
              </w:rPr>
              <w:t>Republiki Weimarskiej</w:t>
            </w:r>
            <w:r>
              <w:rPr>
                <w:rFonts w:ascii="Calibri" w:hAnsi="Calibri" w:cs="HelveticaNeueLTPro-Roman"/>
                <w:sz w:val="20"/>
                <w:szCs w:val="20"/>
              </w:rPr>
              <w:t xml:space="preserve"> (1919–1933), przejęcia pełnej władzy w </w:t>
            </w:r>
            <w:r>
              <w:rPr>
                <w:rFonts w:ascii="Calibri" w:hAnsi="Calibri" w:cs="HelveticaNeueLTPro-Roman"/>
                <w:sz w:val="20"/>
                <w:szCs w:val="20"/>
              </w:rPr>
              <w:lastRenderedPageBreak/>
              <w:t>Niemczech przez Adolfa Hitlera (VIII 1934);</w:t>
            </w:r>
          </w:p>
          <w:p w:rsidR="006F2F3C" w:rsidRDefault="006F2F3C" w:rsidP="006E4189">
            <w:pPr>
              <w:autoSpaceDE w:val="0"/>
              <w:autoSpaceDN w:val="0"/>
              <w:adjustRightInd w:val="0"/>
              <w:spacing w:after="200" w:line="276" w:lineRule="auto"/>
              <w:rPr>
                <w:rFonts w:ascii="Calibri" w:hAnsi="Calibri" w:cs="Times New Roman"/>
                <w:sz w:val="20"/>
                <w:szCs w:val="20"/>
              </w:rPr>
            </w:pPr>
            <w:r>
              <w:rPr>
                <w:rFonts w:ascii="Calibri" w:hAnsi="Calibri" w:cs="Times New Roman"/>
                <w:sz w:val="20"/>
                <w:szCs w:val="20"/>
              </w:rPr>
              <w:t>– wyjaśnia, w jaki sposób naziści kontrolowali życie obywateli.</w:t>
            </w:r>
          </w:p>
        </w:tc>
        <w:tc>
          <w:tcPr>
            <w:tcW w:w="184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z w:val="20"/>
                <w:szCs w:val="20"/>
              </w:rPr>
              <w:lastRenderedPageBreak/>
              <w:t xml:space="preserve">– wyjaśnia znaczenie </w:t>
            </w:r>
            <w:r>
              <w:rPr>
                <w:rFonts w:ascii="Calibri" w:hAnsi="Calibri" w:cs="HelveticaNeueLTPro-Roman"/>
                <w:spacing w:val="-6"/>
                <w:kern w:val="24"/>
                <w:sz w:val="20"/>
                <w:szCs w:val="20"/>
              </w:rPr>
              <w:t xml:space="preserve">terminów: </w:t>
            </w:r>
            <w:r>
              <w:rPr>
                <w:rFonts w:cs="Humanst521EU-Normal"/>
                <w:i/>
                <w:sz w:val="20"/>
                <w:szCs w:val="20"/>
              </w:rPr>
              <w:t>korporacja</w:t>
            </w:r>
            <w:r>
              <w:rPr>
                <w:rFonts w:cs="Humanst521EU-Normal"/>
                <w:sz w:val="20"/>
                <w:szCs w:val="20"/>
              </w:rPr>
              <w:t xml:space="preserve">, </w:t>
            </w:r>
            <w:r>
              <w:rPr>
                <w:rFonts w:cs="Humanst521EU-Normal"/>
                <w:i/>
                <w:sz w:val="20"/>
                <w:szCs w:val="20"/>
              </w:rPr>
              <w:t>pucz</w:t>
            </w:r>
            <w:r>
              <w:rPr>
                <w:rFonts w:cs="Humanst521EU-Normal"/>
                <w:sz w:val="20"/>
                <w:szCs w:val="20"/>
              </w:rPr>
              <w:t xml:space="preserve">, </w:t>
            </w:r>
            <w:r>
              <w:rPr>
                <w:rFonts w:cs="Humanst521EU-Normal"/>
                <w:i/>
                <w:sz w:val="20"/>
                <w:szCs w:val="20"/>
              </w:rPr>
              <w:t>indoktrynacja</w:t>
            </w:r>
            <w:r>
              <w:rPr>
                <w:rFonts w:cs="Humanst521EU-Normal"/>
                <w:sz w:val="20"/>
                <w:szCs w:val="20"/>
              </w:rPr>
              <w:t xml:space="preserve">, </w:t>
            </w:r>
            <w:r>
              <w:rPr>
                <w:rFonts w:cs="Humanst521EU-Normal"/>
                <w:i/>
                <w:sz w:val="20"/>
                <w:szCs w:val="20"/>
              </w:rPr>
              <w:t>pakty laterańskie</w:t>
            </w:r>
            <w:r>
              <w:rPr>
                <w:rFonts w:cs="Humanst521EU-Normal"/>
                <w:sz w:val="20"/>
                <w:szCs w:val="20"/>
              </w:rPr>
              <w:t>;</w:t>
            </w:r>
          </w:p>
          <w:p w:rsidR="006F2F3C" w:rsidRDefault="006F2F3C" w:rsidP="006E4189">
            <w:pPr>
              <w:autoSpaceDE w:val="0"/>
              <w:autoSpaceDN w:val="0"/>
              <w:adjustRightInd w:val="0"/>
              <w:rPr>
                <w:rFonts w:ascii="Calibri" w:hAnsi="Calibri" w:cs="HelveticaNeueLTPro-Roman"/>
                <w:sz w:val="20"/>
                <w:szCs w:val="20"/>
              </w:rPr>
            </w:pPr>
            <w:r>
              <w:rPr>
                <w:rFonts w:ascii="Calibri" w:hAnsi="Calibri" w:cs="HelveticaNeueLTPro-Roman"/>
                <w:spacing w:val="-4"/>
                <w:kern w:val="24"/>
                <w:sz w:val="20"/>
                <w:szCs w:val="20"/>
              </w:rPr>
              <w:t xml:space="preserve">– zna daty: powstania </w:t>
            </w:r>
            <w:r>
              <w:rPr>
                <w:rFonts w:ascii="Calibri" w:hAnsi="Calibri" w:cs="HelveticaNeueLTPro-Roman"/>
                <w:sz w:val="20"/>
                <w:szCs w:val="20"/>
              </w:rPr>
              <w:t xml:space="preserve">Związków Włoskich </w:t>
            </w:r>
            <w:r>
              <w:rPr>
                <w:rFonts w:ascii="Calibri" w:hAnsi="Calibri" w:cs="HelveticaNeueLTPro-Roman"/>
                <w:spacing w:val="-4"/>
                <w:kern w:val="24"/>
                <w:sz w:val="20"/>
                <w:szCs w:val="20"/>
              </w:rPr>
              <w:t>Kombatantów (1919),puczu monachijskiego</w:t>
            </w:r>
            <w:r>
              <w:rPr>
                <w:rFonts w:ascii="Calibri" w:hAnsi="Calibri" w:cs="HelveticaNeueLTPro-Roman"/>
                <w:sz w:val="20"/>
                <w:szCs w:val="20"/>
              </w:rPr>
              <w:t xml:space="preserve"> (1923), </w:t>
            </w:r>
            <w:r>
              <w:rPr>
                <w:rFonts w:ascii="Calibri" w:hAnsi="Calibri" w:cs="HelveticaNeueLTPro-Roman"/>
                <w:spacing w:val="-4"/>
                <w:kern w:val="24"/>
                <w:sz w:val="20"/>
                <w:szCs w:val="20"/>
              </w:rPr>
              <w:t>powstania Narodowej</w:t>
            </w:r>
            <w:r>
              <w:rPr>
                <w:rFonts w:ascii="Calibri" w:hAnsi="Calibri" w:cs="HelveticaNeueLTPro-Roman"/>
                <w:sz w:val="20"/>
                <w:szCs w:val="20"/>
              </w:rPr>
              <w:t xml:space="preserve"> Partii Faszystowskiej (1921), podpalenia Reichstagu (II 1933);</w:t>
            </w:r>
          </w:p>
          <w:p w:rsidR="006F2F3C" w:rsidRDefault="006F2F3C" w:rsidP="006E4189">
            <w:pPr>
              <w:autoSpaceDE w:val="0"/>
              <w:autoSpaceDN w:val="0"/>
              <w:adjustRightInd w:val="0"/>
              <w:rPr>
                <w:rFonts w:ascii="Calibri" w:hAnsi="Calibri" w:cs="Times New Roman"/>
                <w:sz w:val="20"/>
                <w:szCs w:val="20"/>
              </w:rPr>
            </w:pPr>
            <w:r>
              <w:rPr>
                <w:rFonts w:ascii="Calibri" w:hAnsi="Calibri" w:cs="Times New Roman"/>
                <w:sz w:val="20"/>
                <w:szCs w:val="20"/>
              </w:rPr>
              <w:t xml:space="preserve">– przedstawia </w:t>
            </w:r>
            <w:r>
              <w:rPr>
                <w:rFonts w:ascii="Calibri" w:hAnsi="Calibri" w:cs="Times New Roman"/>
                <w:sz w:val="20"/>
                <w:szCs w:val="20"/>
              </w:rPr>
              <w:lastRenderedPageBreak/>
              <w:t xml:space="preserve">sytuację Włoch i  Niemiec </w:t>
            </w:r>
            <w:r>
              <w:rPr>
                <w:rFonts w:ascii="Calibri" w:hAnsi="Calibri" w:cs="Times New Roman"/>
                <w:sz w:val="20"/>
                <w:szCs w:val="20"/>
              </w:rPr>
              <w:br/>
              <w:t xml:space="preserve">po zakończeniu </w:t>
            </w:r>
            <w:r>
              <w:rPr>
                <w:rFonts w:ascii="Calibri" w:hAnsi="Calibri" w:cs="Times New Roman"/>
                <w:sz w:val="20"/>
                <w:szCs w:val="20"/>
              </w:rPr>
              <w:br/>
              <w:t>I wojny światowej;</w:t>
            </w:r>
          </w:p>
          <w:p w:rsidR="006F2F3C" w:rsidRDefault="006F2F3C" w:rsidP="006E4189">
            <w:pPr>
              <w:autoSpaceDE w:val="0"/>
              <w:autoSpaceDN w:val="0"/>
              <w:adjustRightInd w:val="0"/>
              <w:spacing w:after="200" w:line="276" w:lineRule="auto"/>
              <w:rPr>
                <w:rFonts w:ascii="Calibri" w:hAnsi="Calibri" w:cs="Times New Roman"/>
                <w:sz w:val="20"/>
                <w:szCs w:val="20"/>
              </w:rPr>
            </w:pPr>
            <w:r>
              <w:rPr>
                <w:rFonts w:ascii="Calibri" w:hAnsi="Calibri" w:cs="Times New Roman"/>
                <w:sz w:val="20"/>
                <w:szCs w:val="20"/>
              </w:rPr>
              <w:t xml:space="preserve">– omawia przyczyny </w:t>
            </w:r>
            <w:r>
              <w:rPr>
                <w:rFonts w:ascii="Calibri" w:hAnsi="Calibri" w:cs="Times New Roman"/>
                <w:spacing w:val="-10"/>
                <w:kern w:val="24"/>
                <w:sz w:val="20"/>
                <w:szCs w:val="20"/>
              </w:rPr>
              <w:t>popularności faszystów</w:t>
            </w:r>
            <w:r>
              <w:rPr>
                <w:rFonts w:ascii="Calibri" w:hAnsi="Calibri" w:cs="Times New Roman"/>
                <w:spacing w:val="-12"/>
                <w:kern w:val="24"/>
                <w:sz w:val="20"/>
                <w:szCs w:val="20"/>
              </w:rPr>
              <w:t>we Włoszech i nazistów</w:t>
            </w:r>
            <w:r>
              <w:rPr>
                <w:rFonts w:ascii="Calibri" w:hAnsi="Calibri" w:cs="Times New Roman"/>
                <w:sz w:val="20"/>
                <w:szCs w:val="20"/>
              </w:rPr>
              <w:t xml:space="preserve"> w Niemczech.</w:t>
            </w:r>
          </w:p>
        </w:tc>
        <w:tc>
          <w:tcPr>
            <w:tcW w:w="1983" w:type="dxa"/>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ascii="Calibri" w:hAnsi="Calibri" w:cs="Times New Roman"/>
                <w:sz w:val="20"/>
                <w:szCs w:val="20"/>
              </w:rPr>
            </w:pPr>
            <w:r>
              <w:rPr>
                <w:rFonts w:ascii="Calibri" w:hAnsi="Calibri" w:cs="Times New Roman"/>
                <w:sz w:val="20"/>
                <w:szCs w:val="20"/>
              </w:rPr>
              <w:lastRenderedPageBreak/>
              <w:t>– wyjaśnia, dlaczego w Europie zyskały popularność rządy totalitarne;</w:t>
            </w:r>
          </w:p>
          <w:p w:rsidR="006F2F3C" w:rsidRDefault="006F2F3C" w:rsidP="006E4189">
            <w:pPr>
              <w:autoSpaceDE w:val="0"/>
              <w:autoSpaceDN w:val="0"/>
              <w:adjustRightInd w:val="0"/>
              <w:rPr>
                <w:rFonts w:ascii="Calibri" w:hAnsi="Calibri" w:cs="Times New Roman"/>
                <w:sz w:val="20"/>
                <w:szCs w:val="20"/>
              </w:rPr>
            </w:pPr>
            <w:r>
              <w:rPr>
                <w:rFonts w:ascii="Calibri" w:hAnsi="Calibri" w:cs="Times New Roman"/>
                <w:sz w:val="20"/>
                <w:szCs w:val="20"/>
              </w:rPr>
              <w:t xml:space="preserve">– ocenia zbrodniczą politykę nazistów </w:t>
            </w:r>
            <w:r>
              <w:rPr>
                <w:rFonts w:ascii="Calibri" w:hAnsi="Calibri" w:cs="Times New Roman"/>
                <w:sz w:val="20"/>
                <w:szCs w:val="20"/>
              </w:rPr>
              <w:br/>
              <w:t>do 1939 r.;</w:t>
            </w:r>
          </w:p>
          <w:p w:rsidR="006F2F3C" w:rsidRDefault="006F2F3C" w:rsidP="006E4189">
            <w:pPr>
              <w:autoSpaceDE w:val="0"/>
              <w:autoSpaceDN w:val="0"/>
              <w:adjustRightInd w:val="0"/>
              <w:spacing w:after="200" w:line="276" w:lineRule="auto"/>
              <w:rPr>
                <w:rFonts w:ascii="Calibri" w:hAnsi="Calibri" w:cs="Times New Roman"/>
                <w:sz w:val="20"/>
                <w:szCs w:val="20"/>
              </w:rPr>
            </w:pPr>
            <w:r>
              <w:rPr>
                <w:rFonts w:ascii="Calibri" w:hAnsi="Calibri" w:cs="Times New Roman"/>
                <w:sz w:val="20"/>
                <w:szCs w:val="20"/>
              </w:rPr>
              <w:t xml:space="preserve">– ocenia wpływ polityki prowadzonej przez Benita Mussoliniego </w:t>
            </w:r>
            <w:r>
              <w:rPr>
                <w:rFonts w:ascii="Calibri" w:hAnsi="Calibri" w:cs="Times New Roman"/>
                <w:sz w:val="20"/>
                <w:szCs w:val="20"/>
              </w:rPr>
              <w:br/>
              <w:t xml:space="preserve">i Adolfa Hitlera </w:t>
            </w:r>
            <w:r>
              <w:rPr>
                <w:rFonts w:ascii="Calibri" w:hAnsi="Calibri" w:cs="Times New Roman"/>
                <w:sz w:val="20"/>
                <w:szCs w:val="20"/>
              </w:rPr>
              <w:br/>
              <w:t>na życie obywateli.</w:t>
            </w:r>
          </w:p>
        </w:tc>
      </w:tr>
      <w:tr w:rsidR="006F2F3C" w:rsidTr="0089137D">
        <w:tc>
          <w:tcPr>
            <w:tcW w:w="1274"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spacing w:line="276" w:lineRule="auto"/>
              <w:rPr>
                <w:rFonts w:cstheme="minorHAnsi"/>
                <w:sz w:val="20"/>
                <w:szCs w:val="20"/>
              </w:rPr>
            </w:pPr>
            <w:r>
              <w:rPr>
                <w:rFonts w:cstheme="minorHAnsi"/>
                <w:sz w:val="20"/>
                <w:szCs w:val="20"/>
              </w:rPr>
              <w:lastRenderedPageBreak/>
              <w:t xml:space="preserve">3. ZSRS – imperium komunistyczne </w:t>
            </w:r>
          </w:p>
        </w:tc>
        <w:tc>
          <w:tcPr>
            <w:tcW w:w="2125"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rPr>
                <w:rFonts w:cstheme="minorHAnsi"/>
                <w:sz w:val="20"/>
                <w:szCs w:val="20"/>
              </w:rPr>
            </w:pPr>
            <w:r>
              <w:rPr>
                <w:rFonts w:cstheme="minorHAnsi"/>
                <w:sz w:val="20"/>
                <w:szCs w:val="20"/>
              </w:rPr>
              <w:t xml:space="preserve">– ekspansja terytorialna Rosji Radzieckiej </w:t>
            </w:r>
          </w:p>
          <w:p w:rsidR="006F2F3C" w:rsidRDefault="006F2F3C" w:rsidP="006E4189">
            <w:pPr>
              <w:rPr>
                <w:rFonts w:cstheme="minorHAnsi"/>
                <w:sz w:val="20"/>
                <w:szCs w:val="20"/>
              </w:rPr>
            </w:pPr>
            <w:r>
              <w:rPr>
                <w:rFonts w:cstheme="minorHAnsi"/>
                <w:sz w:val="20"/>
                <w:szCs w:val="20"/>
              </w:rPr>
              <w:t>– utworzenie ZSRS</w:t>
            </w:r>
          </w:p>
          <w:p w:rsidR="006F2F3C" w:rsidRDefault="006F2F3C" w:rsidP="006E4189">
            <w:pPr>
              <w:rPr>
                <w:rFonts w:cstheme="minorHAnsi"/>
                <w:sz w:val="20"/>
                <w:szCs w:val="20"/>
              </w:rPr>
            </w:pPr>
            <w:r>
              <w:rPr>
                <w:rFonts w:cstheme="minorHAnsi"/>
                <w:sz w:val="20"/>
                <w:szCs w:val="20"/>
              </w:rPr>
              <w:t>– okoliczności przejęcia władzy przez J. Stalina i metody jej sprawowania</w:t>
            </w:r>
          </w:p>
          <w:p w:rsidR="006F2F3C" w:rsidRDefault="006F2F3C" w:rsidP="006E4189">
            <w:pPr>
              <w:rPr>
                <w:rFonts w:cstheme="minorHAnsi"/>
                <w:sz w:val="20"/>
                <w:szCs w:val="20"/>
              </w:rPr>
            </w:pPr>
            <w:r>
              <w:rPr>
                <w:rFonts w:cstheme="minorHAnsi"/>
                <w:sz w:val="20"/>
                <w:szCs w:val="20"/>
              </w:rPr>
              <w:t xml:space="preserve">– funkcjonowanie </w:t>
            </w:r>
            <w:r>
              <w:rPr>
                <w:rFonts w:cstheme="minorHAnsi"/>
                <w:sz w:val="20"/>
                <w:szCs w:val="20"/>
              </w:rPr>
              <w:lastRenderedPageBreak/>
              <w:t xml:space="preserve">gospodarki w ZSRS w okresie międzywojennym </w:t>
            </w:r>
          </w:p>
          <w:p w:rsidR="006F2F3C" w:rsidRDefault="006F2F3C" w:rsidP="006E4189">
            <w:pPr>
              <w:rPr>
                <w:rFonts w:cstheme="minorHAnsi"/>
                <w:sz w:val="20"/>
                <w:szCs w:val="20"/>
              </w:rPr>
            </w:pPr>
            <w:r>
              <w:rPr>
                <w:rFonts w:cstheme="minorHAnsi"/>
                <w:sz w:val="20"/>
                <w:szCs w:val="20"/>
              </w:rPr>
              <w:t>– terror komunistyczny i wielka czystka</w:t>
            </w:r>
          </w:p>
          <w:p w:rsidR="006F2F3C" w:rsidRDefault="006F2F3C" w:rsidP="006E4189">
            <w:pPr>
              <w:rPr>
                <w:rFonts w:cstheme="minorHAnsi"/>
                <w:sz w:val="20"/>
                <w:szCs w:val="20"/>
              </w:rPr>
            </w:pPr>
            <w:r>
              <w:rPr>
                <w:rFonts w:cstheme="minorHAnsi"/>
                <w:sz w:val="20"/>
                <w:szCs w:val="20"/>
              </w:rPr>
              <w:t>– propaganda komunistyczna</w:t>
            </w:r>
          </w:p>
          <w:p w:rsidR="006F2F3C" w:rsidRDefault="006F2F3C" w:rsidP="006E4189">
            <w:pPr>
              <w:rPr>
                <w:rFonts w:cstheme="minorHAnsi"/>
                <w:sz w:val="20"/>
                <w:szCs w:val="20"/>
              </w:rPr>
            </w:pPr>
            <w:r>
              <w:rPr>
                <w:rFonts w:cstheme="minorHAnsi"/>
                <w:sz w:val="20"/>
                <w:szCs w:val="20"/>
              </w:rPr>
              <w:t>– stosunki sowiecko-niemieckie w okresie międzywojennym i znaczenie współpracy tych państw</w:t>
            </w:r>
          </w:p>
          <w:p w:rsidR="006F2F3C" w:rsidRDefault="006F2F3C" w:rsidP="006E4189">
            <w:pPr>
              <w:rPr>
                <w:rFonts w:cstheme="minorHAnsi"/>
                <w:sz w:val="20"/>
                <w:szCs w:val="20"/>
              </w:rPr>
            </w:pPr>
            <w:r>
              <w:rPr>
                <w:rFonts w:cstheme="minorHAnsi"/>
                <w:sz w:val="20"/>
                <w:szCs w:val="20"/>
              </w:rPr>
              <w:t>– powstanie, cele i działalność Kominternu</w:t>
            </w:r>
          </w:p>
          <w:p w:rsidR="006F2F3C" w:rsidRDefault="006F2F3C" w:rsidP="006E4189">
            <w:pPr>
              <w:rPr>
                <w:rFonts w:cstheme="minorHAnsi"/>
                <w:i/>
                <w:sz w:val="20"/>
                <w:szCs w:val="20"/>
              </w:rPr>
            </w:pPr>
            <w:r>
              <w:rPr>
                <w:rFonts w:cstheme="minorHAnsi"/>
                <w:sz w:val="20"/>
                <w:szCs w:val="20"/>
              </w:rPr>
              <w:t xml:space="preserve">– znaczenie terminów: </w:t>
            </w:r>
            <w:r>
              <w:rPr>
                <w:rFonts w:cstheme="minorHAnsi"/>
                <w:i/>
                <w:sz w:val="20"/>
                <w:szCs w:val="20"/>
              </w:rPr>
              <w:t>stalinizm, NKWD, kult jednostki, wielka czystka, komunizm wojenny, Nowa Ekonomiczna Polityka, kolektywizacja, gospodarka planowa, Gułag, łagry</w:t>
            </w:r>
          </w:p>
          <w:p w:rsidR="006F2F3C" w:rsidRDefault="006F2F3C" w:rsidP="006E4189">
            <w:pPr>
              <w:spacing w:line="276" w:lineRule="auto"/>
              <w:rPr>
                <w:rFonts w:cstheme="minorHAnsi"/>
                <w:sz w:val="20"/>
                <w:szCs w:val="20"/>
              </w:rPr>
            </w:pPr>
            <w:r>
              <w:rPr>
                <w:rFonts w:cstheme="minorHAnsi"/>
                <w:sz w:val="20"/>
                <w:szCs w:val="20"/>
              </w:rPr>
              <w:t>– postać historyczna: Józef Stalin</w:t>
            </w:r>
          </w:p>
        </w:tc>
        <w:tc>
          <w:tcPr>
            <w:tcW w:w="1843" w:type="dxa"/>
            <w:tcBorders>
              <w:top w:val="single" w:sz="4" w:space="0" w:color="auto"/>
              <w:left w:val="single" w:sz="4" w:space="0" w:color="auto"/>
              <w:bottom w:val="single" w:sz="4" w:space="0" w:color="auto"/>
              <w:right w:val="single" w:sz="4" w:space="0" w:color="auto"/>
            </w:tcBorders>
            <w:hideMark/>
          </w:tcPr>
          <w:p w:rsidR="006F2F3C" w:rsidRDefault="006F2F3C" w:rsidP="006E4189">
            <w:pPr>
              <w:spacing w:line="276" w:lineRule="auto"/>
              <w:rPr>
                <w:rFonts w:cstheme="minorHAnsi"/>
                <w:sz w:val="20"/>
                <w:szCs w:val="20"/>
              </w:rPr>
            </w:pPr>
            <w:r w:rsidRPr="00C36852">
              <w:rPr>
                <w:rFonts w:eastAsia="Times" w:cstheme="minorHAnsi"/>
                <w:sz w:val="16"/>
                <w:szCs w:val="16"/>
              </w:rPr>
              <w:lastRenderedPageBreak/>
              <w:t>- nie spełnia wymagań kryterialnych na ocenę dopuszczającą</w:t>
            </w:r>
          </w:p>
        </w:tc>
        <w:tc>
          <w:tcPr>
            <w:tcW w:w="1986"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theme="minorHAnsi"/>
                <w:sz w:val="20"/>
                <w:szCs w:val="20"/>
              </w:rPr>
            </w:pPr>
            <w:r>
              <w:rPr>
                <w:rFonts w:cstheme="minorHAnsi"/>
                <w:sz w:val="20"/>
                <w:szCs w:val="20"/>
              </w:rPr>
              <w:t xml:space="preserve">– wyjaśnia znaczenie terminów: </w:t>
            </w:r>
            <w:r>
              <w:rPr>
                <w:rFonts w:cstheme="minorHAnsi"/>
                <w:i/>
                <w:sz w:val="20"/>
                <w:szCs w:val="20"/>
              </w:rPr>
              <w:t>stalinizm</w:t>
            </w:r>
            <w:r>
              <w:rPr>
                <w:rFonts w:cstheme="minorHAnsi"/>
                <w:sz w:val="20"/>
                <w:szCs w:val="20"/>
              </w:rPr>
              <w:t xml:space="preserve">, </w:t>
            </w:r>
            <w:r>
              <w:rPr>
                <w:rFonts w:cstheme="minorHAnsi"/>
                <w:i/>
                <w:sz w:val="20"/>
                <w:szCs w:val="20"/>
              </w:rPr>
              <w:t>kult jednostki</w:t>
            </w:r>
            <w:r>
              <w:rPr>
                <w:rFonts w:cstheme="minorHAnsi"/>
                <w:sz w:val="20"/>
                <w:szCs w:val="20"/>
              </w:rPr>
              <w:t xml:space="preserve">, </w:t>
            </w:r>
            <w:r>
              <w:rPr>
                <w:rFonts w:cstheme="minorHAnsi"/>
                <w:i/>
                <w:sz w:val="20"/>
                <w:szCs w:val="20"/>
              </w:rPr>
              <w:t>łagier</w:t>
            </w:r>
            <w:r>
              <w:rPr>
                <w:rFonts w:cstheme="minorHAnsi"/>
                <w:sz w:val="20"/>
                <w:szCs w:val="20"/>
              </w:rPr>
              <w:t>;</w:t>
            </w:r>
          </w:p>
          <w:p w:rsidR="006F2F3C" w:rsidRDefault="006F2F3C" w:rsidP="006E4189">
            <w:pPr>
              <w:autoSpaceDE w:val="0"/>
              <w:autoSpaceDN w:val="0"/>
              <w:adjustRightInd w:val="0"/>
              <w:rPr>
                <w:rFonts w:cstheme="minorHAnsi"/>
                <w:spacing w:val="-10"/>
                <w:kern w:val="24"/>
                <w:sz w:val="20"/>
                <w:szCs w:val="20"/>
              </w:rPr>
            </w:pPr>
            <w:r>
              <w:rPr>
                <w:rFonts w:cstheme="minorHAnsi"/>
                <w:spacing w:val="-8"/>
                <w:kern w:val="24"/>
                <w:sz w:val="20"/>
                <w:szCs w:val="20"/>
              </w:rPr>
              <w:t>– zna daty: utworzenia</w:t>
            </w:r>
            <w:r>
              <w:rPr>
                <w:rFonts w:cstheme="minorHAnsi"/>
                <w:sz w:val="20"/>
                <w:szCs w:val="20"/>
              </w:rPr>
              <w:t xml:space="preserve"> ZSRS (30 XII 1922), paktu Ribbentrop- </w:t>
            </w:r>
            <w:r>
              <w:rPr>
                <w:rFonts w:cstheme="minorHAnsi"/>
                <w:spacing w:val="-10"/>
                <w:kern w:val="24"/>
                <w:sz w:val="20"/>
                <w:szCs w:val="20"/>
              </w:rPr>
              <w:t>Mołotow (23 VIII 1939);</w:t>
            </w:r>
          </w:p>
          <w:p w:rsidR="006F2F3C" w:rsidRDefault="006F2F3C" w:rsidP="006E4189">
            <w:pPr>
              <w:autoSpaceDE w:val="0"/>
              <w:autoSpaceDN w:val="0"/>
              <w:adjustRightInd w:val="0"/>
              <w:rPr>
                <w:rFonts w:cs="Humanst521EU-Normal"/>
                <w:sz w:val="20"/>
                <w:szCs w:val="20"/>
              </w:rPr>
            </w:pPr>
            <w:r>
              <w:rPr>
                <w:rFonts w:cs="Humanst521EU-Normal"/>
                <w:sz w:val="20"/>
                <w:szCs w:val="20"/>
              </w:rPr>
              <w:t>- rozwinie skrót NEP;</w:t>
            </w:r>
          </w:p>
          <w:p w:rsidR="006F2F3C" w:rsidRDefault="006F2F3C" w:rsidP="006E4189">
            <w:pPr>
              <w:autoSpaceDE w:val="0"/>
              <w:autoSpaceDN w:val="0"/>
              <w:adjustRightInd w:val="0"/>
              <w:rPr>
                <w:rFonts w:cstheme="minorHAnsi"/>
                <w:sz w:val="20"/>
                <w:szCs w:val="20"/>
              </w:rPr>
            </w:pPr>
            <w:r>
              <w:rPr>
                <w:rFonts w:cstheme="minorHAnsi"/>
                <w:sz w:val="20"/>
                <w:szCs w:val="20"/>
              </w:rPr>
              <w:t xml:space="preserve">– identyfikuje postać </w:t>
            </w:r>
            <w:r>
              <w:rPr>
                <w:rFonts w:cstheme="minorHAnsi"/>
                <w:sz w:val="20"/>
                <w:szCs w:val="20"/>
              </w:rPr>
              <w:lastRenderedPageBreak/>
              <w:t>Józefa Stalina;</w:t>
            </w:r>
          </w:p>
          <w:p w:rsidR="006F2F3C" w:rsidRDefault="006F2F3C" w:rsidP="006E4189">
            <w:pPr>
              <w:autoSpaceDE w:val="0"/>
              <w:autoSpaceDN w:val="0"/>
              <w:adjustRightInd w:val="0"/>
              <w:spacing w:after="200" w:line="276" w:lineRule="auto"/>
              <w:rPr>
                <w:rFonts w:cstheme="minorHAnsi"/>
                <w:color w:val="00B0F0"/>
                <w:sz w:val="20"/>
                <w:szCs w:val="20"/>
              </w:rPr>
            </w:pPr>
            <w:r>
              <w:rPr>
                <w:rFonts w:cstheme="minorHAnsi"/>
                <w:sz w:val="20"/>
                <w:szCs w:val="20"/>
              </w:rPr>
              <w:t>– wymienia cechy charakterystyczne państwa stalinowskiego</w:t>
            </w:r>
            <w:r>
              <w:rPr>
                <w:rFonts w:cstheme="minorHAnsi"/>
                <w:color w:val="00B0F0"/>
                <w:sz w:val="20"/>
                <w:szCs w:val="20"/>
              </w:rPr>
              <w:t>.</w:t>
            </w:r>
          </w:p>
        </w:tc>
        <w:tc>
          <w:tcPr>
            <w:tcW w:w="198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theme="minorHAnsi"/>
                <w:sz w:val="20"/>
                <w:szCs w:val="20"/>
              </w:rPr>
            </w:pPr>
            <w:r>
              <w:rPr>
                <w:rFonts w:cstheme="minorHAnsi"/>
                <w:sz w:val="20"/>
                <w:szCs w:val="20"/>
              </w:rPr>
              <w:lastRenderedPageBreak/>
              <w:t xml:space="preserve">– wyjaśnia znaczenie terminów: </w:t>
            </w:r>
            <w:r>
              <w:rPr>
                <w:rFonts w:cstheme="minorHAnsi"/>
                <w:i/>
                <w:sz w:val="20"/>
                <w:szCs w:val="20"/>
              </w:rPr>
              <w:t xml:space="preserve">Nowa </w:t>
            </w:r>
            <w:r>
              <w:rPr>
                <w:rFonts w:cstheme="minorHAnsi"/>
                <w:i/>
                <w:spacing w:val="-8"/>
                <w:kern w:val="24"/>
                <w:sz w:val="20"/>
                <w:szCs w:val="20"/>
              </w:rPr>
              <w:t>Ekonomiczna Polityka</w:t>
            </w:r>
            <w:r>
              <w:rPr>
                <w:rFonts w:cstheme="minorHAnsi"/>
                <w:spacing w:val="-8"/>
                <w:kern w:val="24"/>
                <w:sz w:val="20"/>
                <w:szCs w:val="20"/>
              </w:rPr>
              <w:t>,</w:t>
            </w:r>
            <w:r>
              <w:rPr>
                <w:rFonts w:cstheme="minorHAnsi"/>
                <w:i/>
                <w:spacing w:val="-8"/>
                <w:kern w:val="24"/>
                <w:sz w:val="20"/>
                <w:szCs w:val="20"/>
              </w:rPr>
              <w:t>wielka czystka</w:t>
            </w:r>
            <w:r>
              <w:rPr>
                <w:rFonts w:cstheme="minorHAnsi"/>
                <w:spacing w:val="-8"/>
                <w:kern w:val="24"/>
                <w:sz w:val="20"/>
                <w:szCs w:val="20"/>
              </w:rPr>
              <w:t xml:space="preserve">, </w:t>
            </w:r>
            <w:r>
              <w:rPr>
                <w:rFonts w:cstheme="minorHAnsi"/>
                <w:i/>
                <w:spacing w:val="-8"/>
                <w:kern w:val="24"/>
                <w:sz w:val="20"/>
                <w:szCs w:val="20"/>
              </w:rPr>
              <w:t>NKWD</w:t>
            </w:r>
            <w:r>
              <w:rPr>
                <w:rFonts w:cstheme="minorHAnsi"/>
                <w:spacing w:val="-8"/>
                <w:kern w:val="24"/>
                <w:sz w:val="20"/>
                <w:szCs w:val="20"/>
              </w:rPr>
              <w:t>,</w:t>
            </w:r>
            <w:r>
              <w:rPr>
                <w:rFonts w:cstheme="minorHAnsi"/>
                <w:i/>
                <w:spacing w:val="-4"/>
                <w:kern w:val="24"/>
                <w:sz w:val="20"/>
                <w:szCs w:val="20"/>
              </w:rPr>
              <w:t>Gułag</w:t>
            </w:r>
            <w:r>
              <w:rPr>
                <w:rFonts w:cstheme="minorHAnsi"/>
                <w:spacing w:val="-4"/>
                <w:kern w:val="24"/>
                <w:sz w:val="20"/>
                <w:szCs w:val="20"/>
              </w:rPr>
              <w:t>;</w:t>
            </w:r>
          </w:p>
          <w:p w:rsidR="006F2F3C" w:rsidRDefault="006F2F3C" w:rsidP="006E4189">
            <w:pPr>
              <w:autoSpaceDE w:val="0"/>
              <w:autoSpaceDN w:val="0"/>
              <w:adjustRightInd w:val="0"/>
              <w:rPr>
                <w:rFonts w:cstheme="minorHAnsi"/>
                <w:sz w:val="20"/>
                <w:szCs w:val="20"/>
              </w:rPr>
            </w:pPr>
            <w:r>
              <w:rPr>
                <w:rFonts w:cstheme="minorHAnsi"/>
                <w:spacing w:val="-6"/>
                <w:kern w:val="24"/>
                <w:sz w:val="20"/>
                <w:szCs w:val="20"/>
              </w:rPr>
              <w:t xml:space="preserve">– zna datę </w:t>
            </w:r>
            <w:r>
              <w:rPr>
                <w:rFonts w:cstheme="minorHAnsi"/>
                <w:sz w:val="20"/>
                <w:szCs w:val="20"/>
              </w:rPr>
              <w:t>układu w Rapallo (1922;</w:t>
            </w:r>
          </w:p>
          <w:p w:rsidR="006F2F3C" w:rsidRDefault="006F2F3C" w:rsidP="006E4189">
            <w:pPr>
              <w:autoSpaceDE w:val="0"/>
              <w:autoSpaceDN w:val="0"/>
              <w:adjustRightInd w:val="0"/>
              <w:rPr>
                <w:rFonts w:cstheme="minorHAnsi"/>
                <w:sz w:val="20"/>
                <w:szCs w:val="20"/>
              </w:rPr>
            </w:pPr>
            <w:r>
              <w:rPr>
                <w:rFonts w:cstheme="minorHAnsi"/>
                <w:sz w:val="20"/>
                <w:szCs w:val="20"/>
              </w:rPr>
              <w:t xml:space="preserve">– wyjaśnia, w jaki sposób w ZSRS </w:t>
            </w:r>
            <w:r>
              <w:rPr>
                <w:rFonts w:cstheme="minorHAnsi"/>
                <w:sz w:val="20"/>
                <w:szCs w:val="20"/>
              </w:rPr>
              <w:lastRenderedPageBreak/>
              <w:t>realizowano kult jednostki;</w:t>
            </w:r>
          </w:p>
          <w:p w:rsidR="006F2F3C" w:rsidRDefault="006F2F3C" w:rsidP="006E4189">
            <w:pPr>
              <w:autoSpaceDE w:val="0"/>
              <w:autoSpaceDN w:val="0"/>
              <w:adjustRightInd w:val="0"/>
              <w:rPr>
                <w:rFonts w:cs="Humanst521EU-Normal"/>
                <w:sz w:val="20"/>
                <w:szCs w:val="20"/>
              </w:rPr>
            </w:pPr>
            <w:r>
              <w:rPr>
                <w:rFonts w:cs="Humanst521EU-Normal"/>
                <w:sz w:val="20"/>
                <w:szCs w:val="20"/>
              </w:rPr>
              <w:t>- rozwinie skrót NKWD;</w:t>
            </w:r>
          </w:p>
          <w:p w:rsidR="006F2F3C" w:rsidRDefault="006F2F3C" w:rsidP="006E4189">
            <w:pPr>
              <w:autoSpaceDE w:val="0"/>
              <w:autoSpaceDN w:val="0"/>
              <w:adjustRightInd w:val="0"/>
              <w:spacing w:after="200" w:line="276" w:lineRule="auto"/>
              <w:rPr>
                <w:rFonts w:cstheme="minorHAnsi"/>
                <w:sz w:val="20"/>
                <w:szCs w:val="20"/>
              </w:rPr>
            </w:pPr>
            <w:r>
              <w:rPr>
                <w:rFonts w:cstheme="minorHAnsi"/>
                <w:sz w:val="20"/>
                <w:szCs w:val="20"/>
              </w:rPr>
              <w:t>– wymienia metody stosowane przez Józefa Stalina w celu umocnienia swoich wpływów.</w:t>
            </w:r>
          </w:p>
        </w:tc>
        <w:tc>
          <w:tcPr>
            <w:tcW w:w="184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theme="minorHAnsi"/>
                <w:sz w:val="20"/>
                <w:szCs w:val="20"/>
              </w:rPr>
            </w:pPr>
            <w:r>
              <w:rPr>
                <w:rFonts w:cstheme="minorHAnsi"/>
                <w:sz w:val="20"/>
                <w:szCs w:val="20"/>
              </w:rPr>
              <w:lastRenderedPageBreak/>
              <w:t xml:space="preserve">– wyjaśnia znaczenie </w:t>
            </w:r>
            <w:r>
              <w:rPr>
                <w:rFonts w:cstheme="minorHAnsi"/>
                <w:spacing w:val="-4"/>
                <w:kern w:val="24"/>
                <w:sz w:val="20"/>
                <w:szCs w:val="20"/>
              </w:rPr>
              <w:t xml:space="preserve">terminów: </w:t>
            </w:r>
            <w:r>
              <w:rPr>
                <w:rFonts w:cstheme="minorHAnsi"/>
                <w:i/>
                <w:sz w:val="20"/>
                <w:szCs w:val="20"/>
              </w:rPr>
              <w:t>kołchoz</w:t>
            </w:r>
            <w:r>
              <w:rPr>
                <w:rFonts w:cstheme="minorHAnsi"/>
                <w:sz w:val="20"/>
                <w:szCs w:val="20"/>
              </w:rPr>
              <w:t xml:space="preserve">, </w:t>
            </w:r>
            <w:r>
              <w:rPr>
                <w:rFonts w:cstheme="minorHAnsi"/>
                <w:i/>
                <w:spacing w:val="-4"/>
                <w:kern w:val="24"/>
                <w:sz w:val="20"/>
                <w:szCs w:val="20"/>
              </w:rPr>
              <w:t>kolektywizacja</w:t>
            </w:r>
            <w:r>
              <w:rPr>
                <w:rFonts w:cstheme="minorHAnsi"/>
                <w:i/>
                <w:spacing w:val="-8"/>
                <w:kern w:val="24"/>
                <w:sz w:val="20"/>
                <w:szCs w:val="20"/>
              </w:rPr>
              <w:t>rolnictwa</w:t>
            </w:r>
            <w:r>
              <w:rPr>
                <w:rFonts w:cstheme="minorHAnsi"/>
                <w:spacing w:val="-8"/>
                <w:kern w:val="24"/>
                <w:sz w:val="20"/>
                <w:szCs w:val="20"/>
              </w:rPr>
              <w:t xml:space="preserve">, </w:t>
            </w:r>
            <w:r>
              <w:rPr>
                <w:rFonts w:cstheme="minorHAnsi"/>
                <w:i/>
                <w:spacing w:val="-8"/>
                <w:kern w:val="24"/>
                <w:sz w:val="20"/>
                <w:szCs w:val="20"/>
              </w:rPr>
              <w:t>gospodarka</w:t>
            </w:r>
            <w:r>
              <w:rPr>
                <w:rFonts w:cstheme="minorHAnsi"/>
                <w:i/>
                <w:sz w:val="20"/>
                <w:szCs w:val="20"/>
              </w:rPr>
              <w:t xml:space="preserve"> planowa</w:t>
            </w:r>
            <w:r>
              <w:rPr>
                <w:rFonts w:cstheme="minorHAnsi"/>
                <w:sz w:val="20"/>
                <w:szCs w:val="20"/>
              </w:rPr>
              <w:t xml:space="preserve">, </w:t>
            </w:r>
            <w:r>
              <w:rPr>
                <w:rFonts w:cstheme="minorHAnsi"/>
                <w:i/>
                <w:sz w:val="20"/>
                <w:szCs w:val="20"/>
              </w:rPr>
              <w:t>czystka</w:t>
            </w:r>
            <w:r>
              <w:rPr>
                <w:rFonts w:cstheme="minorHAnsi"/>
                <w:sz w:val="20"/>
                <w:szCs w:val="20"/>
              </w:rPr>
              <w:t>;</w:t>
            </w:r>
          </w:p>
          <w:p w:rsidR="006F2F3C" w:rsidRDefault="006F2F3C" w:rsidP="006E4189">
            <w:pPr>
              <w:autoSpaceDE w:val="0"/>
              <w:autoSpaceDN w:val="0"/>
              <w:adjustRightInd w:val="0"/>
              <w:rPr>
                <w:rFonts w:cs="Humanst521EU-Normal"/>
                <w:sz w:val="20"/>
                <w:szCs w:val="20"/>
              </w:rPr>
            </w:pPr>
            <w:r>
              <w:rPr>
                <w:rFonts w:cs="Humanst521EU-Normal"/>
                <w:sz w:val="20"/>
                <w:szCs w:val="20"/>
              </w:rPr>
              <w:t xml:space="preserve">− zna daty: ogłoszenia NEP (1921), wielkiej </w:t>
            </w:r>
            <w:r>
              <w:rPr>
                <w:rFonts w:cs="Humanst521EU-Normal"/>
                <w:sz w:val="20"/>
                <w:szCs w:val="20"/>
              </w:rPr>
              <w:lastRenderedPageBreak/>
              <w:t>czystki (1936–1938), kolektywizacji rolnictwa (1928), głodu na Ukrainie (1932–1933);</w:t>
            </w:r>
          </w:p>
          <w:p w:rsidR="006F2F3C" w:rsidRDefault="006F2F3C" w:rsidP="006E4189">
            <w:pPr>
              <w:autoSpaceDE w:val="0"/>
              <w:autoSpaceDN w:val="0"/>
              <w:adjustRightInd w:val="0"/>
              <w:rPr>
                <w:rFonts w:cs="Humanst521EU-Normal"/>
                <w:sz w:val="20"/>
                <w:szCs w:val="20"/>
              </w:rPr>
            </w:pPr>
            <w:r>
              <w:rPr>
                <w:rFonts w:cs="Humanst521EU-Normal"/>
                <w:sz w:val="20"/>
                <w:szCs w:val="20"/>
              </w:rPr>
              <w:t>- rozwinie skróty: WKP(b);</w:t>
            </w:r>
          </w:p>
          <w:p w:rsidR="006F2F3C" w:rsidRDefault="006F2F3C" w:rsidP="006E4189">
            <w:pPr>
              <w:autoSpaceDE w:val="0"/>
              <w:autoSpaceDN w:val="0"/>
              <w:adjustRightInd w:val="0"/>
              <w:rPr>
                <w:rFonts w:cstheme="minorHAnsi"/>
                <w:spacing w:val="-8"/>
                <w:kern w:val="24"/>
                <w:sz w:val="20"/>
                <w:szCs w:val="20"/>
              </w:rPr>
            </w:pPr>
            <w:r>
              <w:rPr>
                <w:rFonts w:cstheme="minorHAnsi"/>
                <w:sz w:val="20"/>
                <w:szCs w:val="20"/>
              </w:rPr>
              <w:t xml:space="preserve">– identyfikuje </w:t>
            </w:r>
            <w:r>
              <w:rPr>
                <w:rFonts w:cstheme="minorHAnsi"/>
                <w:spacing w:val="-14"/>
                <w:kern w:val="24"/>
                <w:sz w:val="20"/>
                <w:szCs w:val="20"/>
              </w:rPr>
              <w:t xml:space="preserve">postacie: </w:t>
            </w:r>
            <w:r>
              <w:rPr>
                <w:rFonts w:cstheme="minorHAnsi"/>
                <w:spacing w:val="-16"/>
                <w:kern w:val="24"/>
                <w:sz w:val="20"/>
                <w:szCs w:val="20"/>
              </w:rPr>
              <w:t>Wiaczesława Mołotowa,</w:t>
            </w:r>
            <w:r>
              <w:rPr>
                <w:rFonts w:cstheme="minorHAnsi"/>
                <w:spacing w:val="-8"/>
                <w:kern w:val="24"/>
                <w:sz w:val="20"/>
                <w:szCs w:val="20"/>
              </w:rPr>
              <w:t>Joachima Ribbentropa;</w:t>
            </w:r>
          </w:p>
          <w:p w:rsidR="006F2F3C" w:rsidRDefault="006F2F3C" w:rsidP="006E4189">
            <w:pPr>
              <w:autoSpaceDE w:val="0"/>
              <w:autoSpaceDN w:val="0"/>
              <w:adjustRightInd w:val="0"/>
              <w:spacing w:after="200" w:line="276" w:lineRule="auto"/>
              <w:ind w:right="-108"/>
              <w:rPr>
                <w:rFonts w:cstheme="minorHAnsi"/>
                <w:sz w:val="20"/>
                <w:szCs w:val="20"/>
              </w:rPr>
            </w:pPr>
            <w:r>
              <w:rPr>
                <w:rFonts w:cstheme="minorHAnsi"/>
                <w:sz w:val="20"/>
                <w:szCs w:val="20"/>
              </w:rPr>
              <w:t>– omawia relacje między ZSRS a Niemcami do 1939 r.</w:t>
            </w:r>
          </w:p>
        </w:tc>
        <w:tc>
          <w:tcPr>
            <w:tcW w:w="184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theme="minorHAnsi"/>
                <w:sz w:val="20"/>
                <w:szCs w:val="20"/>
              </w:rPr>
            </w:pPr>
            <w:r>
              <w:rPr>
                <w:rFonts w:cstheme="minorHAnsi"/>
                <w:sz w:val="20"/>
                <w:szCs w:val="20"/>
              </w:rPr>
              <w:lastRenderedPageBreak/>
              <w:t xml:space="preserve">– wyjaśnia znaczenie terminów: </w:t>
            </w:r>
            <w:r>
              <w:rPr>
                <w:rFonts w:cstheme="minorHAnsi"/>
                <w:i/>
                <w:spacing w:val="-4"/>
                <w:kern w:val="24"/>
                <w:sz w:val="20"/>
                <w:szCs w:val="20"/>
              </w:rPr>
              <w:t>komunizm</w:t>
            </w:r>
            <w:r>
              <w:rPr>
                <w:rFonts w:cstheme="minorHAnsi"/>
                <w:i/>
                <w:sz w:val="20"/>
                <w:szCs w:val="20"/>
              </w:rPr>
              <w:t xml:space="preserve"> wojenny</w:t>
            </w:r>
            <w:r>
              <w:rPr>
                <w:rFonts w:cstheme="minorHAnsi"/>
                <w:sz w:val="20"/>
                <w:szCs w:val="20"/>
              </w:rPr>
              <w:t>;</w:t>
            </w:r>
          </w:p>
          <w:p w:rsidR="006F2F3C" w:rsidRDefault="006F2F3C" w:rsidP="006E4189">
            <w:pPr>
              <w:autoSpaceDE w:val="0"/>
              <w:autoSpaceDN w:val="0"/>
              <w:adjustRightInd w:val="0"/>
              <w:rPr>
                <w:rFonts w:cstheme="minorHAnsi"/>
                <w:sz w:val="20"/>
                <w:szCs w:val="20"/>
              </w:rPr>
            </w:pPr>
            <w:r>
              <w:rPr>
                <w:rFonts w:cstheme="minorHAnsi"/>
                <w:sz w:val="20"/>
                <w:szCs w:val="20"/>
              </w:rPr>
              <w:t>– wskazuje na mapienajwiększe skupiska łagrów;</w:t>
            </w:r>
          </w:p>
          <w:p w:rsidR="006F2F3C" w:rsidRDefault="006F2F3C" w:rsidP="006E4189">
            <w:pPr>
              <w:autoSpaceDE w:val="0"/>
              <w:autoSpaceDN w:val="0"/>
              <w:adjustRightInd w:val="0"/>
              <w:rPr>
                <w:rFonts w:cstheme="minorHAnsi"/>
                <w:sz w:val="20"/>
                <w:szCs w:val="20"/>
              </w:rPr>
            </w:pPr>
            <w:r>
              <w:rPr>
                <w:rFonts w:cstheme="minorHAnsi"/>
                <w:sz w:val="20"/>
                <w:szCs w:val="20"/>
              </w:rPr>
              <w:t xml:space="preserve">– wyjaśnia, dlaczego </w:t>
            </w:r>
            <w:r>
              <w:rPr>
                <w:rFonts w:cstheme="minorHAnsi"/>
                <w:spacing w:val="-6"/>
                <w:kern w:val="24"/>
                <w:sz w:val="20"/>
                <w:szCs w:val="20"/>
              </w:rPr>
              <w:t xml:space="preserve">system </w:t>
            </w:r>
            <w:r>
              <w:rPr>
                <w:rFonts w:cstheme="minorHAnsi"/>
                <w:spacing w:val="-6"/>
                <w:kern w:val="24"/>
                <w:sz w:val="20"/>
                <w:szCs w:val="20"/>
              </w:rPr>
              <w:lastRenderedPageBreak/>
              <w:t>komunistyczny</w:t>
            </w:r>
            <w:r>
              <w:rPr>
                <w:rFonts w:cstheme="minorHAnsi"/>
                <w:sz w:val="20"/>
                <w:szCs w:val="20"/>
              </w:rPr>
              <w:t xml:space="preserve"> w ZSRS jest oceniany jako zbrodniczy;</w:t>
            </w:r>
          </w:p>
          <w:p w:rsidR="006F2F3C" w:rsidRDefault="006F2F3C" w:rsidP="006E4189">
            <w:pPr>
              <w:autoSpaceDE w:val="0"/>
              <w:autoSpaceDN w:val="0"/>
              <w:adjustRightInd w:val="0"/>
              <w:spacing w:after="200" w:line="276" w:lineRule="auto"/>
              <w:rPr>
                <w:rFonts w:cstheme="minorHAnsi"/>
                <w:color w:val="00B0F0"/>
                <w:sz w:val="20"/>
                <w:szCs w:val="20"/>
              </w:rPr>
            </w:pPr>
            <w:r>
              <w:rPr>
                <w:rFonts w:cstheme="minorHAnsi"/>
                <w:sz w:val="20"/>
                <w:szCs w:val="20"/>
              </w:rPr>
              <w:t>– charakteryzuje reformy gospodarcze Józefa Stalina.</w:t>
            </w:r>
          </w:p>
        </w:tc>
        <w:tc>
          <w:tcPr>
            <w:tcW w:w="1983" w:type="dxa"/>
            <w:tcBorders>
              <w:top w:val="single" w:sz="4" w:space="0" w:color="auto"/>
              <w:left w:val="single" w:sz="4" w:space="0" w:color="auto"/>
              <w:bottom w:val="single" w:sz="4" w:space="0" w:color="auto"/>
              <w:right w:val="single" w:sz="4" w:space="0" w:color="auto"/>
            </w:tcBorders>
          </w:tcPr>
          <w:p w:rsidR="006F2F3C" w:rsidRDefault="006F2F3C" w:rsidP="006E4189">
            <w:pPr>
              <w:autoSpaceDE w:val="0"/>
              <w:autoSpaceDN w:val="0"/>
              <w:adjustRightInd w:val="0"/>
              <w:rPr>
                <w:rFonts w:cstheme="minorHAnsi"/>
                <w:sz w:val="20"/>
                <w:szCs w:val="20"/>
              </w:rPr>
            </w:pPr>
            <w:r>
              <w:rPr>
                <w:rFonts w:cstheme="minorHAnsi"/>
                <w:sz w:val="20"/>
                <w:szCs w:val="20"/>
              </w:rPr>
              <w:lastRenderedPageBreak/>
              <w:t>– ocenia politykę Stalina wobec przeciwników;</w:t>
            </w:r>
          </w:p>
          <w:p w:rsidR="006F2F3C" w:rsidRDefault="006F2F3C" w:rsidP="006E4189">
            <w:pPr>
              <w:autoSpaceDE w:val="0"/>
              <w:autoSpaceDN w:val="0"/>
              <w:adjustRightInd w:val="0"/>
              <w:rPr>
                <w:rFonts w:cstheme="minorHAnsi"/>
                <w:sz w:val="20"/>
                <w:szCs w:val="20"/>
              </w:rPr>
            </w:pPr>
            <w:r>
              <w:rPr>
                <w:rFonts w:cstheme="minorHAnsi"/>
                <w:sz w:val="20"/>
                <w:szCs w:val="20"/>
              </w:rPr>
              <w:t xml:space="preserve">– ocenia skutki </w:t>
            </w:r>
            <w:r>
              <w:rPr>
                <w:rFonts w:cstheme="minorHAnsi"/>
                <w:spacing w:val="-8"/>
                <w:kern w:val="24"/>
                <w:sz w:val="20"/>
                <w:szCs w:val="20"/>
              </w:rPr>
              <w:t>reform gospodarczych</w:t>
            </w:r>
            <w:r>
              <w:rPr>
                <w:rFonts w:cstheme="minorHAnsi"/>
                <w:sz w:val="20"/>
                <w:szCs w:val="20"/>
              </w:rPr>
              <w:t xml:space="preserve"> wprowadzonych </w:t>
            </w:r>
            <w:r>
              <w:rPr>
                <w:rFonts w:cstheme="minorHAnsi"/>
                <w:sz w:val="20"/>
                <w:szCs w:val="20"/>
              </w:rPr>
              <w:br/>
              <w:t>w ZSRS przez Stalina.</w:t>
            </w:r>
          </w:p>
          <w:p w:rsidR="006F2F3C" w:rsidRDefault="006F2F3C" w:rsidP="006E4189">
            <w:pPr>
              <w:autoSpaceDE w:val="0"/>
              <w:autoSpaceDN w:val="0"/>
              <w:adjustRightInd w:val="0"/>
              <w:spacing w:after="200" w:line="276" w:lineRule="auto"/>
              <w:rPr>
                <w:rFonts w:cstheme="minorHAnsi"/>
                <w:color w:val="00B0F0"/>
                <w:sz w:val="20"/>
                <w:szCs w:val="20"/>
              </w:rPr>
            </w:pPr>
          </w:p>
        </w:tc>
      </w:tr>
      <w:tr w:rsidR="006F2F3C" w:rsidTr="0089137D">
        <w:tc>
          <w:tcPr>
            <w:tcW w:w="1274"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spacing w:line="276" w:lineRule="auto"/>
              <w:rPr>
                <w:rFonts w:cstheme="minorHAnsi"/>
                <w:sz w:val="20"/>
                <w:szCs w:val="20"/>
              </w:rPr>
            </w:pPr>
            <w:r>
              <w:rPr>
                <w:rFonts w:cstheme="minorHAnsi"/>
                <w:sz w:val="20"/>
                <w:szCs w:val="20"/>
              </w:rPr>
              <w:lastRenderedPageBreak/>
              <w:t>4. Kultura i zmiany społeczne w okresie międzywojennym</w:t>
            </w:r>
          </w:p>
        </w:tc>
        <w:tc>
          <w:tcPr>
            <w:tcW w:w="2125"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rPr>
                <w:rFonts w:cstheme="minorHAnsi"/>
                <w:sz w:val="20"/>
                <w:szCs w:val="20"/>
              </w:rPr>
            </w:pPr>
            <w:r>
              <w:rPr>
                <w:rFonts w:cstheme="minorHAnsi"/>
                <w:sz w:val="20"/>
                <w:szCs w:val="20"/>
              </w:rPr>
              <w:t>– przemiany społeczne i obyczajowe po I wojnie światowej</w:t>
            </w:r>
          </w:p>
          <w:p w:rsidR="006F2F3C" w:rsidRDefault="006F2F3C" w:rsidP="006E4189">
            <w:pPr>
              <w:rPr>
                <w:rFonts w:cstheme="minorHAnsi"/>
                <w:sz w:val="20"/>
                <w:szCs w:val="20"/>
              </w:rPr>
            </w:pPr>
            <w:r>
              <w:rPr>
                <w:rFonts w:cstheme="minorHAnsi"/>
                <w:sz w:val="20"/>
                <w:szCs w:val="20"/>
              </w:rPr>
              <w:t>– przemiany w modzie i życiu codziennym</w:t>
            </w:r>
          </w:p>
          <w:p w:rsidR="006F2F3C" w:rsidRDefault="006F2F3C" w:rsidP="006E4189">
            <w:pPr>
              <w:rPr>
                <w:rFonts w:cstheme="minorHAnsi"/>
                <w:sz w:val="20"/>
                <w:szCs w:val="20"/>
              </w:rPr>
            </w:pPr>
            <w:r>
              <w:rPr>
                <w:rFonts w:cstheme="minorHAnsi"/>
                <w:sz w:val="20"/>
                <w:szCs w:val="20"/>
              </w:rPr>
              <w:t>– rozwój nauki i techniki (wynalazki, środki transportu publicznego, motoryzacja, kino, radio, telewizja)</w:t>
            </w:r>
          </w:p>
          <w:p w:rsidR="006F2F3C" w:rsidRDefault="006F2F3C" w:rsidP="006E4189">
            <w:pPr>
              <w:rPr>
                <w:rFonts w:cstheme="minorHAnsi"/>
                <w:sz w:val="20"/>
                <w:szCs w:val="20"/>
              </w:rPr>
            </w:pPr>
            <w:r>
              <w:rPr>
                <w:rFonts w:cstheme="minorHAnsi"/>
                <w:sz w:val="20"/>
                <w:szCs w:val="20"/>
              </w:rPr>
              <w:lastRenderedPageBreak/>
              <w:t>– kultura masowa i jej wpływ na społeczeństwo</w:t>
            </w:r>
          </w:p>
          <w:p w:rsidR="006F2F3C" w:rsidRDefault="006F2F3C" w:rsidP="006E4189">
            <w:pPr>
              <w:rPr>
                <w:rFonts w:cstheme="minorHAnsi"/>
                <w:sz w:val="20"/>
                <w:szCs w:val="20"/>
              </w:rPr>
            </w:pPr>
            <w:r>
              <w:rPr>
                <w:rFonts w:cstheme="minorHAnsi"/>
                <w:sz w:val="20"/>
                <w:szCs w:val="20"/>
              </w:rPr>
              <w:t>– nowe kierunki w architekturze i sztuce</w:t>
            </w:r>
          </w:p>
          <w:p w:rsidR="006F2F3C" w:rsidRDefault="006F2F3C" w:rsidP="006E4189">
            <w:pPr>
              <w:rPr>
                <w:rFonts w:cstheme="minorHAnsi"/>
                <w:i/>
                <w:sz w:val="20"/>
                <w:szCs w:val="20"/>
              </w:rPr>
            </w:pPr>
            <w:r>
              <w:rPr>
                <w:rFonts w:cstheme="minorHAnsi"/>
                <w:sz w:val="20"/>
                <w:szCs w:val="20"/>
              </w:rPr>
              <w:t xml:space="preserve">– znaczenie terminów: </w:t>
            </w:r>
            <w:r>
              <w:rPr>
                <w:rFonts w:cstheme="minorHAnsi"/>
                <w:i/>
                <w:sz w:val="20"/>
                <w:szCs w:val="20"/>
              </w:rPr>
              <w:t>emancypacja</w:t>
            </w:r>
            <w:r>
              <w:rPr>
                <w:rFonts w:cstheme="minorHAnsi"/>
                <w:sz w:val="20"/>
                <w:szCs w:val="20"/>
              </w:rPr>
              <w:t>,</w:t>
            </w:r>
            <w:r>
              <w:rPr>
                <w:rFonts w:cstheme="minorHAnsi"/>
                <w:i/>
                <w:sz w:val="20"/>
                <w:szCs w:val="20"/>
              </w:rPr>
              <w:t xml:space="preserve"> kultura masowa</w:t>
            </w:r>
            <w:r>
              <w:rPr>
                <w:rFonts w:cstheme="minorHAnsi"/>
                <w:sz w:val="20"/>
                <w:szCs w:val="20"/>
              </w:rPr>
              <w:t>,</w:t>
            </w:r>
            <w:r>
              <w:rPr>
                <w:rFonts w:cstheme="minorHAnsi"/>
                <w:i/>
                <w:sz w:val="20"/>
                <w:szCs w:val="20"/>
              </w:rPr>
              <w:t xml:space="preserve"> mass media, produkcja taśmowa, indoktrynacja, funkcjonalizm</w:t>
            </w:r>
          </w:p>
          <w:p w:rsidR="006F2F3C" w:rsidRDefault="006F2F3C" w:rsidP="006E4189">
            <w:pPr>
              <w:spacing w:line="276" w:lineRule="auto"/>
              <w:rPr>
                <w:rFonts w:cstheme="minorHAnsi"/>
                <w:sz w:val="20"/>
                <w:szCs w:val="20"/>
              </w:rPr>
            </w:pPr>
            <w:r>
              <w:rPr>
                <w:rFonts w:cstheme="minorHAnsi"/>
                <w:sz w:val="20"/>
                <w:szCs w:val="20"/>
              </w:rPr>
              <w:t>– postacie historyczne: Orson Wells, Charlie Chaplin</w:t>
            </w:r>
          </w:p>
        </w:tc>
        <w:tc>
          <w:tcPr>
            <w:tcW w:w="1843" w:type="dxa"/>
            <w:tcBorders>
              <w:top w:val="single" w:sz="4" w:space="0" w:color="auto"/>
              <w:left w:val="single" w:sz="4" w:space="0" w:color="auto"/>
              <w:bottom w:val="single" w:sz="4" w:space="0" w:color="auto"/>
              <w:right w:val="single" w:sz="4" w:space="0" w:color="auto"/>
            </w:tcBorders>
          </w:tcPr>
          <w:p w:rsidR="006F2F3C" w:rsidRDefault="006F2F3C" w:rsidP="006E4189">
            <w:pPr>
              <w:spacing w:line="276" w:lineRule="auto"/>
              <w:rPr>
                <w:rFonts w:cstheme="minorHAnsi"/>
                <w:sz w:val="20"/>
                <w:szCs w:val="20"/>
              </w:rPr>
            </w:pPr>
            <w:r w:rsidRPr="00C36852">
              <w:rPr>
                <w:rFonts w:eastAsia="Times" w:cstheme="minorHAnsi"/>
                <w:sz w:val="16"/>
                <w:szCs w:val="16"/>
              </w:rPr>
              <w:lastRenderedPageBreak/>
              <w:t>- nie spełnia wymagań kryterialnych na ocenę dopuszczającą</w:t>
            </w:r>
          </w:p>
        </w:tc>
        <w:tc>
          <w:tcPr>
            <w:tcW w:w="1986"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Humanst521EU-Normal"/>
                <w:sz w:val="20"/>
                <w:szCs w:val="20"/>
              </w:rPr>
            </w:pPr>
            <w:r>
              <w:rPr>
                <w:rFonts w:cs="Humanst521EU-Normal"/>
                <w:sz w:val="20"/>
                <w:szCs w:val="20"/>
              </w:rPr>
              <w:t xml:space="preserve">− wyjaśnia znaczenie terminów: </w:t>
            </w:r>
            <w:r>
              <w:rPr>
                <w:rFonts w:cs="Humanst521EU-Normal"/>
                <w:i/>
                <w:sz w:val="20"/>
                <w:szCs w:val="20"/>
              </w:rPr>
              <w:t>mass media</w:t>
            </w:r>
            <w:r>
              <w:rPr>
                <w:rFonts w:cs="Humanst521EU-Normal"/>
                <w:sz w:val="20"/>
                <w:szCs w:val="20"/>
              </w:rPr>
              <w:t xml:space="preserve">,  </w:t>
            </w:r>
            <w:r>
              <w:rPr>
                <w:rFonts w:cs="Humanst521EU-Normal"/>
                <w:i/>
                <w:sz w:val="20"/>
                <w:szCs w:val="20"/>
              </w:rPr>
              <w:t>emancypacja</w:t>
            </w:r>
            <w:r>
              <w:rPr>
                <w:rFonts w:cs="Humanst521EU-Normal"/>
                <w:sz w:val="20"/>
                <w:szCs w:val="20"/>
              </w:rPr>
              <w:t xml:space="preserve">, </w:t>
            </w:r>
            <w:r>
              <w:rPr>
                <w:rFonts w:cs="Humanst521EU-Normal"/>
                <w:i/>
                <w:sz w:val="20"/>
                <w:szCs w:val="20"/>
              </w:rPr>
              <w:t>prawa wyborcze</w:t>
            </w:r>
            <w:r>
              <w:rPr>
                <w:rFonts w:cs="Humanst521EU-Normal"/>
                <w:sz w:val="20"/>
                <w:szCs w:val="20"/>
              </w:rPr>
              <w:t>;</w:t>
            </w:r>
          </w:p>
          <w:p w:rsidR="006F2F3C" w:rsidRDefault="006F2F3C" w:rsidP="006E4189">
            <w:pPr>
              <w:autoSpaceDE w:val="0"/>
              <w:autoSpaceDN w:val="0"/>
              <w:adjustRightInd w:val="0"/>
              <w:rPr>
                <w:rFonts w:cs="Humanst521EU-Normal"/>
                <w:sz w:val="20"/>
                <w:szCs w:val="20"/>
              </w:rPr>
            </w:pPr>
            <w:r>
              <w:rPr>
                <w:rFonts w:cs="Humanst521EU-Normal"/>
                <w:sz w:val="20"/>
                <w:szCs w:val="20"/>
              </w:rPr>
              <w:t>− identyfikuje postać Charliego Chaplina;</w:t>
            </w:r>
          </w:p>
          <w:p w:rsidR="006F2F3C" w:rsidRDefault="006F2F3C" w:rsidP="006E4189">
            <w:pPr>
              <w:autoSpaceDE w:val="0"/>
              <w:autoSpaceDN w:val="0"/>
              <w:adjustRightInd w:val="0"/>
              <w:rPr>
                <w:rFonts w:ascii="Calibri" w:hAnsi="Calibri" w:cs="Times New Roman"/>
                <w:sz w:val="20"/>
                <w:szCs w:val="20"/>
              </w:rPr>
            </w:pPr>
            <w:r>
              <w:rPr>
                <w:rFonts w:ascii="Calibri" w:hAnsi="Calibri" w:cs="Times New Roman"/>
                <w:sz w:val="20"/>
                <w:szCs w:val="20"/>
              </w:rPr>
              <w:t>– wymienia rodzaje mass mediów;</w:t>
            </w:r>
          </w:p>
          <w:p w:rsidR="006F2F3C" w:rsidRDefault="006F2F3C" w:rsidP="006E4189">
            <w:pPr>
              <w:autoSpaceDE w:val="0"/>
              <w:autoSpaceDN w:val="0"/>
              <w:adjustRightInd w:val="0"/>
              <w:rPr>
                <w:rFonts w:ascii="Calibri" w:hAnsi="Calibri" w:cs="Times New Roman"/>
                <w:sz w:val="20"/>
                <w:szCs w:val="20"/>
              </w:rPr>
            </w:pPr>
            <w:r>
              <w:rPr>
                <w:rFonts w:cs="Humanst521EU-Normal"/>
                <w:sz w:val="20"/>
                <w:szCs w:val="20"/>
              </w:rPr>
              <w:t>− wymienia nowe nurty w architekturze i sztuce;</w:t>
            </w:r>
          </w:p>
          <w:p w:rsidR="006F2F3C" w:rsidRDefault="006F2F3C" w:rsidP="006E4189">
            <w:pPr>
              <w:autoSpaceDE w:val="0"/>
              <w:autoSpaceDN w:val="0"/>
              <w:adjustRightInd w:val="0"/>
              <w:spacing w:after="200" w:line="276" w:lineRule="auto"/>
              <w:rPr>
                <w:rFonts w:ascii="Calibri" w:hAnsi="Calibri" w:cs="Times New Roman"/>
                <w:color w:val="00B0F0"/>
                <w:sz w:val="20"/>
                <w:szCs w:val="20"/>
              </w:rPr>
            </w:pPr>
            <w:r>
              <w:rPr>
                <w:rFonts w:ascii="Calibri" w:hAnsi="Calibri" w:cs="Times New Roman"/>
                <w:sz w:val="20"/>
                <w:szCs w:val="20"/>
              </w:rPr>
              <w:lastRenderedPageBreak/>
              <w:t xml:space="preserve">– przedstawia społeczne skutki </w:t>
            </w:r>
            <w:r>
              <w:rPr>
                <w:rFonts w:ascii="Calibri" w:hAnsi="Calibri" w:cs="Times New Roman"/>
                <w:sz w:val="20"/>
                <w:szCs w:val="20"/>
              </w:rPr>
              <w:br/>
              <w:t>I wojny światowej.</w:t>
            </w:r>
          </w:p>
        </w:tc>
        <w:tc>
          <w:tcPr>
            <w:tcW w:w="1983" w:type="dxa"/>
            <w:gridSpan w:val="2"/>
            <w:tcBorders>
              <w:top w:val="single" w:sz="4" w:space="0" w:color="auto"/>
              <w:left w:val="single" w:sz="4" w:space="0" w:color="auto"/>
              <w:bottom w:val="single" w:sz="4" w:space="0" w:color="auto"/>
              <w:right w:val="single" w:sz="4" w:space="0" w:color="auto"/>
            </w:tcBorders>
          </w:tcPr>
          <w:p w:rsidR="006F2F3C" w:rsidRDefault="006F2F3C" w:rsidP="006E4189">
            <w:pPr>
              <w:autoSpaceDE w:val="0"/>
              <w:autoSpaceDN w:val="0"/>
              <w:adjustRightInd w:val="0"/>
              <w:rPr>
                <w:rFonts w:ascii="Calibri" w:hAnsi="Calibri" w:cs="Times New Roman"/>
                <w:sz w:val="20"/>
                <w:szCs w:val="20"/>
              </w:rPr>
            </w:pPr>
            <w:r>
              <w:rPr>
                <w:rFonts w:ascii="Calibri" w:hAnsi="Calibri" w:cs="Times New Roman"/>
                <w:sz w:val="20"/>
                <w:szCs w:val="20"/>
              </w:rPr>
              <w:lastRenderedPageBreak/>
              <w:t>– przedstawia rozwój środków komunikacji i mass mediów w okresie międzywojennym;</w:t>
            </w:r>
          </w:p>
          <w:p w:rsidR="006F2F3C" w:rsidRDefault="006F2F3C" w:rsidP="006E4189">
            <w:pPr>
              <w:autoSpaceDE w:val="0"/>
              <w:autoSpaceDN w:val="0"/>
              <w:adjustRightInd w:val="0"/>
              <w:rPr>
                <w:rFonts w:cs="Humanst521EU-Normal"/>
                <w:sz w:val="20"/>
                <w:szCs w:val="20"/>
              </w:rPr>
            </w:pPr>
            <w:r>
              <w:rPr>
                <w:rFonts w:cs="Humanst521EU-Normal"/>
                <w:sz w:val="20"/>
                <w:szCs w:val="20"/>
              </w:rPr>
              <w:t>− charakteryzuje zmiany społeczne w dwudziestoleciu międzywojennym.</w:t>
            </w:r>
          </w:p>
          <w:p w:rsidR="006F2F3C" w:rsidRDefault="006F2F3C" w:rsidP="006E4189">
            <w:pPr>
              <w:autoSpaceDE w:val="0"/>
              <w:autoSpaceDN w:val="0"/>
              <w:adjustRightInd w:val="0"/>
              <w:spacing w:after="200" w:line="276" w:lineRule="auto"/>
              <w:rPr>
                <w:rFonts w:ascii="Calibri" w:hAnsi="Calibri" w:cs="Times New Roman"/>
                <w:color w:val="00B0F0"/>
                <w:spacing w:val="-4"/>
                <w:kern w:val="24"/>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6F2F3C" w:rsidRDefault="006F2F3C" w:rsidP="006E4189">
            <w:pPr>
              <w:autoSpaceDE w:val="0"/>
              <w:autoSpaceDN w:val="0"/>
              <w:adjustRightInd w:val="0"/>
              <w:ind w:right="-108"/>
              <w:rPr>
                <w:rFonts w:cs="Humanst521EU-Normal"/>
                <w:sz w:val="20"/>
                <w:szCs w:val="20"/>
              </w:rPr>
            </w:pPr>
            <w:r>
              <w:rPr>
                <w:rFonts w:ascii="Calibri" w:hAnsi="Calibri" w:cs="HelveticaNeueLTPro-Roman"/>
                <w:sz w:val="20"/>
                <w:szCs w:val="20"/>
              </w:rPr>
              <w:t xml:space="preserve">– wyjaśnia znaczenie terminów: </w:t>
            </w:r>
            <w:r>
              <w:rPr>
                <w:rFonts w:cs="Humanst521EU-Normal"/>
                <w:i/>
                <w:sz w:val="20"/>
                <w:szCs w:val="20"/>
              </w:rPr>
              <w:t>modernizm</w:t>
            </w:r>
            <w:r>
              <w:rPr>
                <w:rFonts w:cs="Humanst521EU-Normal"/>
                <w:sz w:val="20"/>
                <w:szCs w:val="20"/>
              </w:rPr>
              <w:t xml:space="preserve">, </w:t>
            </w:r>
            <w:r>
              <w:rPr>
                <w:rFonts w:cs="Humanst521EU-Normal"/>
                <w:i/>
                <w:sz w:val="20"/>
                <w:szCs w:val="20"/>
              </w:rPr>
              <w:t>dadaizm</w:t>
            </w:r>
            <w:r>
              <w:rPr>
                <w:rFonts w:cs="Humanst521EU-Normal"/>
                <w:sz w:val="20"/>
                <w:szCs w:val="20"/>
              </w:rPr>
              <w:t xml:space="preserve">, </w:t>
            </w:r>
            <w:r>
              <w:rPr>
                <w:rFonts w:cs="Humanst521EU-Normal"/>
                <w:i/>
                <w:sz w:val="20"/>
                <w:szCs w:val="20"/>
              </w:rPr>
              <w:t>surrealizm</w:t>
            </w:r>
            <w:r>
              <w:rPr>
                <w:rFonts w:cs="Humanst521EU-Normal"/>
                <w:sz w:val="20"/>
                <w:szCs w:val="20"/>
              </w:rPr>
              <w:t xml:space="preserve">, </w:t>
            </w:r>
            <w:r>
              <w:rPr>
                <w:rFonts w:cs="Humanst521EU-Normal"/>
                <w:i/>
                <w:sz w:val="20"/>
                <w:szCs w:val="20"/>
              </w:rPr>
              <w:t>futuryzm</w:t>
            </w:r>
            <w:r>
              <w:rPr>
                <w:rFonts w:cs="Humanst521EU-Normal"/>
                <w:sz w:val="20"/>
                <w:szCs w:val="20"/>
              </w:rPr>
              <w:t>;</w:t>
            </w:r>
          </w:p>
          <w:p w:rsidR="006F2F3C" w:rsidRDefault="006F2F3C" w:rsidP="006E4189">
            <w:pPr>
              <w:autoSpaceDE w:val="0"/>
              <w:autoSpaceDN w:val="0"/>
              <w:adjustRightInd w:val="0"/>
              <w:rPr>
                <w:rFonts w:cs="Humanst521EU-Normal"/>
                <w:sz w:val="20"/>
                <w:szCs w:val="20"/>
              </w:rPr>
            </w:pPr>
            <w:r>
              <w:rPr>
                <w:rFonts w:cs="Humanst521EU-Normal"/>
                <w:sz w:val="20"/>
                <w:szCs w:val="20"/>
              </w:rPr>
              <w:t>− identyfikuje postać Orsona Wellesa;</w:t>
            </w:r>
          </w:p>
          <w:p w:rsidR="006F2F3C" w:rsidRDefault="006F2F3C" w:rsidP="006E4189">
            <w:pPr>
              <w:autoSpaceDE w:val="0"/>
              <w:autoSpaceDN w:val="0"/>
              <w:adjustRightInd w:val="0"/>
              <w:rPr>
                <w:rFonts w:ascii="Calibri" w:hAnsi="Calibri" w:cs="Times New Roman"/>
                <w:sz w:val="20"/>
                <w:szCs w:val="20"/>
              </w:rPr>
            </w:pPr>
            <w:r>
              <w:rPr>
                <w:rFonts w:ascii="Calibri" w:hAnsi="Calibri" w:cs="Times New Roman"/>
                <w:sz w:val="20"/>
                <w:szCs w:val="20"/>
              </w:rPr>
              <w:t xml:space="preserve">– wyjaśnia, jakie cele przyświecały nowym trendom w </w:t>
            </w:r>
            <w:r>
              <w:rPr>
                <w:rFonts w:ascii="Calibri" w:hAnsi="Calibri" w:cs="Times New Roman"/>
                <w:sz w:val="20"/>
                <w:szCs w:val="20"/>
              </w:rPr>
              <w:lastRenderedPageBreak/>
              <w:t>architekturze i sztuce.</w:t>
            </w:r>
          </w:p>
          <w:p w:rsidR="006F2F3C" w:rsidRDefault="006F2F3C" w:rsidP="006E4189">
            <w:pPr>
              <w:autoSpaceDE w:val="0"/>
              <w:autoSpaceDN w:val="0"/>
              <w:adjustRightInd w:val="0"/>
              <w:spacing w:after="200" w:line="276" w:lineRule="auto"/>
              <w:rPr>
                <w:rFonts w:ascii="Calibri" w:hAnsi="Calibri" w:cs="Times New Roman"/>
                <w:color w:val="00B0F0"/>
                <w:sz w:val="20"/>
                <w:szCs w:val="20"/>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Humanst521EU-Normal"/>
                <w:sz w:val="20"/>
                <w:szCs w:val="20"/>
              </w:rPr>
            </w:pPr>
            <w:r>
              <w:rPr>
                <w:rFonts w:cs="Humanst521EU-Normal"/>
                <w:sz w:val="20"/>
                <w:szCs w:val="20"/>
              </w:rPr>
              <w:lastRenderedPageBreak/>
              <w:t xml:space="preserve">− wyjaśnia znaczenie terminów: </w:t>
            </w:r>
            <w:r>
              <w:rPr>
                <w:rFonts w:cs="Humanst521EU-Normal"/>
                <w:i/>
                <w:sz w:val="20"/>
                <w:szCs w:val="20"/>
              </w:rPr>
              <w:t>funkcjonalizm</w:t>
            </w:r>
            <w:r>
              <w:rPr>
                <w:rFonts w:cs="Humanst521EU-Normal"/>
                <w:sz w:val="20"/>
                <w:szCs w:val="20"/>
              </w:rPr>
              <w:t xml:space="preserve">, </w:t>
            </w:r>
            <w:r>
              <w:rPr>
                <w:rFonts w:cs="Humanst521EU-Normal"/>
                <w:i/>
                <w:sz w:val="20"/>
                <w:szCs w:val="20"/>
              </w:rPr>
              <w:t>socrealizm</w:t>
            </w:r>
            <w:r>
              <w:rPr>
                <w:rFonts w:cs="Humanst521EU-Normal"/>
                <w:sz w:val="20"/>
                <w:szCs w:val="20"/>
              </w:rPr>
              <w:t xml:space="preserve">, </w:t>
            </w:r>
            <w:r>
              <w:rPr>
                <w:rFonts w:cs="Humanst521EU-Normal"/>
                <w:i/>
                <w:sz w:val="20"/>
                <w:szCs w:val="20"/>
              </w:rPr>
              <w:t>indoktrynacja</w:t>
            </w:r>
            <w:r>
              <w:rPr>
                <w:rFonts w:cs="Humanst521EU-Normal"/>
                <w:sz w:val="20"/>
                <w:szCs w:val="20"/>
              </w:rPr>
              <w:t>;</w:t>
            </w:r>
          </w:p>
          <w:p w:rsidR="006F2F3C" w:rsidRDefault="006F2F3C" w:rsidP="006E4189">
            <w:pPr>
              <w:autoSpaceDE w:val="0"/>
              <w:autoSpaceDN w:val="0"/>
              <w:adjustRightInd w:val="0"/>
              <w:rPr>
                <w:rFonts w:cs="Humanst521EU-Normal"/>
                <w:sz w:val="20"/>
                <w:szCs w:val="20"/>
              </w:rPr>
            </w:pPr>
            <w:r>
              <w:rPr>
                <w:rFonts w:cs="Humanst521EU-Normal"/>
                <w:sz w:val="20"/>
                <w:szCs w:val="20"/>
              </w:rPr>
              <w:t>− identyfikuje postać Rudolfa Valentino ;</w:t>
            </w:r>
          </w:p>
          <w:p w:rsidR="006F2F3C" w:rsidRDefault="006F2F3C" w:rsidP="006E4189">
            <w:pPr>
              <w:autoSpaceDE w:val="0"/>
              <w:autoSpaceDN w:val="0"/>
              <w:adjustRightInd w:val="0"/>
              <w:rPr>
                <w:rFonts w:cs="Humanst521EU-Normal"/>
                <w:sz w:val="20"/>
                <w:szCs w:val="20"/>
              </w:rPr>
            </w:pPr>
            <w:r>
              <w:rPr>
                <w:rFonts w:cs="Humanst521EU-Normal"/>
                <w:sz w:val="20"/>
                <w:szCs w:val="20"/>
              </w:rPr>
              <w:t xml:space="preserve">− zna datę przyznania prawa </w:t>
            </w:r>
            <w:r>
              <w:rPr>
                <w:rFonts w:cs="Humanst521EU-Normal"/>
                <w:sz w:val="20"/>
                <w:szCs w:val="20"/>
              </w:rPr>
              <w:lastRenderedPageBreak/>
              <w:t>wyborczego kobietom w Polsce (1918);</w:t>
            </w:r>
          </w:p>
          <w:p w:rsidR="006F2F3C" w:rsidRDefault="006F2F3C" w:rsidP="006E4189">
            <w:pPr>
              <w:autoSpaceDE w:val="0"/>
              <w:autoSpaceDN w:val="0"/>
              <w:adjustRightInd w:val="0"/>
              <w:spacing w:after="200" w:line="276" w:lineRule="auto"/>
              <w:rPr>
                <w:rFonts w:ascii="Calibri" w:hAnsi="Calibri" w:cs="Times New Roman"/>
                <w:sz w:val="20"/>
                <w:szCs w:val="20"/>
              </w:rPr>
            </w:pPr>
            <w:r>
              <w:rPr>
                <w:rFonts w:ascii="Calibri" w:hAnsi="Calibri" w:cs="HelveticaNeueLTPro-Roman"/>
                <w:spacing w:val="-4"/>
                <w:kern w:val="24"/>
                <w:sz w:val="20"/>
                <w:szCs w:val="20"/>
              </w:rPr>
              <w:t>–</w:t>
            </w:r>
            <w:r>
              <w:rPr>
                <w:rFonts w:ascii="Calibri" w:hAnsi="Calibri" w:cs="Times New Roman"/>
                <w:sz w:val="20"/>
                <w:szCs w:val="20"/>
              </w:rPr>
              <w:t xml:space="preserve"> wyjaśnia i ocenia wpływ mass mediów na społeczeństwo </w:t>
            </w:r>
            <w:r>
              <w:rPr>
                <w:rFonts w:ascii="Calibri" w:hAnsi="Calibri" w:cs="Times New Roman"/>
                <w:sz w:val="20"/>
                <w:szCs w:val="20"/>
              </w:rPr>
              <w:br/>
              <w:t>w dwudziestoleciu międzywojennym.</w:t>
            </w:r>
          </w:p>
        </w:tc>
        <w:tc>
          <w:tcPr>
            <w:tcW w:w="1983" w:type="dxa"/>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spacing w:after="200" w:line="276" w:lineRule="auto"/>
              <w:rPr>
                <w:rFonts w:ascii="Calibri" w:hAnsi="Calibri" w:cs="Times New Roman"/>
                <w:color w:val="00B0F0"/>
                <w:sz w:val="20"/>
                <w:szCs w:val="20"/>
              </w:rPr>
            </w:pPr>
            <w:r>
              <w:rPr>
                <w:rFonts w:ascii="Calibri" w:hAnsi="Calibri" w:cs="Times New Roman"/>
                <w:sz w:val="20"/>
                <w:szCs w:val="20"/>
              </w:rPr>
              <w:lastRenderedPageBreak/>
              <w:t xml:space="preserve">– ocenia zmiany, jakie zaszły </w:t>
            </w:r>
            <w:r>
              <w:rPr>
                <w:rFonts w:ascii="Calibri" w:hAnsi="Calibri" w:cs="Times New Roman"/>
                <w:sz w:val="20"/>
                <w:szCs w:val="20"/>
              </w:rPr>
              <w:br/>
              <w:t xml:space="preserve">w społeczeństwie </w:t>
            </w:r>
            <w:r>
              <w:rPr>
                <w:rFonts w:ascii="Calibri" w:hAnsi="Calibri" w:cs="Times New Roman"/>
                <w:sz w:val="20"/>
                <w:szCs w:val="20"/>
              </w:rPr>
              <w:br/>
              <w:t xml:space="preserve">po zakończeniu </w:t>
            </w:r>
            <w:r>
              <w:rPr>
                <w:rFonts w:ascii="Calibri" w:hAnsi="Calibri" w:cs="Times New Roman"/>
                <w:sz w:val="20"/>
                <w:szCs w:val="20"/>
              </w:rPr>
              <w:br/>
              <w:t>I wojny światowej.</w:t>
            </w:r>
          </w:p>
        </w:tc>
      </w:tr>
      <w:tr w:rsidR="006F2F3C" w:rsidTr="0089137D">
        <w:tc>
          <w:tcPr>
            <w:tcW w:w="1274"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spacing w:line="276" w:lineRule="auto"/>
              <w:rPr>
                <w:rFonts w:cstheme="minorHAnsi"/>
                <w:sz w:val="20"/>
                <w:szCs w:val="20"/>
              </w:rPr>
            </w:pPr>
            <w:r>
              <w:rPr>
                <w:rFonts w:cstheme="minorHAnsi"/>
                <w:sz w:val="20"/>
                <w:szCs w:val="20"/>
              </w:rPr>
              <w:lastRenderedPageBreak/>
              <w:t>5. Świat na drodze ku II wojnie światowej</w:t>
            </w:r>
          </w:p>
        </w:tc>
        <w:tc>
          <w:tcPr>
            <w:tcW w:w="2125"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rPr>
                <w:rFonts w:cstheme="minorHAnsi"/>
                <w:sz w:val="20"/>
                <w:szCs w:val="20"/>
              </w:rPr>
            </w:pPr>
            <w:r>
              <w:rPr>
                <w:rFonts w:cstheme="minorHAnsi"/>
                <w:sz w:val="20"/>
                <w:szCs w:val="20"/>
              </w:rPr>
              <w:t>– militaryzacja Niemiec i jej konsekwencje</w:t>
            </w:r>
          </w:p>
          <w:p w:rsidR="006F2F3C" w:rsidRDefault="006F2F3C" w:rsidP="006E4189">
            <w:pPr>
              <w:rPr>
                <w:rFonts w:cstheme="minorHAnsi"/>
                <w:sz w:val="20"/>
                <w:szCs w:val="20"/>
              </w:rPr>
            </w:pPr>
            <w:r>
              <w:rPr>
                <w:rFonts w:cstheme="minorHAnsi"/>
                <w:sz w:val="20"/>
                <w:szCs w:val="20"/>
              </w:rPr>
              <w:t>– wojna domowa w Hiszpanii i jej kontekst międzynarodowy</w:t>
            </w:r>
          </w:p>
          <w:p w:rsidR="006F2F3C" w:rsidRDefault="006F2F3C" w:rsidP="006E4189">
            <w:pPr>
              <w:rPr>
                <w:rFonts w:cstheme="minorHAnsi"/>
                <w:sz w:val="20"/>
                <w:szCs w:val="20"/>
              </w:rPr>
            </w:pPr>
            <w:r>
              <w:rPr>
                <w:rFonts w:cstheme="minorHAnsi"/>
                <w:sz w:val="20"/>
                <w:szCs w:val="20"/>
              </w:rPr>
              <w:t>– znaczenie zbliżenia politycznego Włoch, Niemiec i Japonii</w:t>
            </w:r>
          </w:p>
          <w:p w:rsidR="006F2F3C" w:rsidRDefault="006F2F3C" w:rsidP="006E4189">
            <w:pPr>
              <w:rPr>
                <w:rFonts w:cstheme="minorHAnsi"/>
                <w:sz w:val="20"/>
                <w:szCs w:val="20"/>
              </w:rPr>
            </w:pPr>
            <w:r>
              <w:rPr>
                <w:rFonts w:cstheme="minorHAnsi"/>
                <w:sz w:val="20"/>
                <w:szCs w:val="20"/>
              </w:rPr>
              <w:t xml:space="preserve">– okoliczności </w:t>
            </w:r>
            <w:r>
              <w:rPr>
                <w:rFonts w:cstheme="minorHAnsi"/>
                <w:i/>
                <w:sz w:val="20"/>
                <w:szCs w:val="20"/>
              </w:rPr>
              <w:t>Anschlussu</w:t>
            </w:r>
            <w:r>
              <w:rPr>
                <w:rFonts w:cstheme="minorHAnsi"/>
                <w:sz w:val="20"/>
                <w:szCs w:val="20"/>
              </w:rPr>
              <w:t xml:space="preserve"> Austrii – polityka ustępstw Zachodu wobec Niemiec – konferencja w Monachium i jej następstwa</w:t>
            </w:r>
          </w:p>
          <w:p w:rsidR="006F2F3C" w:rsidRDefault="006F2F3C" w:rsidP="006E4189">
            <w:pPr>
              <w:rPr>
                <w:rFonts w:cstheme="minorHAnsi"/>
                <w:sz w:val="20"/>
                <w:szCs w:val="20"/>
              </w:rPr>
            </w:pPr>
            <w:r>
              <w:rPr>
                <w:rFonts w:cstheme="minorHAnsi"/>
                <w:sz w:val="20"/>
                <w:szCs w:val="20"/>
              </w:rPr>
              <w:t>– Europa w przededniu wojny – aneksja Czechosłowacji, zajęcie Kłajpedy przez III Rzeszę</w:t>
            </w:r>
          </w:p>
          <w:p w:rsidR="006F2F3C" w:rsidRDefault="006F2F3C" w:rsidP="006E4189">
            <w:pPr>
              <w:rPr>
                <w:rFonts w:cstheme="minorHAnsi"/>
                <w:sz w:val="20"/>
                <w:szCs w:val="20"/>
              </w:rPr>
            </w:pPr>
            <w:r>
              <w:rPr>
                <w:rFonts w:cstheme="minorHAnsi"/>
                <w:sz w:val="20"/>
                <w:szCs w:val="20"/>
              </w:rPr>
              <w:t>– ekspansja Japonii na Dalekim Wschodzie</w:t>
            </w:r>
          </w:p>
          <w:p w:rsidR="006F2F3C" w:rsidRDefault="006F2F3C" w:rsidP="006E4189">
            <w:pPr>
              <w:rPr>
                <w:rFonts w:cstheme="minorHAnsi"/>
                <w:i/>
                <w:sz w:val="20"/>
                <w:szCs w:val="20"/>
              </w:rPr>
            </w:pPr>
            <w:r>
              <w:rPr>
                <w:rFonts w:cstheme="minorHAnsi"/>
                <w:sz w:val="20"/>
                <w:szCs w:val="20"/>
              </w:rPr>
              <w:lastRenderedPageBreak/>
              <w:t xml:space="preserve">– znaczenie terminów: </w:t>
            </w:r>
            <w:r>
              <w:rPr>
                <w:rFonts w:cstheme="minorHAnsi"/>
                <w:i/>
                <w:sz w:val="20"/>
                <w:szCs w:val="20"/>
              </w:rPr>
              <w:t>remilitaryzacja, Anschluss, państwa osi, polityka ustępstw</w:t>
            </w:r>
          </w:p>
          <w:p w:rsidR="006F2F3C" w:rsidRDefault="006F2F3C" w:rsidP="006E4189">
            <w:pPr>
              <w:spacing w:line="276" w:lineRule="auto"/>
              <w:rPr>
                <w:rFonts w:cstheme="minorHAnsi"/>
                <w:sz w:val="20"/>
                <w:szCs w:val="20"/>
              </w:rPr>
            </w:pPr>
            <w:r>
              <w:rPr>
                <w:rFonts w:cstheme="minorHAnsi"/>
                <w:sz w:val="20"/>
                <w:szCs w:val="20"/>
              </w:rPr>
              <w:t xml:space="preserve">– postacie historyczne: Francisco Franco, Neville Chamberlain </w:t>
            </w:r>
          </w:p>
        </w:tc>
        <w:tc>
          <w:tcPr>
            <w:tcW w:w="1843" w:type="dxa"/>
            <w:tcBorders>
              <w:top w:val="single" w:sz="4" w:space="0" w:color="auto"/>
              <w:left w:val="single" w:sz="4" w:space="0" w:color="auto"/>
              <w:bottom w:val="single" w:sz="4" w:space="0" w:color="auto"/>
              <w:right w:val="single" w:sz="4" w:space="0" w:color="auto"/>
            </w:tcBorders>
            <w:hideMark/>
          </w:tcPr>
          <w:p w:rsidR="006F2F3C" w:rsidRDefault="006F2F3C" w:rsidP="006E4189">
            <w:pPr>
              <w:spacing w:line="276" w:lineRule="auto"/>
              <w:rPr>
                <w:rFonts w:cstheme="minorHAnsi"/>
                <w:sz w:val="20"/>
                <w:szCs w:val="20"/>
              </w:rPr>
            </w:pPr>
            <w:r w:rsidRPr="00C36852">
              <w:rPr>
                <w:rFonts w:eastAsia="Times" w:cstheme="minorHAnsi"/>
                <w:sz w:val="16"/>
                <w:szCs w:val="16"/>
              </w:rPr>
              <w:lastRenderedPageBreak/>
              <w:t>- nie spełnia wymagań kryterialnych na ocenę dopuszczającą</w:t>
            </w:r>
          </w:p>
        </w:tc>
        <w:tc>
          <w:tcPr>
            <w:tcW w:w="1986"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theme="minorHAnsi"/>
                <w:sz w:val="20"/>
                <w:szCs w:val="20"/>
              </w:rPr>
            </w:pPr>
            <w:r>
              <w:rPr>
                <w:rFonts w:cstheme="minorHAnsi"/>
                <w:sz w:val="20"/>
                <w:szCs w:val="20"/>
              </w:rPr>
              <w:t xml:space="preserve">– wyjaśnia znaczenie terminu: </w:t>
            </w:r>
            <w:r>
              <w:rPr>
                <w:rFonts w:cstheme="minorHAnsi"/>
                <w:i/>
                <w:sz w:val="20"/>
                <w:szCs w:val="20"/>
              </w:rPr>
              <w:t>aneksja</w:t>
            </w:r>
            <w:r>
              <w:rPr>
                <w:rFonts w:cstheme="minorHAnsi"/>
                <w:sz w:val="20"/>
                <w:szCs w:val="20"/>
              </w:rPr>
              <w:t xml:space="preserve">, </w:t>
            </w:r>
            <w:r>
              <w:rPr>
                <w:rFonts w:cstheme="minorHAnsi"/>
                <w:i/>
                <w:spacing w:val="-4"/>
                <w:kern w:val="24"/>
                <w:sz w:val="20"/>
                <w:szCs w:val="20"/>
              </w:rPr>
              <w:t>Anschluss</w:t>
            </w:r>
            <w:r>
              <w:rPr>
                <w:rFonts w:cstheme="minorHAnsi"/>
                <w:spacing w:val="-4"/>
                <w:kern w:val="24"/>
                <w:sz w:val="20"/>
                <w:szCs w:val="20"/>
              </w:rPr>
              <w:t xml:space="preserve">, </w:t>
            </w:r>
            <w:r>
              <w:rPr>
                <w:rFonts w:cstheme="minorHAnsi"/>
                <w:i/>
                <w:sz w:val="20"/>
                <w:szCs w:val="20"/>
              </w:rPr>
              <w:t xml:space="preserve">oś Berlin- </w:t>
            </w:r>
            <w:r>
              <w:rPr>
                <w:rFonts w:cstheme="minorHAnsi"/>
                <w:i/>
                <w:spacing w:val="-12"/>
                <w:kern w:val="24"/>
                <w:sz w:val="20"/>
                <w:szCs w:val="20"/>
              </w:rPr>
              <w:t>Rzym-Tokio</w:t>
            </w:r>
            <w:r>
              <w:rPr>
                <w:rFonts w:cstheme="minorHAnsi"/>
                <w:spacing w:val="-12"/>
                <w:kern w:val="24"/>
                <w:sz w:val="20"/>
                <w:szCs w:val="20"/>
              </w:rPr>
              <w:t xml:space="preserve"> (</w:t>
            </w:r>
            <w:r>
              <w:rPr>
                <w:rFonts w:cstheme="minorHAnsi"/>
                <w:i/>
                <w:spacing w:val="-12"/>
                <w:kern w:val="24"/>
                <w:sz w:val="20"/>
                <w:szCs w:val="20"/>
              </w:rPr>
              <w:t>państwa osi</w:t>
            </w:r>
            <w:r>
              <w:rPr>
                <w:rFonts w:cstheme="minorHAnsi"/>
                <w:spacing w:val="-12"/>
                <w:kern w:val="24"/>
                <w:sz w:val="20"/>
                <w:szCs w:val="20"/>
              </w:rPr>
              <w:t>);</w:t>
            </w:r>
          </w:p>
          <w:p w:rsidR="006F2F3C" w:rsidRDefault="006F2F3C" w:rsidP="006E4189">
            <w:pPr>
              <w:autoSpaceDE w:val="0"/>
              <w:autoSpaceDN w:val="0"/>
              <w:adjustRightInd w:val="0"/>
              <w:rPr>
                <w:rFonts w:cstheme="minorHAnsi"/>
                <w:sz w:val="20"/>
                <w:szCs w:val="20"/>
              </w:rPr>
            </w:pPr>
            <w:r>
              <w:rPr>
                <w:rFonts w:cstheme="minorHAnsi"/>
                <w:spacing w:val="-10"/>
                <w:kern w:val="24"/>
                <w:sz w:val="20"/>
                <w:szCs w:val="20"/>
              </w:rPr>
              <w:t>– identyfikuje postacie:</w:t>
            </w:r>
            <w:r>
              <w:rPr>
                <w:rFonts w:cstheme="minorHAnsi"/>
                <w:sz w:val="20"/>
                <w:szCs w:val="20"/>
              </w:rPr>
              <w:t xml:space="preserve"> Benita Mussoliniego, Adolfa Hitlera;</w:t>
            </w:r>
          </w:p>
          <w:p w:rsidR="006F2F3C" w:rsidRDefault="006F2F3C" w:rsidP="006E4189">
            <w:pPr>
              <w:autoSpaceDE w:val="0"/>
              <w:autoSpaceDN w:val="0"/>
              <w:adjustRightInd w:val="0"/>
              <w:rPr>
                <w:rFonts w:cstheme="minorHAnsi"/>
                <w:sz w:val="20"/>
                <w:szCs w:val="20"/>
              </w:rPr>
            </w:pPr>
            <w:r>
              <w:rPr>
                <w:rFonts w:cstheme="minorHAnsi"/>
                <w:sz w:val="20"/>
                <w:szCs w:val="20"/>
              </w:rPr>
              <w:t xml:space="preserve">– wskazuje na mapie </w:t>
            </w:r>
            <w:r>
              <w:rPr>
                <w:rFonts w:cstheme="minorHAnsi"/>
                <w:spacing w:val="-4"/>
                <w:kern w:val="24"/>
                <w:sz w:val="20"/>
                <w:szCs w:val="20"/>
              </w:rPr>
              <w:t>państwa europejskie,</w:t>
            </w:r>
            <w:r>
              <w:rPr>
                <w:rFonts w:cstheme="minorHAnsi"/>
                <w:sz w:val="20"/>
                <w:szCs w:val="20"/>
              </w:rPr>
              <w:t xml:space="preserve"> które padły ofiarą agresji Niemiec </w:t>
            </w:r>
            <w:r>
              <w:rPr>
                <w:rFonts w:cstheme="minorHAnsi"/>
                <w:sz w:val="20"/>
                <w:szCs w:val="20"/>
              </w:rPr>
              <w:br/>
              <w:t>i Włoch;</w:t>
            </w:r>
          </w:p>
          <w:p w:rsidR="006F2F3C" w:rsidRDefault="006F2F3C" w:rsidP="006E4189">
            <w:pPr>
              <w:rPr>
                <w:rFonts w:cstheme="minorHAnsi"/>
                <w:sz w:val="20"/>
                <w:szCs w:val="20"/>
              </w:rPr>
            </w:pPr>
            <w:r>
              <w:rPr>
                <w:rFonts w:cstheme="minorHAnsi"/>
                <w:sz w:val="20"/>
                <w:szCs w:val="20"/>
              </w:rPr>
              <w:t>– podaje przykłady łamania postanowień traktatu wersalskiego przez Hitlera;</w:t>
            </w:r>
          </w:p>
          <w:p w:rsidR="006F2F3C" w:rsidRDefault="006F2F3C" w:rsidP="006E4189">
            <w:pPr>
              <w:autoSpaceDE w:val="0"/>
              <w:autoSpaceDN w:val="0"/>
              <w:adjustRightInd w:val="0"/>
              <w:spacing w:after="200" w:line="276" w:lineRule="auto"/>
              <w:rPr>
                <w:rFonts w:cstheme="minorHAnsi"/>
                <w:sz w:val="20"/>
                <w:szCs w:val="20"/>
              </w:rPr>
            </w:pPr>
            <w:r>
              <w:rPr>
                <w:rFonts w:cstheme="minorHAnsi"/>
                <w:sz w:val="20"/>
                <w:szCs w:val="20"/>
              </w:rPr>
              <w:t xml:space="preserve">– wymienia strony walczące ze sobą </w:t>
            </w:r>
            <w:r>
              <w:rPr>
                <w:rFonts w:cstheme="minorHAnsi"/>
                <w:sz w:val="20"/>
                <w:szCs w:val="20"/>
              </w:rPr>
              <w:br/>
              <w:t>w hiszpańskiej wojnie domowej.</w:t>
            </w:r>
          </w:p>
        </w:tc>
        <w:tc>
          <w:tcPr>
            <w:tcW w:w="198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theme="minorHAnsi"/>
                <w:sz w:val="20"/>
                <w:szCs w:val="20"/>
              </w:rPr>
            </w:pPr>
            <w:r>
              <w:rPr>
                <w:rFonts w:cstheme="minorHAnsi"/>
                <w:sz w:val="20"/>
                <w:szCs w:val="20"/>
              </w:rPr>
              <w:t xml:space="preserve">– wyjaśnia znaczenie </w:t>
            </w:r>
            <w:r>
              <w:rPr>
                <w:rFonts w:cstheme="minorHAnsi"/>
                <w:spacing w:val="-4"/>
                <w:kern w:val="24"/>
                <w:sz w:val="20"/>
                <w:szCs w:val="20"/>
              </w:rPr>
              <w:t>terminu</w:t>
            </w:r>
            <w:r>
              <w:rPr>
                <w:rFonts w:cstheme="minorHAnsi"/>
                <w:i/>
                <w:sz w:val="20"/>
                <w:szCs w:val="20"/>
              </w:rPr>
              <w:t>appeasement</w:t>
            </w:r>
            <w:r>
              <w:rPr>
                <w:rFonts w:cstheme="minorHAnsi"/>
                <w:sz w:val="20"/>
                <w:szCs w:val="20"/>
              </w:rPr>
              <w:t>;</w:t>
            </w:r>
          </w:p>
          <w:p w:rsidR="006F2F3C" w:rsidRDefault="006F2F3C" w:rsidP="006E4189">
            <w:pPr>
              <w:autoSpaceDE w:val="0"/>
              <w:autoSpaceDN w:val="0"/>
              <w:adjustRightInd w:val="0"/>
              <w:rPr>
                <w:rFonts w:cs="Humanst521EU-Normal"/>
                <w:sz w:val="20"/>
                <w:szCs w:val="20"/>
              </w:rPr>
            </w:pPr>
            <w:r>
              <w:rPr>
                <w:rFonts w:cs="Humanst521EU-Normal"/>
                <w:sz w:val="20"/>
                <w:szCs w:val="20"/>
              </w:rPr>
              <w:t xml:space="preserve">− zna daty: </w:t>
            </w:r>
            <w:r>
              <w:rPr>
                <w:rFonts w:cs="Humanst521EU-Italic"/>
                <w:i/>
                <w:iCs/>
                <w:sz w:val="20"/>
                <w:szCs w:val="20"/>
              </w:rPr>
              <w:t>Anschlussu</w:t>
            </w:r>
            <w:r>
              <w:rPr>
                <w:rFonts w:cs="Humanst521EU-Normal"/>
                <w:sz w:val="20"/>
                <w:szCs w:val="20"/>
              </w:rPr>
              <w:t>Austrii (III 1938), konferencji w Monachium (29–30 IX 1938);</w:t>
            </w:r>
          </w:p>
          <w:p w:rsidR="006F2F3C" w:rsidRDefault="006F2F3C" w:rsidP="006E4189">
            <w:pPr>
              <w:autoSpaceDE w:val="0"/>
              <w:autoSpaceDN w:val="0"/>
              <w:adjustRightInd w:val="0"/>
              <w:rPr>
                <w:rFonts w:cstheme="minorHAnsi"/>
                <w:sz w:val="20"/>
                <w:szCs w:val="20"/>
              </w:rPr>
            </w:pPr>
            <w:r>
              <w:rPr>
                <w:rFonts w:cstheme="minorHAnsi"/>
                <w:sz w:val="20"/>
                <w:szCs w:val="20"/>
              </w:rPr>
              <w:t>– identyfikuje postać Francisco Franco;</w:t>
            </w:r>
          </w:p>
          <w:p w:rsidR="006F2F3C" w:rsidRDefault="006F2F3C" w:rsidP="006E4189">
            <w:pPr>
              <w:pStyle w:val="Bezodstpw"/>
            </w:pPr>
            <w:r>
              <w:t xml:space="preserve">– </w:t>
            </w:r>
            <w:r>
              <w:rPr>
                <w:sz w:val="20"/>
                <w:szCs w:val="20"/>
              </w:rPr>
              <w:t xml:space="preserve">przedstawia przyczyny </w:t>
            </w:r>
            <w:r>
              <w:rPr>
                <w:spacing w:val="-12"/>
                <w:sz w:val="20"/>
                <w:szCs w:val="20"/>
              </w:rPr>
              <w:t>i skutki wojny domowej</w:t>
            </w:r>
            <w:r>
              <w:rPr>
                <w:sz w:val="20"/>
                <w:szCs w:val="20"/>
              </w:rPr>
              <w:br/>
              <w:t>w Hiszpanii;</w:t>
            </w:r>
          </w:p>
          <w:p w:rsidR="006F2F3C" w:rsidRDefault="006F2F3C" w:rsidP="006E4189">
            <w:pPr>
              <w:autoSpaceDE w:val="0"/>
              <w:autoSpaceDN w:val="0"/>
              <w:adjustRightInd w:val="0"/>
              <w:spacing w:after="200" w:line="276" w:lineRule="auto"/>
              <w:rPr>
                <w:rFonts w:cstheme="minorHAnsi"/>
                <w:sz w:val="20"/>
                <w:szCs w:val="20"/>
              </w:rPr>
            </w:pPr>
            <w:r>
              <w:rPr>
                <w:rFonts w:cstheme="minorHAnsi"/>
                <w:sz w:val="20"/>
                <w:szCs w:val="20"/>
              </w:rPr>
              <w:t xml:space="preserve">– wymienia postanowienia konferencji </w:t>
            </w:r>
            <w:r>
              <w:rPr>
                <w:rFonts w:cstheme="minorHAnsi"/>
                <w:sz w:val="20"/>
                <w:szCs w:val="20"/>
              </w:rPr>
              <w:br/>
              <w:t>w Monachium.</w:t>
            </w:r>
          </w:p>
        </w:tc>
        <w:tc>
          <w:tcPr>
            <w:tcW w:w="184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theme="minorHAnsi"/>
                <w:sz w:val="20"/>
                <w:szCs w:val="20"/>
              </w:rPr>
            </w:pPr>
            <w:r>
              <w:rPr>
                <w:rFonts w:cstheme="minorHAnsi"/>
                <w:sz w:val="20"/>
                <w:szCs w:val="20"/>
              </w:rPr>
              <w:t xml:space="preserve">– wyjaśnia znaczenie terminu </w:t>
            </w:r>
            <w:r>
              <w:rPr>
                <w:rFonts w:cstheme="minorHAnsi"/>
                <w:i/>
                <w:sz w:val="20"/>
                <w:szCs w:val="20"/>
              </w:rPr>
              <w:t>państwomarionetkowe</w:t>
            </w:r>
            <w:r>
              <w:rPr>
                <w:rFonts w:cstheme="minorHAnsi"/>
                <w:sz w:val="20"/>
                <w:szCs w:val="20"/>
              </w:rPr>
              <w:t xml:space="preserve">, </w:t>
            </w:r>
            <w:r>
              <w:rPr>
                <w:rFonts w:cstheme="minorHAnsi"/>
                <w:i/>
                <w:sz w:val="20"/>
                <w:szCs w:val="20"/>
              </w:rPr>
              <w:t>remilitaryzacja</w:t>
            </w:r>
            <w:r>
              <w:rPr>
                <w:rFonts w:cstheme="minorHAnsi"/>
                <w:sz w:val="20"/>
                <w:szCs w:val="20"/>
              </w:rPr>
              <w:t>;</w:t>
            </w:r>
          </w:p>
          <w:p w:rsidR="006F2F3C" w:rsidRDefault="006F2F3C" w:rsidP="006E4189">
            <w:pPr>
              <w:autoSpaceDE w:val="0"/>
              <w:autoSpaceDN w:val="0"/>
              <w:adjustRightInd w:val="0"/>
              <w:rPr>
                <w:rFonts w:cs="Humanst521EU-Normal"/>
                <w:sz w:val="20"/>
                <w:szCs w:val="20"/>
              </w:rPr>
            </w:pPr>
            <w:r>
              <w:rPr>
                <w:rFonts w:cs="Humanst521EU-Normal"/>
                <w:sz w:val="20"/>
                <w:szCs w:val="20"/>
              </w:rPr>
              <w:t>− zna daty: remilitaryzacji Nadrenii (1936), aneksji Czech i Moraw przez III Rzeszę (III 1939);</w:t>
            </w:r>
          </w:p>
          <w:p w:rsidR="006F2F3C" w:rsidRDefault="006F2F3C" w:rsidP="006E4189">
            <w:pPr>
              <w:pStyle w:val="Bezodstpw"/>
              <w:rPr>
                <w:sz w:val="20"/>
                <w:szCs w:val="20"/>
              </w:rPr>
            </w:pPr>
            <w:r>
              <w:rPr>
                <w:sz w:val="20"/>
                <w:szCs w:val="20"/>
              </w:rPr>
              <w:t xml:space="preserve">– przedstawia </w:t>
            </w:r>
            <w:r>
              <w:rPr>
                <w:kern w:val="24"/>
                <w:sz w:val="20"/>
                <w:szCs w:val="20"/>
              </w:rPr>
              <w:t xml:space="preserve">przyczyny </w:t>
            </w:r>
            <w:r>
              <w:rPr>
                <w:i/>
                <w:spacing w:val="-2"/>
                <w:kern w:val="24"/>
                <w:sz w:val="20"/>
                <w:szCs w:val="20"/>
              </w:rPr>
              <w:t>Anschlussu</w:t>
            </w:r>
            <w:r>
              <w:rPr>
                <w:sz w:val="20"/>
                <w:szCs w:val="20"/>
              </w:rPr>
              <w:t xml:space="preserve"> Austrii;</w:t>
            </w:r>
          </w:p>
          <w:p w:rsidR="006F2F3C" w:rsidRDefault="006F2F3C" w:rsidP="006E4189">
            <w:pPr>
              <w:autoSpaceDE w:val="0"/>
              <w:autoSpaceDN w:val="0"/>
              <w:adjustRightInd w:val="0"/>
              <w:rPr>
                <w:rFonts w:cstheme="minorHAnsi"/>
                <w:sz w:val="20"/>
                <w:szCs w:val="20"/>
              </w:rPr>
            </w:pPr>
            <w:r>
              <w:rPr>
                <w:rFonts w:cstheme="minorHAnsi"/>
                <w:sz w:val="20"/>
                <w:szCs w:val="20"/>
              </w:rPr>
              <w:t xml:space="preserve">– identyfikuje postać </w:t>
            </w:r>
            <w:r>
              <w:rPr>
                <w:rFonts w:cstheme="minorHAnsi"/>
                <w:spacing w:val="-8"/>
                <w:kern w:val="24"/>
                <w:sz w:val="20"/>
                <w:szCs w:val="20"/>
              </w:rPr>
              <w:t>Neville’a Chamberlaina</w:t>
            </w:r>
            <w:r>
              <w:rPr>
                <w:rFonts w:cstheme="minorHAnsi"/>
                <w:sz w:val="20"/>
                <w:szCs w:val="20"/>
              </w:rPr>
              <w:t>;</w:t>
            </w:r>
          </w:p>
          <w:p w:rsidR="006F2F3C" w:rsidRDefault="006F2F3C" w:rsidP="006E4189">
            <w:pPr>
              <w:autoSpaceDE w:val="0"/>
              <w:autoSpaceDN w:val="0"/>
              <w:adjustRightInd w:val="0"/>
              <w:rPr>
                <w:rFonts w:cstheme="minorHAnsi"/>
                <w:sz w:val="20"/>
                <w:szCs w:val="20"/>
              </w:rPr>
            </w:pPr>
            <w:r>
              <w:rPr>
                <w:rFonts w:cstheme="minorHAnsi"/>
                <w:sz w:val="20"/>
                <w:szCs w:val="20"/>
              </w:rPr>
              <w:t>– przedstawia proces militaryzacji Niemiec;</w:t>
            </w:r>
          </w:p>
          <w:p w:rsidR="006F2F3C" w:rsidRDefault="006F2F3C" w:rsidP="006E4189">
            <w:pPr>
              <w:autoSpaceDE w:val="0"/>
              <w:autoSpaceDN w:val="0"/>
              <w:adjustRightInd w:val="0"/>
              <w:spacing w:after="200" w:line="276" w:lineRule="auto"/>
              <w:rPr>
                <w:rFonts w:cstheme="minorHAnsi"/>
                <w:sz w:val="20"/>
                <w:szCs w:val="20"/>
              </w:rPr>
            </w:pPr>
            <w:r>
              <w:rPr>
                <w:rFonts w:cstheme="minorHAnsi"/>
                <w:spacing w:val="-6"/>
                <w:kern w:val="24"/>
                <w:sz w:val="20"/>
                <w:szCs w:val="20"/>
              </w:rPr>
              <w:t xml:space="preserve">– omawia okoliczności </w:t>
            </w:r>
            <w:r>
              <w:rPr>
                <w:rFonts w:cstheme="minorHAnsi"/>
                <w:sz w:val="20"/>
                <w:szCs w:val="20"/>
              </w:rPr>
              <w:lastRenderedPageBreak/>
              <w:t>zwołania konferencji monachijskiej.</w:t>
            </w:r>
          </w:p>
        </w:tc>
        <w:tc>
          <w:tcPr>
            <w:tcW w:w="184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Humanst521EU-Normal"/>
                <w:sz w:val="20"/>
                <w:szCs w:val="20"/>
              </w:rPr>
            </w:pPr>
            <w:r>
              <w:rPr>
                <w:rFonts w:cs="Humanst521EU-Normal"/>
                <w:sz w:val="20"/>
                <w:szCs w:val="20"/>
              </w:rPr>
              <w:lastRenderedPageBreak/>
              <w:t>− zna daty: wojny domowej w Hiszpanii (1936-1939), ataku Japonii na Chiny (1937), proklamowania niepodległości Słowacji (III 1939), zajęcia przez Niemcy Okręgu Kłajpedy (III 1939);</w:t>
            </w:r>
          </w:p>
          <w:p w:rsidR="006F2F3C" w:rsidRDefault="006F2F3C" w:rsidP="006E4189">
            <w:pPr>
              <w:autoSpaceDE w:val="0"/>
              <w:autoSpaceDN w:val="0"/>
              <w:adjustRightInd w:val="0"/>
              <w:rPr>
                <w:rFonts w:cstheme="minorHAnsi"/>
                <w:sz w:val="20"/>
                <w:szCs w:val="20"/>
              </w:rPr>
            </w:pPr>
            <w:r>
              <w:rPr>
                <w:rFonts w:cstheme="minorHAnsi"/>
                <w:sz w:val="20"/>
                <w:szCs w:val="20"/>
              </w:rPr>
              <w:t xml:space="preserve">– przedstawia skutki decyzji podjętych </w:t>
            </w:r>
            <w:r>
              <w:rPr>
                <w:rFonts w:cstheme="minorHAnsi"/>
                <w:sz w:val="20"/>
                <w:szCs w:val="20"/>
              </w:rPr>
              <w:br/>
              <w:t>na konferencji monachijskiej;</w:t>
            </w:r>
          </w:p>
          <w:p w:rsidR="006F2F3C" w:rsidRDefault="006F2F3C" w:rsidP="006E4189">
            <w:pPr>
              <w:autoSpaceDE w:val="0"/>
              <w:autoSpaceDN w:val="0"/>
              <w:adjustRightInd w:val="0"/>
              <w:spacing w:after="200" w:line="276" w:lineRule="auto"/>
              <w:rPr>
                <w:rFonts w:cstheme="minorHAnsi"/>
                <w:color w:val="00B0F0"/>
                <w:sz w:val="20"/>
                <w:szCs w:val="20"/>
              </w:rPr>
            </w:pPr>
            <w:r>
              <w:rPr>
                <w:rFonts w:cstheme="minorHAnsi"/>
                <w:sz w:val="20"/>
                <w:szCs w:val="20"/>
              </w:rPr>
              <w:t xml:space="preserve">– wyjaśnia przyczyny i skutki ekspansji Japonii na Dalekim </w:t>
            </w:r>
            <w:r>
              <w:rPr>
                <w:rFonts w:cstheme="minorHAnsi"/>
                <w:sz w:val="20"/>
                <w:szCs w:val="20"/>
              </w:rPr>
              <w:lastRenderedPageBreak/>
              <w:t>Wschodzie.</w:t>
            </w:r>
          </w:p>
        </w:tc>
        <w:tc>
          <w:tcPr>
            <w:tcW w:w="1983" w:type="dxa"/>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theme="minorHAnsi"/>
                <w:sz w:val="20"/>
                <w:szCs w:val="20"/>
              </w:rPr>
            </w:pPr>
            <w:r>
              <w:rPr>
                <w:rFonts w:cstheme="minorHAnsi"/>
                <w:sz w:val="20"/>
                <w:szCs w:val="20"/>
              </w:rPr>
              <w:lastRenderedPageBreak/>
              <w:t xml:space="preserve">– ocenia postawę polityków państw </w:t>
            </w:r>
            <w:r>
              <w:rPr>
                <w:rFonts w:cstheme="minorHAnsi"/>
                <w:kern w:val="24"/>
                <w:sz w:val="20"/>
                <w:szCs w:val="20"/>
              </w:rPr>
              <w:t xml:space="preserve">zachodnich </w:t>
            </w:r>
            <w:r>
              <w:rPr>
                <w:rFonts w:cstheme="minorHAnsi"/>
                <w:kern w:val="24"/>
                <w:sz w:val="20"/>
                <w:szCs w:val="20"/>
              </w:rPr>
              <w:br/>
              <w:t>na konferencji</w:t>
            </w:r>
            <w:r>
              <w:rPr>
                <w:rFonts w:cstheme="minorHAnsi"/>
                <w:sz w:val="20"/>
                <w:szCs w:val="20"/>
              </w:rPr>
              <w:br/>
              <w:t>w Monachium;</w:t>
            </w:r>
          </w:p>
          <w:p w:rsidR="006F2F3C" w:rsidRDefault="006F2F3C" w:rsidP="006E4189">
            <w:pPr>
              <w:spacing w:after="200" w:line="276" w:lineRule="auto"/>
              <w:rPr>
                <w:rFonts w:ascii="Calibri" w:hAnsi="Calibri"/>
                <w:color w:val="00B0F0"/>
                <w:sz w:val="20"/>
                <w:szCs w:val="20"/>
              </w:rPr>
            </w:pPr>
            <w:r>
              <w:rPr>
                <w:rFonts w:cstheme="minorHAnsi"/>
                <w:spacing w:val="-12"/>
                <w:kern w:val="24"/>
                <w:sz w:val="20"/>
                <w:szCs w:val="20"/>
              </w:rPr>
              <w:t>–</w:t>
            </w:r>
            <w:r>
              <w:rPr>
                <w:rFonts w:cstheme="minorHAnsi"/>
                <w:sz w:val="20"/>
                <w:szCs w:val="20"/>
              </w:rPr>
              <w:t xml:space="preserve"> ocenia skutki polityki </w:t>
            </w:r>
            <w:r>
              <w:rPr>
                <w:rFonts w:cstheme="minorHAnsi"/>
                <w:i/>
                <w:kern w:val="24"/>
                <w:sz w:val="20"/>
                <w:szCs w:val="20"/>
              </w:rPr>
              <w:t>appeasementu</w:t>
            </w:r>
            <w:r>
              <w:rPr>
                <w:rFonts w:cstheme="minorHAnsi"/>
                <w:sz w:val="20"/>
                <w:szCs w:val="20"/>
              </w:rPr>
              <w:t>dla</w:t>
            </w:r>
            <w:r>
              <w:rPr>
                <w:rFonts w:cstheme="minorHAnsi"/>
                <w:spacing w:val="-12"/>
                <w:sz w:val="20"/>
                <w:szCs w:val="20"/>
              </w:rPr>
              <w:t xml:space="preserve"> Europy.</w:t>
            </w:r>
          </w:p>
        </w:tc>
      </w:tr>
      <w:tr w:rsidR="006F2F3C" w:rsidTr="006E4189">
        <w:tc>
          <w:tcPr>
            <w:tcW w:w="14880"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F2F3C" w:rsidRDefault="006F2F3C" w:rsidP="006E4189">
            <w:pPr>
              <w:spacing w:line="276" w:lineRule="auto"/>
              <w:jc w:val="center"/>
              <w:rPr>
                <w:rFonts w:cstheme="minorHAnsi"/>
                <w:sz w:val="20"/>
                <w:szCs w:val="20"/>
              </w:rPr>
            </w:pPr>
            <w:r>
              <w:rPr>
                <w:rFonts w:cstheme="minorHAnsi"/>
                <w:b/>
                <w:sz w:val="20"/>
                <w:szCs w:val="20"/>
              </w:rPr>
              <w:lastRenderedPageBreak/>
              <w:t>Rozdział VII: Polska w okresie międzywojennym</w:t>
            </w:r>
          </w:p>
        </w:tc>
      </w:tr>
      <w:tr w:rsidR="006F2F3C" w:rsidTr="0089137D">
        <w:tc>
          <w:tcPr>
            <w:tcW w:w="1274"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spacing w:line="276" w:lineRule="auto"/>
              <w:rPr>
                <w:rFonts w:cstheme="minorHAnsi"/>
                <w:sz w:val="20"/>
                <w:szCs w:val="20"/>
              </w:rPr>
            </w:pPr>
            <w:r>
              <w:rPr>
                <w:rFonts w:cstheme="minorHAnsi"/>
                <w:sz w:val="20"/>
                <w:szCs w:val="20"/>
              </w:rPr>
              <w:t>1. Odrodzenie Rzeczypospolitej</w:t>
            </w:r>
          </w:p>
        </w:tc>
        <w:tc>
          <w:tcPr>
            <w:tcW w:w="2125"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rPr>
                <w:rFonts w:cstheme="minorHAnsi"/>
                <w:sz w:val="20"/>
                <w:szCs w:val="20"/>
              </w:rPr>
            </w:pPr>
            <w:r>
              <w:rPr>
                <w:rFonts w:cstheme="minorHAnsi"/>
                <w:sz w:val="20"/>
                <w:szCs w:val="20"/>
              </w:rPr>
              <w:t>– sytuacja ziem polskich pod koniec I wojny światowej</w:t>
            </w:r>
          </w:p>
          <w:p w:rsidR="006F2F3C" w:rsidRDefault="006F2F3C" w:rsidP="006E4189">
            <w:pPr>
              <w:rPr>
                <w:rFonts w:cstheme="minorHAnsi"/>
                <w:sz w:val="20"/>
                <w:szCs w:val="20"/>
              </w:rPr>
            </w:pPr>
            <w:r>
              <w:rPr>
                <w:rFonts w:cstheme="minorHAnsi"/>
                <w:sz w:val="20"/>
                <w:szCs w:val="20"/>
              </w:rPr>
              <w:t>– powstanie lokalnych ośrodków polskiej władzy: Polskiej Komisji Likwidacyjnej w Krakowie, Rady Narodowej Księstwa Cieszyńskiego, Naczelnej Rady Ludowej w Poznaniu i Tymczasowego Rządu Ludowego Republiki Polskiej w Lublinie</w:t>
            </w:r>
          </w:p>
          <w:p w:rsidR="006F2F3C" w:rsidRDefault="006F2F3C" w:rsidP="006E4189">
            <w:pPr>
              <w:rPr>
                <w:rFonts w:cstheme="minorHAnsi"/>
                <w:sz w:val="20"/>
                <w:szCs w:val="20"/>
              </w:rPr>
            </w:pPr>
            <w:r>
              <w:rPr>
                <w:rFonts w:cstheme="minorHAnsi"/>
                <w:sz w:val="20"/>
                <w:szCs w:val="20"/>
              </w:rPr>
              <w:t xml:space="preserve">– powrót J. Piłsudskiego z Magdeburga i przejęcie władzy </w:t>
            </w:r>
          </w:p>
          <w:p w:rsidR="006F2F3C" w:rsidRDefault="006F2F3C" w:rsidP="006E4189">
            <w:pPr>
              <w:rPr>
                <w:rFonts w:cstheme="minorHAnsi"/>
                <w:sz w:val="20"/>
                <w:szCs w:val="20"/>
              </w:rPr>
            </w:pPr>
            <w:r>
              <w:rPr>
                <w:rFonts w:cstheme="minorHAnsi"/>
                <w:sz w:val="20"/>
                <w:szCs w:val="20"/>
              </w:rPr>
              <w:t>– powołanie i pierwsze reformy rządów J. Moraczewskiego i I.J. Paderewskiego</w:t>
            </w:r>
          </w:p>
          <w:p w:rsidR="006F2F3C" w:rsidRDefault="006F2F3C" w:rsidP="006E4189">
            <w:pPr>
              <w:rPr>
                <w:rFonts w:cstheme="minorHAnsi"/>
                <w:i/>
                <w:sz w:val="20"/>
                <w:szCs w:val="20"/>
              </w:rPr>
            </w:pPr>
            <w:r>
              <w:rPr>
                <w:rFonts w:cstheme="minorHAnsi"/>
                <w:sz w:val="20"/>
                <w:szCs w:val="20"/>
              </w:rPr>
              <w:t xml:space="preserve">– znaczenie terminów: </w:t>
            </w:r>
            <w:r>
              <w:rPr>
                <w:rFonts w:cstheme="minorHAnsi"/>
                <w:i/>
                <w:sz w:val="20"/>
                <w:szCs w:val="20"/>
              </w:rPr>
              <w:t>Naczelnik Państwa</w:t>
            </w:r>
          </w:p>
          <w:p w:rsidR="006F2F3C" w:rsidRDefault="006F2F3C" w:rsidP="006E4189">
            <w:pPr>
              <w:spacing w:line="276" w:lineRule="auto"/>
              <w:rPr>
                <w:rFonts w:cstheme="minorHAnsi"/>
                <w:sz w:val="20"/>
                <w:szCs w:val="20"/>
              </w:rPr>
            </w:pPr>
            <w:r>
              <w:rPr>
                <w:rFonts w:cstheme="minorHAnsi"/>
                <w:sz w:val="20"/>
                <w:szCs w:val="20"/>
              </w:rPr>
              <w:t xml:space="preserve">– postacie historyczne: Ignacy Daszyński, </w:t>
            </w:r>
            <w:r>
              <w:rPr>
                <w:rFonts w:cstheme="minorHAnsi"/>
                <w:sz w:val="20"/>
                <w:szCs w:val="20"/>
              </w:rPr>
              <w:lastRenderedPageBreak/>
              <w:t>Jędrzej Moraczewski</w:t>
            </w:r>
          </w:p>
        </w:tc>
        <w:tc>
          <w:tcPr>
            <w:tcW w:w="1843" w:type="dxa"/>
            <w:tcBorders>
              <w:top w:val="single" w:sz="4" w:space="0" w:color="auto"/>
              <w:left w:val="single" w:sz="4" w:space="0" w:color="auto"/>
              <w:bottom w:val="single" w:sz="4" w:space="0" w:color="auto"/>
              <w:right w:val="single" w:sz="4" w:space="0" w:color="auto"/>
            </w:tcBorders>
          </w:tcPr>
          <w:p w:rsidR="006F2F3C" w:rsidRDefault="006F2F3C" w:rsidP="006E4189">
            <w:pPr>
              <w:spacing w:line="276" w:lineRule="auto"/>
              <w:rPr>
                <w:rFonts w:cstheme="minorHAnsi"/>
                <w:sz w:val="20"/>
                <w:szCs w:val="20"/>
              </w:rPr>
            </w:pPr>
            <w:r w:rsidRPr="00C36852">
              <w:rPr>
                <w:rFonts w:eastAsia="Times" w:cstheme="minorHAnsi"/>
                <w:sz w:val="16"/>
                <w:szCs w:val="16"/>
              </w:rPr>
              <w:lastRenderedPageBreak/>
              <w:t>- nie spełnia wymagań kryterialnych na ocenę dopuszczającą</w:t>
            </w:r>
          </w:p>
        </w:tc>
        <w:tc>
          <w:tcPr>
            <w:tcW w:w="1986"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theme="minorHAnsi"/>
                <w:sz w:val="20"/>
                <w:szCs w:val="20"/>
              </w:rPr>
            </w:pPr>
            <w:r>
              <w:rPr>
                <w:rFonts w:cstheme="minorHAnsi"/>
                <w:spacing w:val="-10"/>
                <w:kern w:val="24"/>
                <w:sz w:val="20"/>
                <w:szCs w:val="20"/>
              </w:rPr>
              <w:t>– zna daty: przekazania</w:t>
            </w:r>
            <w:r>
              <w:rPr>
                <w:rFonts w:cstheme="minorHAnsi"/>
                <w:sz w:val="20"/>
                <w:szCs w:val="20"/>
              </w:rPr>
              <w:t xml:space="preserve"> władzy wojskowej </w:t>
            </w:r>
            <w:r>
              <w:rPr>
                <w:rFonts w:cstheme="minorHAnsi"/>
                <w:spacing w:val="-6"/>
                <w:kern w:val="24"/>
                <w:sz w:val="20"/>
                <w:szCs w:val="20"/>
              </w:rPr>
              <w:t>Józefowi Piłsudskiemu</w:t>
            </w:r>
            <w:r>
              <w:rPr>
                <w:rFonts w:cstheme="minorHAnsi"/>
                <w:spacing w:val="-8"/>
                <w:kern w:val="24"/>
                <w:sz w:val="20"/>
                <w:szCs w:val="20"/>
              </w:rPr>
              <w:t>przez Radę Regencyjną</w:t>
            </w:r>
            <w:r>
              <w:rPr>
                <w:rFonts w:cstheme="minorHAnsi"/>
                <w:sz w:val="20"/>
                <w:szCs w:val="20"/>
              </w:rPr>
              <w:br/>
              <w:t>(11 XI 1918);</w:t>
            </w:r>
          </w:p>
          <w:p w:rsidR="006F2F3C" w:rsidRDefault="006F2F3C" w:rsidP="006E4189">
            <w:pPr>
              <w:autoSpaceDE w:val="0"/>
              <w:autoSpaceDN w:val="0"/>
              <w:adjustRightInd w:val="0"/>
              <w:rPr>
                <w:rFonts w:cstheme="minorHAnsi"/>
                <w:sz w:val="20"/>
                <w:szCs w:val="20"/>
              </w:rPr>
            </w:pPr>
            <w:r>
              <w:rPr>
                <w:rFonts w:cstheme="minorHAnsi"/>
                <w:sz w:val="20"/>
                <w:szCs w:val="20"/>
              </w:rPr>
              <w:t xml:space="preserve">– identyfikuje postacie: Józefa </w:t>
            </w:r>
            <w:r>
              <w:rPr>
                <w:rFonts w:cstheme="minorHAnsi"/>
                <w:spacing w:val="-4"/>
                <w:sz w:val="20"/>
                <w:szCs w:val="20"/>
              </w:rPr>
              <w:t xml:space="preserve">Piłsudskiego, </w:t>
            </w:r>
            <w:r>
              <w:rPr>
                <w:rFonts w:cstheme="minorHAnsi"/>
                <w:spacing w:val="-4"/>
                <w:kern w:val="24"/>
                <w:sz w:val="20"/>
                <w:szCs w:val="20"/>
              </w:rPr>
              <w:t>Romana Dmowskiego;</w:t>
            </w:r>
          </w:p>
          <w:p w:rsidR="006F2F3C" w:rsidRDefault="006F2F3C" w:rsidP="006E4189">
            <w:pPr>
              <w:autoSpaceDE w:val="0"/>
              <w:autoSpaceDN w:val="0"/>
              <w:adjustRightInd w:val="0"/>
              <w:rPr>
                <w:rFonts w:cstheme="minorHAnsi"/>
                <w:sz w:val="20"/>
                <w:szCs w:val="20"/>
              </w:rPr>
            </w:pPr>
            <w:r>
              <w:rPr>
                <w:rFonts w:cstheme="minorHAnsi"/>
                <w:sz w:val="20"/>
                <w:szCs w:val="20"/>
              </w:rPr>
              <w:t xml:space="preserve">– wymienia pierwsze ośrodki władzy </w:t>
            </w:r>
            <w:r>
              <w:rPr>
                <w:rFonts w:cstheme="minorHAnsi"/>
                <w:sz w:val="20"/>
                <w:szCs w:val="20"/>
              </w:rPr>
              <w:br/>
              <w:t>na ziemiach polskich;</w:t>
            </w:r>
          </w:p>
          <w:p w:rsidR="006F2F3C" w:rsidRDefault="006F2F3C" w:rsidP="006E4189">
            <w:pPr>
              <w:autoSpaceDE w:val="0"/>
              <w:autoSpaceDN w:val="0"/>
              <w:adjustRightInd w:val="0"/>
              <w:spacing w:after="200" w:line="276" w:lineRule="auto"/>
              <w:rPr>
                <w:rFonts w:cstheme="minorHAnsi"/>
                <w:sz w:val="20"/>
                <w:szCs w:val="20"/>
              </w:rPr>
            </w:pPr>
            <w:r>
              <w:rPr>
                <w:rFonts w:ascii="Calibri" w:hAnsi="Calibri" w:cs="HelveticaNeueLTPro-Roman"/>
              </w:rPr>
              <w:t xml:space="preserve">– </w:t>
            </w:r>
            <w:r>
              <w:rPr>
                <w:rFonts w:cstheme="minorHAnsi"/>
                <w:sz w:val="20"/>
                <w:szCs w:val="20"/>
              </w:rPr>
              <w:t>wie, dlaczego 11 listopada stał się symboliczna datą odzyskania  przez Polskę niepodległości.</w:t>
            </w:r>
          </w:p>
        </w:tc>
        <w:tc>
          <w:tcPr>
            <w:tcW w:w="1983" w:type="dxa"/>
            <w:gridSpan w:val="2"/>
            <w:tcBorders>
              <w:top w:val="single" w:sz="4" w:space="0" w:color="auto"/>
              <w:left w:val="single" w:sz="4" w:space="0" w:color="auto"/>
              <w:bottom w:val="single" w:sz="4" w:space="0" w:color="auto"/>
              <w:right w:val="single" w:sz="4" w:space="0" w:color="auto"/>
            </w:tcBorders>
          </w:tcPr>
          <w:p w:rsidR="006F2F3C" w:rsidRDefault="006F2F3C" w:rsidP="006E4189">
            <w:pPr>
              <w:autoSpaceDE w:val="0"/>
              <w:autoSpaceDN w:val="0"/>
              <w:adjustRightInd w:val="0"/>
              <w:rPr>
                <w:rFonts w:cstheme="minorHAnsi"/>
                <w:sz w:val="20"/>
                <w:szCs w:val="20"/>
              </w:rPr>
            </w:pPr>
            <w:r>
              <w:rPr>
                <w:rFonts w:cstheme="minorHAnsi"/>
                <w:sz w:val="20"/>
                <w:szCs w:val="20"/>
              </w:rPr>
              <w:t xml:space="preserve">– wyjaśnia znaczenie terminu </w:t>
            </w:r>
            <w:r>
              <w:rPr>
                <w:rFonts w:cstheme="minorHAnsi"/>
                <w:i/>
                <w:sz w:val="20"/>
                <w:szCs w:val="20"/>
              </w:rPr>
              <w:t>Tymczasowy Naczelnik Państwa</w:t>
            </w:r>
            <w:r>
              <w:rPr>
                <w:rFonts w:cstheme="minorHAnsi"/>
                <w:sz w:val="20"/>
                <w:szCs w:val="20"/>
              </w:rPr>
              <w:t>;</w:t>
            </w:r>
          </w:p>
          <w:p w:rsidR="006F2F3C" w:rsidRDefault="006F2F3C" w:rsidP="006E4189">
            <w:pPr>
              <w:autoSpaceDE w:val="0"/>
              <w:autoSpaceDN w:val="0"/>
              <w:adjustRightInd w:val="0"/>
              <w:rPr>
                <w:rFonts w:cs="Humanst521EU-Normal"/>
                <w:sz w:val="20"/>
                <w:szCs w:val="20"/>
              </w:rPr>
            </w:pPr>
            <w:r>
              <w:rPr>
                <w:rFonts w:cs="Humanst521EU-Normal"/>
                <w:sz w:val="20"/>
                <w:szCs w:val="20"/>
              </w:rPr>
              <w:t>− identyfikuje postacie: Ignacego Daszyńskiego, Jędrzeja Moraczewskiego, Ignacego Jana Paderewskiego;</w:t>
            </w:r>
          </w:p>
          <w:p w:rsidR="006F2F3C" w:rsidRDefault="006F2F3C" w:rsidP="006E4189">
            <w:pPr>
              <w:autoSpaceDE w:val="0"/>
              <w:autoSpaceDN w:val="0"/>
              <w:adjustRightInd w:val="0"/>
              <w:rPr>
                <w:rFonts w:cs="Humanst521EU-Normal"/>
                <w:sz w:val="20"/>
                <w:szCs w:val="20"/>
              </w:rPr>
            </w:pPr>
            <w:r>
              <w:rPr>
                <w:rFonts w:cstheme="minorHAnsi"/>
                <w:spacing w:val="-8"/>
                <w:kern w:val="24"/>
                <w:sz w:val="20"/>
                <w:szCs w:val="20"/>
              </w:rPr>
              <w:t>– omawia okoliczności</w:t>
            </w:r>
            <w:r>
              <w:rPr>
                <w:rFonts w:cstheme="minorHAnsi"/>
                <w:sz w:val="20"/>
                <w:szCs w:val="20"/>
              </w:rPr>
              <w:t xml:space="preserve"> przejęcia władzy przez Józefa Piłsudskiego.</w:t>
            </w:r>
          </w:p>
          <w:p w:rsidR="006F2F3C" w:rsidRDefault="006F2F3C" w:rsidP="006E4189">
            <w:pPr>
              <w:spacing w:after="200" w:line="276" w:lineRule="auto"/>
              <w:rPr>
                <w:rFonts w:cstheme="minorHAnsi"/>
                <w:color w:val="00B0F0"/>
                <w:sz w:val="20"/>
                <w:szCs w:val="20"/>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theme="minorHAnsi"/>
                <w:kern w:val="24"/>
                <w:sz w:val="20"/>
                <w:szCs w:val="20"/>
              </w:rPr>
            </w:pPr>
            <w:r>
              <w:rPr>
                <w:rFonts w:cstheme="minorHAnsi"/>
                <w:spacing w:val="-8"/>
                <w:kern w:val="24"/>
                <w:sz w:val="20"/>
                <w:szCs w:val="20"/>
              </w:rPr>
              <w:t xml:space="preserve">– wyjaśnia znaczenie </w:t>
            </w:r>
            <w:r>
              <w:rPr>
                <w:rFonts w:cstheme="minorHAnsi"/>
                <w:kern w:val="24"/>
                <w:sz w:val="20"/>
                <w:szCs w:val="20"/>
              </w:rPr>
              <w:t xml:space="preserve">terminu </w:t>
            </w:r>
            <w:r>
              <w:rPr>
                <w:rFonts w:cstheme="minorHAnsi"/>
                <w:i/>
                <w:kern w:val="24"/>
                <w:sz w:val="20"/>
                <w:szCs w:val="20"/>
              </w:rPr>
              <w:t>nacjonalizacja</w:t>
            </w:r>
            <w:r>
              <w:rPr>
                <w:rFonts w:cstheme="minorHAnsi"/>
                <w:kern w:val="24"/>
                <w:sz w:val="20"/>
                <w:szCs w:val="20"/>
              </w:rPr>
              <w:t>;</w:t>
            </w:r>
          </w:p>
          <w:p w:rsidR="006F2F3C" w:rsidRDefault="006F2F3C" w:rsidP="006E4189">
            <w:pPr>
              <w:autoSpaceDE w:val="0"/>
              <w:autoSpaceDN w:val="0"/>
              <w:adjustRightInd w:val="0"/>
              <w:rPr>
                <w:rFonts w:cs="Humanst521EU-Normal"/>
                <w:sz w:val="20"/>
                <w:szCs w:val="20"/>
              </w:rPr>
            </w:pPr>
            <w:r>
              <w:rPr>
                <w:rFonts w:cstheme="minorHAnsi"/>
                <w:spacing w:val="-8"/>
                <w:kern w:val="24"/>
                <w:sz w:val="20"/>
                <w:szCs w:val="20"/>
              </w:rPr>
              <w:t xml:space="preserve">– umiejscawia w czasie </w:t>
            </w:r>
            <w:r>
              <w:rPr>
                <w:rFonts w:cs="Humanst521EU-Normal"/>
                <w:sz w:val="20"/>
                <w:szCs w:val="20"/>
              </w:rPr>
              <w:t>powołanie rządu Moraczewskiego (18 XI 1918) oraz rządu Ignacego Jana Paderewskiego (I 1919);</w:t>
            </w:r>
          </w:p>
          <w:p w:rsidR="006F2F3C" w:rsidRDefault="006F2F3C" w:rsidP="006E4189">
            <w:pPr>
              <w:autoSpaceDE w:val="0"/>
              <w:autoSpaceDN w:val="0"/>
              <w:adjustRightInd w:val="0"/>
              <w:spacing w:after="200" w:line="276" w:lineRule="auto"/>
              <w:rPr>
                <w:rFonts w:cstheme="minorHAnsi"/>
                <w:sz w:val="20"/>
                <w:szCs w:val="20"/>
              </w:rPr>
            </w:pPr>
            <w:r>
              <w:rPr>
                <w:rFonts w:cstheme="minorHAnsi"/>
                <w:sz w:val="20"/>
                <w:szCs w:val="20"/>
              </w:rPr>
              <w:t xml:space="preserve">– wyjaśnia, w jaki sposób sytuacja międzynarodowa, która zaistniała </w:t>
            </w:r>
            <w:r>
              <w:rPr>
                <w:rFonts w:cstheme="minorHAnsi"/>
                <w:sz w:val="20"/>
                <w:szCs w:val="20"/>
              </w:rPr>
              <w:br/>
              <w:t xml:space="preserve">pod koniec 1918 r., </w:t>
            </w:r>
            <w:r>
              <w:rPr>
                <w:rFonts w:cstheme="minorHAnsi"/>
                <w:spacing w:val="-12"/>
                <w:kern w:val="24"/>
                <w:sz w:val="20"/>
                <w:szCs w:val="20"/>
              </w:rPr>
              <w:t>wpłynęła na odzyskanie</w:t>
            </w:r>
            <w:r>
              <w:rPr>
                <w:rFonts w:cstheme="minorHAnsi"/>
                <w:sz w:val="20"/>
                <w:szCs w:val="20"/>
              </w:rPr>
              <w:t xml:space="preserve"> niepodległości przez Polskę.</w:t>
            </w:r>
          </w:p>
        </w:tc>
        <w:tc>
          <w:tcPr>
            <w:tcW w:w="184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theme="minorHAnsi"/>
                <w:sz w:val="20"/>
                <w:szCs w:val="20"/>
              </w:rPr>
            </w:pPr>
            <w:r>
              <w:rPr>
                <w:rFonts w:cstheme="minorHAnsi"/>
                <w:sz w:val="20"/>
                <w:szCs w:val="20"/>
              </w:rPr>
              <w:t xml:space="preserve">– przedstawia </w:t>
            </w:r>
            <w:r>
              <w:rPr>
                <w:rFonts w:cstheme="minorHAnsi"/>
                <w:spacing w:val="-8"/>
                <w:kern w:val="24"/>
                <w:sz w:val="20"/>
                <w:szCs w:val="20"/>
              </w:rPr>
              <w:t xml:space="preserve">założenia programowe </w:t>
            </w:r>
            <w:r>
              <w:rPr>
                <w:rFonts w:cstheme="minorHAnsi"/>
                <w:spacing w:val="-6"/>
                <w:kern w:val="24"/>
                <w:sz w:val="20"/>
                <w:szCs w:val="20"/>
              </w:rPr>
              <w:t>tymczasowych ośrodków</w:t>
            </w:r>
            <w:r>
              <w:rPr>
                <w:rFonts w:cstheme="minorHAnsi"/>
                <w:sz w:val="20"/>
                <w:szCs w:val="20"/>
              </w:rPr>
              <w:t xml:space="preserve"> władzy;</w:t>
            </w:r>
          </w:p>
          <w:p w:rsidR="006F2F3C" w:rsidRDefault="006F2F3C" w:rsidP="006E4189">
            <w:pPr>
              <w:autoSpaceDE w:val="0"/>
              <w:autoSpaceDN w:val="0"/>
              <w:adjustRightInd w:val="0"/>
              <w:spacing w:after="200" w:line="276" w:lineRule="auto"/>
              <w:rPr>
                <w:rFonts w:cstheme="minorHAnsi"/>
                <w:sz w:val="20"/>
                <w:szCs w:val="20"/>
              </w:rPr>
            </w:pPr>
            <w:r>
              <w:rPr>
                <w:rFonts w:cstheme="minorHAnsi"/>
                <w:sz w:val="20"/>
                <w:szCs w:val="20"/>
              </w:rPr>
              <w:t xml:space="preserve">– przedstawia </w:t>
            </w:r>
            <w:r>
              <w:rPr>
                <w:rFonts w:cstheme="minorHAnsi"/>
                <w:spacing w:val="-8"/>
                <w:kern w:val="24"/>
                <w:sz w:val="20"/>
                <w:szCs w:val="20"/>
              </w:rPr>
              <w:t xml:space="preserve">założenia programowe </w:t>
            </w:r>
            <w:r>
              <w:rPr>
                <w:rFonts w:cstheme="minorHAnsi"/>
                <w:spacing w:val="-6"/>
                <w:kern w:val="24"/>
                <w:sz w:val="20"/>
                <w:szCs w:val="20"/>
              </w:rPr>
              <w:t>rządu Jędrzeja Moraczewskiego</w:t>
            </w:r>
            <w:r>
              <w:rPr>
                <w:rFonts w:cstheme="minorHAnsi"/>
                <w:sz w:val="20"/>
                <w:szCs w:val="20"/>
              </w:rPr>
              <w:t>.</w:t>
            </w:r>
          </w:p>
        </w:tc>
        <w:tc>
          <w:tcPr>
            <w:tcW w:w="1983" w:type="dxa"/>
            <w:tcBorders>
              <w:top w:val="single" w:sz="4" w:space="0" w:color="auto"/>
              <w:left w:val="single" w:sz="4" w:space="0" w:color="auto"/>
              <w:bottom w:val="single" w:sz="4" w:space="0" w:color="auto"/>
              <w:right w:val="single" w:sz="4" w:space="0" w:color="auto"/>
            </w:tcBorders>
          </w:tcPr>
          <w:p w:rsidR="006F2F3C" w:rsidRDefault="006F2F3C" w:rsidP="006E4189">
            <w:pPr>
              <w:autoSpaceDE w:val="0"/>
              <w:autoSpaceDN w:val="0"/>
              <w:adjustRightInd w:val="0"/>
              <w:rPr>
                <w:rFonts w:cstheme="minorHAnsi"/>
                <w:sz w:val="20"/>
                <w:szCs w:val="20"/>
              </w:rPr>
            </w:pPr>
            <w:r>
              <w:rPr>
                <w:rFonts w:cstheme="minorHAnsi"/>
                <w:sz w:val="20"/>
                <w:szCs w:val="20"/>
              </w:rPr>
              <w:t>– charakteryzuje sytuację polityczną na ziemiach polskich w pierwszym roku niepodległości;</w:t>
            </w:r>
          </w:p>
          <w:p w:rsidR="006F2F3C" w:rsidRDefault="006F2F3C" w:rsidP="006E4189">
            <w:pPr>
              <w:autoSpaceDE w:val="0"/>
              <w:autoSpaceDN w:val="0"/>
              <w:adjustRightInd w:val="0"/>
              <w:rPr>
                <w:rFonts w:cs="Humanst521EU-Normal"/>
                <w:sz w:val="20"/>
                <w:szCs w:val="20"/>
              </w:rPr>
            </w:pPr>
            <w:r>
              <w:rPr>
                <w:rFonts w:cs="Humanst521EU-Normal"/>
                <w:sz w:val="20"/>
                <w:szCs w:val="20"/>
              </w:rPr>
              <w:t>− ocenia polityczne starania Polaków w przededniu odzyskania niepodległości;</w:t>
            </w:r>
          </w:p>
          <w:p w:rsidR="006F2F3C" w:rsidRDefault="006F2F3C" w:rsidP="006E4189">
            <w:pPr>
              <w:autoSpaceDE w:val="0"/>
              <w:autoSpaceDN w:val="0"/>
              <w:adjustRightInd w:val="0"/>
              <w:rPr>
                <w:rFonts w:cstheme="minorHAnsi"/>
                <w:color w:val="00B0F0"/>
                <w:sz w:val="20"/>
                <w:szCs w:val="20"/>
              </w:rPr>
            </w:pPr>
            <w:r>
              <w:rPr>
                <w:rFonts w:cs="Humanst521EU-Normal"/>
                <w:sz w:val="20"/>
                <w:szCs w:val="20"/>
              </w:rPr>
              <w:t>− ocenia rolę, jaką odegrał Józef Piłsudski w momencie odzyskania niepodległości.</w:t>
            </w:r>
          </w:p>
          <w:p w:rsidR="006F2F3C" w:rsidRDefault="006F2F3C" w:rsidP="006E4189">
            <w:pPr>
              <w:autoSpaceDE w:val="0"/>
              <w:autoSpaceDN w:val="0"/>
              <w:adjustRightInd w:val="0"/>
              <w:spacing w:after="200" w:line="276" w:lineRule="auto"/>
              <w:rPr>
                <w:rFonts w:cstheme="minorHAnsi"/>
                <w:color w:val="00B0F0"/>
                <w:sz w:val="20"/>
                <w:szCs w:val="20"/>
              </w:rPr>
            </w:pPr>
          </w:p>
        </w:tc>
      </w:tr>
      <w:tr w:rsidR="006F2F3C" w:rsidTr="0089137D">
        <w:tc>
          <w:tcPr>
            <w:tcW w:w="1274"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spacing w:line="276" w:lineRule="auto"/>
              <w:rPr>
                <w:rFonts w:cstheme="minorHAnsi"/>
                <w:sz w:val="20"/>
                <w:szCs w:val="20"/>
              </w:rPr>
            </w:pPr>
            <w:r>
              <w:rPr>
                <w:rFonts w:cstheme="minorHAnsi"/>
                <w:sz w:val="20"/>
                <w:szCs w:val="20"/>
              </w:rPr>
              <w:lastRenderedPageBreak/>
              <w:t xml:space="preserve">2. </w:t>
            </w:r>
            <w:r>
              <w:rPr>
                <w:rFonts w:cstheme="minorHAnsi"/>
                <w:bCs/>
                <w:sz w:val="20"/>
                <w:szCs w:val="20"/>
              </w:rPr>
              <w:t>Kształtowanie się granic odrodzonej Polski</w:t>
            </w:r>
          </w:p>
        </w:tc>
        <w:tc>
          <w:tcPr>
            <w:tcW w:w="2125"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rPr>
                <w:rFonts w:cstheme="minorHAnsi"/>
                <w:sz w:val="20"/>
                <w:szCs w:val="20"/>
              </w:rPr>
            </w:pPr>
            <w:r>
              <w:rPr>
                <w:rFonts w:cstheme="minorHAnsi"/>
                <w:sz w:val="20"/>
                <w:szCs w:val="20"/>
              </w:rPr>
              <w:t>– spór o kształt odrodzonej Polski  – koncepcje granic i koncepcje państwa R. Dmowskiego i J. Piłsudskiego</w:t>
            </w:r>
          </w:p>
          <w:p w:rsidR="006F2F3C" w:rsidRDefault="006F2F3C" w:rsidP="006E4189">
            <w:pPr>
              <w:rPr>
                <w:rFonts w:cstheme="minorHAnsi"/>
                <w:sz w:val="20"/>
                <w:szCs w:val="20"/>
              </w:rPr>
            </w:pPr>
            <w:r>
              <w:rPr>
                <w:rFonts w:cstheme="minorHAnsi"/>
                <w:sz w:val="20"/>
                <w:szCs w:val="20"/>
              </w:rPr>
              <w:t>– konflikt polsko-ukraiński o Galicję Wschodnią</w:t>
            </w:r>
          </w:p>
          <w:p w:rsidR="006F2F3C" w:rsidRDefault="006F2F3C" w:rsidP="006E4189">
            <w:pPr>
              <w:rPr>
                <w:rFonts w:cstheme="minorHAnsi"/>
                <w:sz w:val="20"/>
                <w:szCs w:val="20"/>
              </w:rPr>
            </w:pPr>
            <w:r>
              <w:rPr>
                <w:rFonts w:cstheme="minorHAnsi"/>
                <w:sz w:val="20"/>
                <w:szCs w:val="20"/>
              </w:rPr>
              <w:t>– przebieg i skutki powstania wielkopolskiego</w:t>
            </w:r>
          </w:p>
          <w:p w:rsidR="006F2F3C" w:rsidRDefault="006F2F3C" w:rsidP="006E4189">
            <w:pPr>
              <w:rPr>
                <w:rFonts w:cstheme="minorHAnsi"/>
                <w:sz w:val="20"/>
                <w:szCs w:val="20"/>
              </w:rPr>
            </w:pPr>
            <w:r>
              <w:rPr>
                <w:rFonts w:cstheme="minorHAnsi"/>
                <w:sz w:val="20"/>
                <w:szCs w:val="20"/>
              </w:rPr>
              <w:t>– zaślubiny z morzem i odzyskanie Pomorza przez Polskę</w:t>
            </w:r>
          </w:p>
          <w:p w:rsidR="006F2F3C" w:rsidRDefault="006F2F3C" w:rsidP="006E4189">
            <w:pPr>
              <w:rPr>
                <w:rFonts w:cstheme="minorHAnsi"/>
                <w:sz w:val="20"/>
                <w:szCs w:val="20"/>
              </w:rPr>
            </w:pPr>
            <w:r>
              <w:rPr>
                <w:rFonts w:cstheme="minorHAnsi"/>
                <w:sz w:val="20"/>
                <w:szCs w:val="20"/>
              </w:rPr>
              <w:t>– wyniki plebiscytów na Warmii, Mazurach i Powiślu</w:t>
            </w:r>
          </w:p>
          <w:p w:rsidR="006F2F3C" w:rsidRDefault="006F2F3C" w:rsidP="006E4189">
            <w:pPr>
              <w:rPr>
                <w:rFonts w:cstheme="minorHAnsi"/>
                <w:sz w:val="20"/>
                <w:szCs w:val="20"/>
              </w:rPr>
            </w:pPr>
            <w:r>
              <w:rPr>
                <w:rFonts w:cstheme="minorHAnsi"/>
                <w:sz w:val="20"/>
                <w:szCs w:val="20"/>
              </w:rPr>
              <w:t>– wojna polsko-bolszewicka (wyprawa na Kijów, Bitwa Warszawska, pokój w Rydze i jego postanowienia)</w:t>
            </w:r>
          </w:p>
          <w:p w:rsidR="006F2F3C" w:rsidRDefault="006F2F3C" w:rsidP="006E4189">
            <w:pPr>
              <w:rPr>
                <w:rFonts w:cstheme="minorHAnsi"/>
                <w:sz w:val="20"/>
                <w:szCs w:val="20"/>
              </w:rPr>
            </w:pPr>
            <w:r>
              <w:rPr>
                <w:rFonts w:cstheme="minorHAnsi"/>
                <w:sz w:val="20"/>
                <w:szCs w:val="20"/>
              </w:rPr>
              <w:t>– problem Litwy Środkowej, „bunt” gen. L. Żeligowskiego i jego skutki</w:t>
            </w:r>
          </w:p>
          <w:p w:rsidR="006F2F3C" w:rsidRDefault="006F2F3C" w:rsidP="006E4189">
            <w:pPr>
              <w:rPr>
                <w:rFonts w:cstheme="minorHAnsi"/>
                <w:sz w:val="20"/>
                <w:szCs w:val="20"/>
              </w:rPr>
            </w:pPr>
            <w:r>
              <w:rPr>
                <w:rFonts w:cstheme="minorHAnsi"/>
                <w:sz w:val="20"/>
                <w:szCs w:val="20"/>
              </w:rPr>
              <w:t>– przyczyny wybuchu III powstania śląskiego oraz jego skutki</w:t>
            </w:r>
          </w:p>
          <w:p w:rsidR="006F2F3C" w:rsidRDefault="006F2F3C" w:rsidP="006E4189">
            <w:pPr>
              <w:rPr>
                <w:rFonts w:cstheme="minorHAnsi"/>
                <w:sz w:val="20"/>
                <w:szCs w:val="20"/>
              </w:rPr>
            </w:pPr>
            <w:r>
              <w:rPr>
                <w:rFonts w:cstheme="minorHAnsi"/>
                <w:sz w:val="20"/>
                <w:szCs w:val="20"/>
              </w:rPr>
              <w:t>– konflikt z Czechosłowacją o Śląsk Cieszyński</w:t>
            </w:r>
          </w:p>
          <w:p w:rsidR="006F2F3C" w:rsidRDefault="006F2F3C" w:rsidP="006E4189">
            <w:pPr>
              <w:rPr>
                <w:rFonts w:cstheme="minorHAnsi"/>
                <w:i/>
                <w:sz w:val="20"/>
                <w:szCs w:val="20"/>
              </w:rPr>
            </w:pPr>
            <w:r>
              <w:rPr>
                <w:rFonts w:cstheme="minorHAnsi"/>
                <w:sz w:val="20"/>
                <w:szCs w:val="20"/>
              </w:rPr>
              <w:t xml:space="preserve">– znaczenie terminów: </w:t>
            </w:r>
            <w:r>
              <w:rPr>
                <w:rFonts w:cstheme="minorHAnsi"/>
                <w:i/>
                <w:sz w:val="20"/>
                <w:szCs w:val="20"/>
              </w:rPr>
              <w:lastRenderedPageBreak/>
              <w:t>koncepcja inkorporacyjna, koncepcja federacyjna, Orlęta Lwowskie, „cud nad Wisłą”, linia Curzona, bunt Żeligowskiego, plebiscyt</w:t>
            </w:r>
          </w:p>
          <w:p w:rsidR="006F2F3C" w:rsidRDefault="006F2F3C" w:rsidP="006E4189">
            <w:pPr>
              <w:spacing w:line="276" w:lineRule="auto"/>
              <w:rPr>
                <w:rFonts w:cstheme="minorHAnsi"/>
                <w:sz w:val="20"/>
                <w:szCs w:val="20"/>
              </w:rPr>
            </w:pPr>
            <w:r>
              <w:rPr>
                <w:rFonts w:cstheme="minorHAnsi"/>
                <w:sz w:val="20"/>
                <w:szCs w:val="20"/>
              </w:rPr>
              <w:t>– postacie historyczne: Symon Petlura, Lucjan Żeligowski, Wojciech Korfanty</w:t>
            </w:r>
          </w:p>
        </w:tc>
        <w:tc>
          <w:tcPr>
            <w:tcW w:w="1843" w:type="dxa"/>
            <w:tcBorders>
              <w:top w:val="single" w:sz="4" w:space="0" w:color="auto"/>
              <w:left w:val="single" w:sz="4" w:space="0" w:color="auto"/>
              <w:bottom w:val="single" w:sz="4" w:space="0" w:color="auto"/>
              <w:right w:val="single" w:sz="4" w:space="0" w:color="auto"/>
            </w:tcBorders>
            <w:hideMark/>
          </w:tcPr>
          <w:p w:rsidR="006F2F3C" w:rsidRDefault="006F2F3C" w:rsidP="006E4189">
            <w:pPr>
              <w:spacing w:line="276" w:lineRule="auto"/>
              <w:rPr>
                <w:rFonts w:cstheme="minorHAnsi"/>
                <w:sz w:val="20"/>
                <w:szCs w:val="20"/>
              </w:rPr>
            </w:pPr>
            <w:r w:rsidRPr="00C36852">
              <w:rPr>
                <w:rFonts w:eastAsia="Times" w:cstheme="minorHAnsi"/>
                <w:sz w:val="16"/>
                <w:szCs w:val="16"/>
              </w:rPr>
              <w:lastRenderedPageBreak/>
              <w:t>- nie spełnia wymagań kryterialnych na ocenę dopuszczającą</w:t>
            </w:r>
          </w:p>
        </w:tc>
        <w:tc>
          <w:tcPr>
            <w:tcW w:w="1986" w:type="dxa"/>
            <w:gridSpan w:val="2"/>
            <w:tcBorders>
              <w:top w:val="single" w:sz="4" w:space="0" w:color="auto"/>
              <w:left w:val="single" w:sz="4" w:space="0" w:color="auto"/>
              <w:bottom w:val="single" w:sz="4" w:space="0" w:color="auto"/>
              <w:right w:val="single" w:sz="4" w:space="0" w:color="auto"/>
            </w:tcBorders>
          </w:tcPr>
          <w:p w:rsidR="006F2F3C" w:rsidRDefault="006F2F3C" w:rsidP="006E4189">
            <w:pPr>
              <w:autoSpaceDE w:val="0"/>
              <w:autoSpaceDN w:val="0"/>
              <w:adjustRightInd w:val="0"/>
              <w:rPr>
                <w:rFonts w:cstheme="minorHAnsi"/>
                <w:sz w:val="20"/>
                <w:szCs w:val="20"/>
              </w:rPr>
            </w:pPr>
            <w:r>
              <w:rPr>
                <w:rFonts w:cstheme="minorHAnsi"/>
                <w:sz w:val="20"/>
                <w:szCs w:val="20"/>
              </w:rPr>
              <w:t xml:space="preserve">– wyjaśnia znaczenie terminu </w:t>
            </w:r>
            <w:r>
              <w:rPr>
                <w:rFonts w:cstheme="minorHAnsi"/>
                <w:i/>
                <w:sz w:val="20"/>
                <w:szCs w:val="20"/>
              </w:rPr>
              <w:t>plebiscyt</w:t>
            </w:r>
            <w:r>
              <w:rPr>
                <w:rFonts w:cstheme="minorHAnsi"/>
                <w:sz w:val="20"/>
                <w:szCs w:val="20"/>
              </w:rPr>
              <w:t>;</w:t>
            </w:r>
          </w:p>
          <w:p w:rsidR="006F2F3C" w:rsidRDefault="006F2F3C" w:rsidP="006E4189">
            <w:pPr>
              <w:autoSpaceDE w:val="0"/>
              <w:autoSpaceDN w:val="0"/>
              <w:adjustRightInd w:val="0"/>
              <w:rPr>
                <w:rFonts w:cstheme="minorHAnsi"/>
                <w:sz w:val="20"/>
                <w:szCs w:val="20"/>
              </w:rPr>
            </w:pPr>
            <w:r>
              <w:rPr>
                <w:rFonts w:cstheme="minorHAnsi"/>
                <w:sz w:val="20"/>
                <w:szCs w:val="20"/>
              </w:rPr>
              <w:t>– zna daty: Bitwy Warszawskiej (15 VIII 1920), pokoju w Rydze (18 III 1921);</w:t>
            </w:r>
          </w:p>
          <w:p w:rsidR="006F2F3C" w:rsidRDefault="006F2F3C" w:rsidP="006E4189">
            <w:pPr>
              <w:autoSpaceDE w:val="0"/>
              <w:autoSpaceDN w:val="0"/>
              <w:adjustRightInd w:val="0"/>
              <w:rPr>
                <w:rFonts w:cstheme="minorHAnsi"/>
                <w:sz w:val="20"/>
                <w:szCs w:val="20"/>
              </w:rPr>
            </w:pPr>
            <w:r>
              <w:rPr>
                <w:rFonts w:cstheme="minorHAnsi"/>
                <w:sz w:val="20"/>
                <w:szCs w:val="20"/>
              </w:rPr>
              <w:t>– identyfikuje postacie: Romana Dmowskiego, Józefa Piłsudskiego;</w:t>
            </w:r>
          </w:p>
          <w:p w:rsidR="006F2F3C" w:rsidRDefault="006F2F3C" w:rsidP="006E4189">
            <w:pPr>
              <w:autoSpaceDE w:val="0"/>
              <w:autoSpaceDN w:val="0"/>
              <w:adjustRightInd w:val="0"/>
              <w:rPr>
                <w:rFonts w:cstheme="minorHAnsi"/>
                <w:sz w:val="20"/>
                <w:szCs w:val="20"/>
              </w:rPr>
            </w:pPr>
            <w:r>
              <w:rPr>
                <w:rFonts w:cstheme="minorHAnsi"/>
                <w:sz w:val="20"/>
                <w:szCs w:val="20"/>
              </w:rPr>
              <w:t>– wymienia postanowienia pokoju ryskiego;</w:t>
            </w:r>
          </w:p>
          <w:p w:rsidR="006F2F3C" w:rsidRDefault="006F2F3C" w:rsidP="006E4189">
            <w:pPr>
              <w:autoSpaceDE w:val="0"/>
              <w:autoSpaceDN w:val="0"/>
              <w:adjustRightInd w:val="0"/>
              <w:rPr>
                <w:rFonts w:cstheme="minorHAnsi"/>
                <w:sz w:val="20"/>
                <w:szCs w:val="20"/>
              </w:rPr>
            </w:pPr>
            <w:r>
              <w:rPr>
                <w:rFonts w:cstheme="minorHAnsi"/>
                <w:spacing w:val="-14"/>
                <w:kern w:val="24"/>
                <w:sz w:val="20"/>
                <w:szCs w:val="20"/>
              </w:rPr>
              <w:t>– wymienia wydarzenia,</w:t>
            </w:r>
            <w:r>
              <w:rPr>
                <w:rFonts w:cstheme="minorHAnsi"/>
                <w:sz w:val="20"/>
                <w:szCs w:val="20"/>
              </w:rPr>
              <w:t>które miały wpływ na kształt granic państwa polskiego.</w:t>
            </w:r>
          </w:p>
          <w:p w:rsidR="006F2F3C" w:rsidRDefault="006F2F3C" w:rsidP="006E4189">
            <w:pPr>
              <w:autoSpaceDE w:val="0"/>
              <w:autoSpaceDN w:val="0"/>
              <w:adjustRightInd w:val="0"/>
              <w:spacing w:after="200" w:line="276" w:lineRule="auto"/>
              <w:rPr>
                <w:rFonts w:cstheme="minorHAnsi"/>
                <w:color w:val="00B0F0"/>
                <w:sz w:val="20"/>
                <w:szCs w:val="20"/>
              </w:rPr>
            </w:pPr>
          </w:p>
        </w:tc>
        <w:tc>
          <w:tcPr>
            <w:tcW w:w="198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Humanst521EU-Normal"/>
                <w:sz w:val="20"/>
                <w:szCs w:val="20"/>
              </w:rPr>
            </w:pPr>
            <w:r>
              <w:rPr>
                <w:rFonts w:cs="Humanst521EU-Normal"/>
                <w:sz w:val="20"/>
                <w:szCs w:val="20"/>
              </w:rPr>
              <w:t xml:space="preserve">− wyjaśnia znaczenie terminu  </w:t>
            </w:r>
            <w:r>
              <w:rPr>
                <w:rFonts w:cs="Humanst521EU-Normal"/>
                <w:i/>
                <w:sz w:val="20"/>
                <w:szCs w:val="20"/>
              </w:rPr>
              <w:t>Orlętalwowskie</w:t>
            </w:r>
            <w:r>
              <w:rPr>
                <w:rFonts w:cs="Humanst521EU-Normal"/>
                <w:sz w:val="20"/>
                <w:szCs w:val="20"/>
              </w:rPr>
              <w:t>;</w:t>
            </w:r>
          </w:p>
          <w:p w:rsidR="006F2F3C" w:rsidRDefault="006F2F3C" w:rsidP="006E4189">
            <w:pPr>
              <w:autoSpaceDE w:val="0"/>
              <w:autoSpaceDN w:val="0"/>
              <w:adjustRightInd w:val="0"/>
              <w:rPr>
                <w:rFonts w:cs="Humanst521EU-Normal"/>
                <w:sz w:val="20"/>
                <w:szCs w:val="20"/>
              </w:rPr>
            </w:pPr>
            <w:r>
              <w:rPr>
                <w:rFonts w:cs="Humanst521EU-Normal"/>
                <w:sz w:val="20"/>
                <w:szCs w:val="20"/>
              </w:rPr>
              <w:t>− zna daty: wybuchu powstania wielkopolskiego (27 XII 1918), plebiscytu na Górnym Śląsku (20 III 1921), pierwszego powstania śląskiego (1919), drugiego powstania śląskiego (1920),trzeciego powstania śląskiego (1921);</w:t>
            </w:r>
          </w:p>
          <w:p w:rsidR="006F2F3C" w:rsidRDefault="006F2F3C" w:rsidP="006E4189">
            <w:pPr>
              <w:autoSpaceDE w:val="0"/>
              <w:autoSpaceDN w:val="0"/>
              <w:adjustRightInd w:val="0"/>
              <w:rPr>
                <w:rFonts w:cstheme="minorHAnsi"/>
                <w:sz w:val="20"/>
                <w:szCs w:val="20"/>
              </w:rPr>
            </w:pPr>
            <w:r>
              <w:rPr>
                <w:rFonts w:cstheme="minorHAnsi"/>
                <w:sz w:val="20"/>
                <w:szCs w:val="20"/>
              </w:rPr>
              <w:t xml:space="preserve">– identyfikuje postacie: LucjanaŻeligowskiego,Wincentego Witosa, </w:t>
            </w:r>
            <w:r>
              <w:rPr>
                <w:rFonts w:cs="Humanst521EU-Normal"/>
                <w:sz w:val="20"/>
                <w:szCs w:val="20"/>
              </w:rPr>
              <w:t>Ignacego Jana Paderewskiego</w:t>
            </w:r>
            <w:r>
              <w:rPr>
                <w:rFonts w:cstheme="minorHAnsi"/>
                <w:sz w:val="20"/>
                <w:szCs w:val="20"/>
              </w:rPr>
              <w:t>;</w:t>
            </w:r>
          </w:p>
          <w:p w:rsidR="006F2F3C" w:rsidRDefault="006F2F3C" w:rsidP="006E4189">
            <w:pPr>
              <w:autoSpaceDE w:val="0"/>
              <w:autoSpaceDN w:val="0"/>
              <w:adjustRightInd w:val="0"/>
              <w:rPr>
                <w:rFonts w:cstheme="minorHAnsi"/>
                <w:sz w:val="20"/>
                <w:szCs w:val="20"/>
              </w:rPr>
            </w:pPr>
            <w:r>
              <w:rPr>
                <w:rFonts w:cstheme="minorHAnsi"/>
                <w:sz w:val="20"/>
                <w:szCs w:val="20"/>
              </w:rPr>
              <w:t xml:space="preserve">– wskazuje na mapie </w:t>
            </w:r>
            <w:r>
              <w:rPr>
                <w:rFonts w:cstheme="minorHAnsi"/>
                <w:spacing w:val="-12"/>
                <w:kern w:val="24"/>
                <w:sz w:val="20"/>
                <w:szCs w:val="20"/>
              </w:rPr>
              <w:t>obszar Wolnego Miasta</w:t>
            </w:r>
            <w:r>
              <w:rPr>
                <w:rFonts w:cstheme="minorHAnsi"/>
                <w:sz w:val="20"/>
                <w:szCs w:val="20"/>
              </w:rPr>
              <w:t xml:space="preserve"> Gdańska, obszar powstania wielkopolskiego;</w:t>
            </w:r>
          </w:p>
          <w:p w:rsidR="006F2F3C" w:rsidRDefault="006F2F3C" w:rsidP="006E4189">
            <w:pPr>
              <w:autoSpaceDE w:val="0"/>
              <w:autoSpaceDN w:val="0"/>
              <w:adjustRightInd w:val="0"/>
              <w:rPr>
                <w:rFonts w:cstheme="minorHAnsi"/>
                <w:sz w:val="20"/>
                <w:szCs w:val="20"/>
              </w:rPr>
            </w:pPr>
            <w:r>
              <w:rPr>
                <w:rFonts w:cstheme="minorHAnsi"/>
                <w:sz w:val="20"/>
                <w:szCs w:val="20"/>
              </w:rPr>
              <w:t>– omawia koncepcje polskiej granicy wschodniej;</w:t>
            </w:r>
          </w:p>
          <w:p w:rsidR="006F2F3C" w:rsidRDefault="006F2F3C" w:rsidP="006E4189">
            <w:pPr>
              <w:autoSpaceDE w:val="0"/>
              <w:autoSpaceDN w:val="0"/>
              <w:adjustRightInd w:val="0"/>
              <w:rPr>
                <w:rFonts w:cstheme="minorHAnsi"/>
                <w:sz w:val="20"/>
                <w:szCs w:val="20"/>
              </w:rPr>
            </w:pPr>
            <w:r>
              <w:rPr>
                <w:rFonts w:cstheme="minorHAnsi"/>
                <w:sz w:val="20"/>
                <w:szCs w:val="20"/>
              </w:rPr>
              <w:t>– przedstawia, w jaki sposób Polska przyłączyła ziemię wileńską;</w:t>
            </w:r>
          </w:p>
          <w:p w:rsidR="006F2F3C" w:rsidRDefault="006F2F3C" w:rsidP="006E4189">
            <w:pPr>
              <w:autoSpaceDE w:val="0"/>
              <w:autoSpaceDN w:val="0"/>
              <w:adjustRightInd w:val="0"/>
              <w:rPr>
                <w:rFonts w:cstheme="minorHAnsi"/>
                <w:sz w:val="20"/>
                <w:szCs w:val="20"/>
              </w:rPr>
            </w:pPr>
            <w:r>
              <w:rPr>
                <w:rFonts w:cstheme="minorHAnsi"/>
                <w:sz w:val="20"/>
                <w:szCs w:val="20"/>
              </w:rPr>
              <w:t xml:space="preserve">– omawia przebieg </w:t>
            </w:r>
            <w:r>
              <w:rPr>
                <w:rFonts w:cstheme="minorHAnsi"/>
                <w:sz w:val="20"/>
                <w:szCs w:val="20"/>
              </w:rPr>
              <w:br/>
              <w:t xml:space="preserve">i skutki powstania </w:t>
            </w:r>
            <w:r>
              <w:rPr>
                <w:rFonts w:cstheme="minorHAnsi"/>
                <w:sz w:val="20"/>
                <w:szCs w:val="20"/>
              </w:rPr>
              <w:lastRenderedPageBreak/>
              <w:t>wielkopolskiego;</w:t>
            </w:r>
          </w:p>
          <w:p w:rsidR="006F2F3C" w:rsidRDefault="006F2F3C" w:rsidP="006E4189">
            <w:pPr>
              <w:autoSpaceDE w:val="0"/>
              <w:autoSpaceDN w:val="0"/>
              <w:adjustRightInd w:val="0"/>
              <w:spacing w:after="200" w:line="276" w:lineRule="auto"/>
              <w:rPr>
                <w:rFonts w:cstheme="minorHAnsi"/>
                <w:sz w:val="20"/>
                <w:szCs w:val="20"/>
              </w:rPr>
            </w:pPr>
            <w:r>
              <w:rPr>
                <w:rFonts w:cstheme="minorHAnsi"/>
                <w:spacing w:val="-8"/>
                <w:kern w:val="24"/>
                <w:sz w:val="20"/>
                <w:szCs w:val="20"/>
              </w:rPr>
              <w:t>– omawia okoliczności</w:t>
            </w:r>
            <w:r>
              <w:rPr>
                <w:rFonts w:cstheme="minorHAnsi"/>
                <w:sz w:val="20"/>
                <w:szCs w:val="20"/>
              </w:rPr>
              <w:t xml:space="preserve"> plebiscytów Warmii, Mazurach i Powiślu </w:t>
            </w:r>
            <w:r>
              <w:rPr>
                <w:rFonts w:cstheme="minorHAnsi"/>
                <w:spacing w:val="-8"/>
                <w:kern w:val="24"/>
                <w:sz w:val="20"/>
                <w:szCs w:val="20"/>
              </w:rPr>
              <w:t>oraz na Górnym Śląsku.</w:t>
            </w:r>
          </w:p>
        </w:tc>
        <w:tc>
          <w:tcPr>
            <w:tcW w:w="184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theme="minorHAnsi"/>
                <w:sz w:val="20"/>
                <w:szCs w:val="20"/>
              </w:rPr>
            </w:pPr>
            <w:r>
              <w:rPr>
                <w:rFonts w:cstheme="minorHAnsi"/>
                <w:sz w:val="20"/>
                <w:szCs w:val="20"/>
              </w:rPr>
              <w:lastRenderedPageBreak/>
              <w:t xml:space="preserve">– wyjaśnia znaczenie </w:t>
            </w:r>
            <w:r>
              <w:rPr>
                <w:rFonts w:cstheme="minorHAnsi"/>
                <w:spacing w:val="-2"/>
                <w:kern w:val="24"/>
                <w:sz w:val="20"/>
                <w:szCs w:val="20"/>
              </w:rPr>
              <w:t xml:space="preserve">terminów: </w:t>
            </w:r>
            <w:r>
              <w:rPr>
                <w:rFonts w:cstheme="minorHAnsi"/>
                <w:i/>
                <w:spacing w:val="-2"/>
                <w:kern w:val="24"/>
                <w:sz w:val="20"/>
                <w:szCs w:val="20"/>
              </w:rPr>
              <w:t>linia Curzona</w:t>
            </w:r>
            <w:r>
              <w:rPr>
                <w:rFonts w:cstheme="minorHAnsi"/>
                <w:spacing w:val="-2"/>
                <w:kern w:val="24"/>
                <w:sz w:val="20"/>
                <w:szCs w:val="20"/>
              </w:rPr>
              <w:t xml:space="preserve">, </w:t>
            </w:r>
            <w:r>
              <w:rPr>
                <w:rFonts w:cstheme="minorHAnsi"/>
                <w:sz w:val="20"/>
                <w:szCs w:val="20"/>
              </w:rPr>
              <w:t>„</w:t>
            </w:r>
            <w:r>
              <w:rPr>
                <w:rFonts w:cstheme="minorHAnsi"/>
                <w:i/>
                <w:sz w:val="20"/>
                <w:szCs w:val="20"/>
              </w:rPr>
              <w:t>cud nad Wisłą</w:t>
            </w:r>
            <w:r>
              <w:rPr>
                <w:rFonts w:cstheme="minorHAnsi"/>
                <w:sz w:val="20"/>
                <w:szCs w:val="20"/>
              </w:rPr>
              <w:t xml:space="preserve">”, </w:t>
            </w:r>
            <w:r>
              <w:rPr>
                <w:rFonts w:cs="Humanst521EU-Normal"/>
                <w:i/>
                <w:sz w:val="20"/>
                <w:szCs w:val="20"/>
              </w:rPr>
              <w:t>koncepcja inkorporacyjna</w:t>
            </w:r>
            <w:r>
              <w:rPr>
                <w:rFonts w:cs="Humanst521EU-Normal"/>
                <w:sz w:val="20"/>
                <w:szCs w:val="20"/>
              </w:rPr>
              <w:t xml:space="preserve">, </w:t>
            </w:r>
            <w:r>
              <w:rPr>
                <w:rFonts w:cs="Humanst521EU-Normal"/>
                <w:i/>
                <w:sz w:val="20"/>
                <w:szCs w:val="20"/>
              </w:rPr>
              <w:t>koncepcja federacyjna</w:t>
            </w:r>
            <w:r>
              <w:rPr>
                <w:rFonts w:cs="Humanst521EU-Normal"/>
                <w:sz w:val="20"/>
                <w:szCs w:val="20"/>
              </w:rPr>
              <w:t>, „</w:t>
            </w:r>
            <w:r>
              <w:rPr>
                <w:rFonts w:cs="Humanst521EU-Normal"/>
                <w:i/>
                <w:sz w:val="20"/>
                <w:szCs w:val="20"/>
              </w:rPr>
              <w:t>bunt</w:t>
            </w:r>
            <w:r>
              <w:rPr>
                <w:rFonts w:cs="Humanst521EU-Normal"/>
                <w:sz w:val="20"/>
                <w:szCs w:val="20"/>
              </w:rPr>
              <w:t xml:space="preserve">” </w:t>
            </w:r>
            <w:r>
              <w:rPr>
                <w:rFonts w:cs="Humanst521EU-Normal"/>
                <w:i/>
                <w:sz w:val="20"/>
                <w:szCs w:val="20"/>
              </w:rPr>
              <w:t>Żeligowskiego</w:t>
            </w:r>
            <w:r>
              <w:rPr>
                <w:rFonts w:cstheme="minorHAnsi"/>
                <w:sz w:val="20"/>
                <w:szCs w:val="20"/>
              </w:rPr>
              <w:t>;</w:t>
            </w:r>
          </w:p>
          <w:p w:rsidR="006F2F3C" w:rsidRDefault="006F2F3C" w:rsidP="006E4189">
            <w:pPr>
              <w:autoSpaceDE w:val="0"/>
              <w:autoSpaceDN w:val="0"/>
              <w:adjustRightInd w:val="0"/>
              <w:rPr>
                <w:rFonts w:cs="Humanst521EU-Normal"/>
                <w:sz w:val="20"/>
                <w:szCs w:val="20"/>
              </w:rPr>
            </w:pPr>
            <w:r>
              <w:rPr>
                <w:rFonts w:cs="Humanst521EU-Normal"/>
                <w:sz w:val="20"/>
                <w:szCs w:val="20"/>
              </w:rPr>
              <w:t xml:space="preserve">− zna daty: włączenia Litwy Środkowej do Polski (III 1922), plebiscytu na Warmii, Mazurach i Powiślu (11 VII 1920), </w:t>
            </w:r>
          </w:p>
          <w:p w:rsidR="006F2F3C" w:rsidRDefault="006F2F3C" w:rsidP="006E4189">
            <w:pPr>
              <w:autoSpaceDE w:val="0"/>
              <w:autoSpaceDN w:val="0"/>
              <w:adjustRightInd w:val="0"/>
              <w:rPr>
                <w:rFonts w:cstheme="minorHAnsi"/>
                <w:sz w:val="20"/>
                <w:szCs w:val="20"/>
              </w:rPr>
            </w:pPr>
            <w:r>
              <w:rPr>
                <w:rFonts w:cstheme="minorHAnsi"/>
                <w:sz w:val="20"/>
                <w:szCs w:val="20"/>
              </w:rPr>
              <w:t xml:space="preserve">– identyfikuje postacie:  </w:t>
            </w:r>
            <w:r>
              <w:rPr>
                <w:rFonts w:cs="Humanst521EU-Normal"/>
                <w:sz w:val="20"/>
                <w:szCs w:val="20"/>
              </w:rPr>
              <w:t xml:space="preserve">Wojciecha Korfantego, </w:t>
            </w:r>
            <w:r>
              <w:rPr>
                <w:rFonts w:cstheme="minorHAnsi"/>
                <w:sz w:val="20"/>
                <w:szCs w:val="20"/>
              </w:rPr>
              <w:t>Symona Petlury, Tadeusza Rozwadowskiego;</w:t>
            </w:r>
          </w:p>
          <w:p w:rsidR="006F2F3C" w:rsidRDefault="006F2F3C" w:rsidP="006E4189">
            <w:pPr>
              <w:autoSpaceDE w:val="0"/>
              <w:autoSpaceDN w:val="0"/>
              <w:adjustRightInd w:val="0"/>
              <w:rPr>
                <w:rFonts w:cstheme="minorHAnsi"/>
                <w:sz w:val="20"/>
                <w:szCs w:val="20"/>
              </w:rPr>
            </w:pPr>
            <w:r>
              <w:rPr>
                <w:rFonts w:cstheme="minorHAnsi"/>
                <w:sz w:val="20"/>
                <w:szCs w:val="20"/>
              </w:rPr>
              <w:t>– wskazuje na mapie granicę wschodnią ustaloną w pokoju ryskim;</w:t>
            </w:r>
          </w:p>
          <w:p w:rsidR="006F2F3C" w:rsidRDefault="006F2F3C" w:rsidP="006E4189">
            <w:pPr>
              <w:autoSpaceDE w:val="0"/>
              <w:autoSpaceDN w:val="0"/>
              <w:adjustRightInd w:val="0"/>
              <w:rPr>
                <w:rFonts w:cstheme="minorHAnsi"/>
                <w:sz w:val="20"/>
                <w:szCs w:val="20"/>
              </w:rPr>
            </w:pPr>
            <w:r>
              <w:rPr>
                <w:rFonts w:cstheme="minorHAnsi"/>
                <w:spacing w:val="-10"/>
                <w:kern w:val="24"/>
                <w:sz w:val="20"/>
                <w:szCs w:val="20"/>
              </w:rPr>
              <w:t>– porównuje koncepcję</w:t>
            </w:r>
            <w:r>
              <w:rPr>
                <w:rFonts w:cstheme="minorHAnsi"/>
                <w:sz w:val="20"/>
                <w:szCs w:val="20"/>
              </w:rPr>
              <w:t xml:space="preserve"> inkorporacyjną </w:t>
            </w:r>
            <w:r>
              <w:rPr>
                <w:rFonts w:cstheme="minorHAnsi"/>
                <w:sz w:val="20"/>
                <w:szCs w:val="20"/>
              </w:rPr>
              <w:br/>
              <w:t>i federacyjną;</w:t>
            </w:r>
          </w:p>
          <w:p w:rsidR="006F2F3C" w:rsidRDefault="006F2F3C" w:rsidP="006E4189">
            <w:pPr>
              <w:autoSpaceDE w:val="0"/>
              <w:autoSpaceDN w:val="0"/>
              <w:adjustRightInd w:val="0"/>
              <w:rPr>
                <w:rFonts w:cstheme="minorHAnsi"/>
                <w:sz w:val="20"/>
                <w:szCs w:val="20"/>
              </w:rPr>
            </w:pPr>
            <w:r>
              <w:rPr>
                <w:rFonts w:cstheme="minorHAnsi"/>
                <w:sz w:val="20"/>
                <w:szCs w:val="20"/>
              </w:rPr>
              <w:t xml:space="preserve">– charakteryzuje przebieg wojny polsko- </w:t>
            </w:r>
            <w:r>
              <w:rPr>
                <w:rFonts w:cstheme="minorHAnsi"/>
                <w:sz w:val="20"/>
                <w:szCs w:val="20"/>
              </w:rPr>
              <w:lastRenderedPageBreak/>
              <w:t>bolszewickiej;</w:t>
            </w:r>
          </w:p>
          <w:p w:rsidR="006F2F3C" w:rsidRDefault="006F2F3C" w:rsidP="006E4189">
            <w:pPr>
              <w:autoSpaceDE w:val="0"/>
              <w:autoSpaceDN w:val="0"/>
              <w:adjustRightInd w:val="0"/>
              <w:rPr>
                <w:rFonts w:cstheme="minorHAnsi"/>
                <w:sz w:val="20"/>
                <w:szCs w:val="20"/>
              </w:rPr>
            </w:pPr>
            <w:r>
              <w:rPr>
                <w:rFonts w:cstheme="minorHAnsi"/>
                <w:sz w:val="20"/>
                <w:szCs w:val="20"/>
              </w:rPr>
              <w:t xml:space="preserve">– wskazuje na mapie </w:t>
            </w:r>
            <w:r>
              <w:rPr>
                <w:rFonts w:cstheme="minorHAnsi"/>
                <w:kern w:val="24"/>
                <w:sz w:val="20"/>
                <w:szCs w:val="20"/>
              </w:rPr>
              <w:t xml:space="preserve">obszary plebiscytowe, </w:t>
            </w:r>
            <w:r>
              <w:rPr>
                <w:rFonts w:cstheme="minorHAnsi"/>
                <w:spacing w:val="-12"/>
                <w:kern w:val="24"/>
                <w:sz w:val="20"/>
                <w:szCs w:val="20"/>
              </w:rPr>
              <w:t>zasięg powstań śląskich</w:t>
            </w:r>
            <w:r>
              <w:rPr>
                <w:rFonts w:cstheme="minorHAnsi"/>
                <w:sz w:val="20"/>
                <w:szCs w:val="20"/>
              </w:rPr>
              <w:t xml:space="preserve">, </w:t>
            </w:r>
          </w:p>
          <w:p w:rsidR="006F2F3C" w:rsidRDefault="006F2F3C" w:rsidP="006E4189">
            <w:pPr>
              <w:autoSpaceDE w:val="0"/>
              <w:autoSpaceDN w:val="0"/>
              <w:adjustRightInd w:val="0"/>
              <w:spacing w:after="200" w:line="276" w:lineRule="auto"/>
              <w:rPr>
                <w:rFonts w:cstheme="minorHAnsi"/>
                <w:sz w:val="20"/>
                <w:szCs w:val="20"/>
              </w:rPr>
            </w:pPr>
            <w:r>
              <w:rPr>
                <w:rFonts w:cstheme="minorHAnsi"/>
                <w:spacing w:val="-10"/>
                <w:kern w:val="24"/>
                <w:sz w:val="20"/>
                <w:szCs w:val="20"/>
              </w:rPr>
              <w:t>– przedstawia przyczyny</w:t>
            </w:r>
            <w:r>
              <w:rPr>
                <w:rFonts w:cstheme="minorHAnsi"/>
                <w:sz w:val="20"/>
                <w:szCs w:val="20"/>
              </w:rPr>
              <w:t xml:space="preserve"> i skutki powstań śląskich.</w:t>
            </w:r>
          </w:p>
        </w:tc>
        <w:tc>
          <w:tcPr>
            <w:tcW w:w="184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ind w:right="-108"/>
              <w:rPr>
                <w:rFonts w:cs="Humanst521EU-Normal"/>
                <w:color w:val="00B0F0"/>
                <w:sz w:val="20"/>
                <w:szCs w:val="20"/>
              </w:rPr>
            </w:pPr>
            <w:r>
              <w:rPr>
                <w:rFonts w:cs="Humanst521EU-Normal"/>
                <w:sz w:val="20"/>
                <w:szCs w:val="20"/>
              </w:rPr>
              <w:lastRenderedPageBreak/>
              <w:t>− zna daty: zaślubin Polski z morzem (10 II 1920), podziału Śląska Cieszyńskiego (VII 1920);</w:t>
            </w:r>
          </w:p>
          <w:p w:rsidR="006F2F3C" w:rsidRDefault="006F2F3C" w:rsidP="006E4189">
            <w:pPr>
              <w:autoSpaceDE w:val="0"/>
              <w:autoSpaceDN w:val="0"/>
              <w:adjustRightInd w:val="0"/>
              <w:ind w:right="-108"/>
              <w:rPr>
                <w:rFonts w:cstheme="minorHAnsi"/>
                <w:sz w:val="20"/>
                <w:szCs w:val="20"/>
              </w:rPr>
            </w:pPr>
            <w:r>
              <w:rPr>
                <w:rFonts w:cstheme="minorHAnsi"/>
                <w:sz w:val="20"/>
                <w:szCs w:val="20"/>
              </w:rPr>
              <w:t>– identyfikuje postać Józefa Hallera;</w:t>
            </w:r>
          </w:p>
          <w:p w:rsidR="006F2F3C" w:rsidRDefault="006F2F3C" w:rsidP="006E4189">
            <w:pPr>
              <w:autoSpaceDE w:val="0"/>
              <w:autoSpaceDN w:val="0"/>
              <w:adjustRightInd w:val="0"/>
              <w:rPr>
                <w:rFonts w:cstheme="minorHAnsi"/>
                <w:sz w:val="20"/>
                <w:szCs w:val="20"/>
              </w:rPr>
            </w:pPr>
            <w:r>
              <w:rPr>
                <w:rFonts w:cstheme="minorHAnsi"/>
                <w:sz w:val="20"/>
                <w:szCs w:val="20"/>
              </w:rPr>
              <w:t>– charakteryzuje kształtowanie się granic odrodzonej Polski z wykorzystaniem mapy;</w:t>
            </w:r>
          </w:p>
          <w:p w:rsidR="006F2F3C" w:rsidRDefault="006F2F3C" w:rsidP="006E4189">
            <w:pPr>
              <w:autoSpaceDE w:val="0"/>
              <w:autoSpaceDN w:val="0"/>
              <w:adjustRightInd w:val="0"/>
              <w:ind w:right="-108"/>
              <w:rPr>
                <w:rFonts w:cstheme="minorHAnsi"/>
                <w:spacing w:val="-6"/>
                <w:kern w:val="24"/>
                <w:sz w:val="20"/>
                <w:szCs w:val="20"/>
              </w:rPr>
            </w:pPr>
            <w:r>
              <w:rPr>
                <w:rFonts w:cstheme="minorHAnsi"/>
                <w:sz w:val="20"/>
                <w:szCs w:val="20"/>
              </w:rPr>
              <w:t>– przedstawia przyczyny i przebieg konfliktu polsko-</w:t>
            </w:r>
            <w:r>
              <w:rPr>
                <w:rFonts w:cstheme="minorHAnsi"/>
                <w:sz w:val="20"/>
                <w:szCs w:val="20"/>
              </w:rPr>
              <w:br/>
              <w:t xml:space="preserve">-ukraińskiego pod </w:t>
            </w:r>
            <w:r>
              <w:rPr>
                <w:rFonts w:cstheme="minorHAnsi"/>
                <w:spacing w:val="-6"/>
                <w:kern w:val="24"/>
                <w:sz w:val="20"/>
                <w:szCs w:val="20"/>
              </w:rPr>
              <w:t>koniec 1918 i 1 1919 r.;</w:t>
            </w:r>
          </w:p>
          <w:p w:rsidR="006F2F3C" w:rsidRDefault="006F2F3C" w:rsidP="006E4189">
            <w:pPr>
              <w:autoSpaceDE w:val="0"/>
              <w:autoSpaceDN w:val="0"/>
              <w:adjustRightInd w:val="0"/>
              <w:rPr>
                <w:rFonts w:cstheme="minorHAnsi"/>
                <w:sz w:val="20"/>
                <w:szCs w:val="20"/>
              </w:rPr>
            </w:pPr>
            <w:r>
              <w:rPr>
                <w:rFonts w:cstheme="minorHAnsi"/>
                <w:spacing w:val="-6"/>
                <w:kern w:val="24"/>
                <w:sz w:val="20"/>
                <w:szCs w:val="20"/>
              </w:rPr>
              <w:t>– omawia okoliczności</w:t>
            </w:r>
            <w:r>
              <w:rPr>
                <w:rFonts w:cstheme="minorHAnsi"/>
                <w:spacing w:val="-4"/>
                <w:kern w:val="24"/>
                <w:sz w:val="20"/>
                <w:szCs w:val="20"/>
              </w:rPr>
              <w:t>podjęcia przez wojska</w:t>
            </w:r>
            <w:r>
              <w:rPr>
                <w:rFonts w:cstheme="minorHAnsi"/>
                <w:sz w:val="20"/>
                <w:szCs w:val="20"/>
              </w:rPr>
              <w:t xml:space="preserve"> polskie wyprawy kijowskiej i jej skutki;</w:t>
            </w:r>
          </w:p>
          <w:p w:rsidR="006F2F3C" w:rsidRDefault="006F2F3C" w:rsidP="006E4189">
            <w:pPr>
              <w:autoSpaceDE w:val="0"/>
              <w:autoSpaceDN w:val="0"/>
              <w:adjustRightInd w:val="0"/>
              <w:spacing w:after="200" w:line="276" w:lineRule="auto"/>
              <w:rPr>
                <w:rFonts w:cstheme="minorHAnsi"/>
                <w:color w:val="00B0F0"/>
                <w:sz w:val="20"/>
                <w:szCs w:val="20"/>
              </w:rPr>
            </w:pPr>
            <w:r>
              <w:rPr>
                <w:rFonts w:cstheme="minorHAnsi"/>
                <w:sz w:val="20"/>
                <w:szCs w:val="20"/>
              </w:rPr>
              <w:t xml:space="preserve">– opisuje konflikt </w:t>
            </w:r>
            <w:r>
              <w:rPr>
                <w:rFonts w:cstheme="minorHAnsi"/>
                <w:spacing w:val="-8"/>
                <w:kern w:val="24"/>
                <w:sz w:val="20"/>
                <w:szCs w:val="20"/>
              </w:rPr>
              <w:t>polsko-czechosłowacki</w:t>
            </w:r>
            <w:r>
              <w:rPr>
                <w:rFonts w:cstheme="minorHAnsi"/>
                <w:sz w:val="20"/>
                <w:szCs w:val="20"/>
              </w:rPr>
              <w:t xml:space="preserve"> i jego skutki.</w:t>
            </w:r>
          </w:p>
        </w:tc>
        <w:tc>
          <w:tcPr>
            <w:tcW w:w="1983" w:type="dxa"/>
            <w:tcBorders>
              <w:top w:val="single" w:sz="4" w:space="0" w:color="auto"/>
              <w:left w:val="single" w:sz="4" w:space="0" w:color="auto"/>
              <w:bottom w:val="single" w:sz="4" w:space="0" w:color="auto"/>
              <w:right w:val="single" w:sz="4" w:space="0" w:color="auto"/>
            </w:tcBorders>
          </w:tcPr>
          <w:p w:rsidR="006F2F3C" w:rsidRDefault="006F2F3C" w:rsidP="006E4189">
            <w:pPr>
              <w:autoSpaceDE w:val="0"/>
              <w:autoSpaceDN w:val="0"/>
              <w:adjustRightInd w:val="0"/>
              <w:rPr>
                <w:rFonts w:cstheme="minorHAnsi"/>
                <w:sz w:val="20"/>
                <w:szCs w:val="20"/>
              </w:rPr>
            </w:pPr>
            <w:r>
              <w:rPr>
                <w:rFonts w:cstheme="minorHAnsi"/>
                <w:sz w:val="20"/>
                <w:szCs w:val="20"/>
              </w:rPr>
              <w:t>– ocenia postawę Polaków wobec ekspansji ukraińskiej w Galicji Wschodniej;</w:t>
            </w:r>
          </w:p>
          <w:p w:rsidR="006F2F3C" w:rsidRDefault="006F2F3C" w:rsidP="006E4189">
            <w:pPr>
              <w:autoSpaceDE w:val="0"/>
              <w:autoSpaceDN w:val="0"/>
              <w:adjustRightInd w:val="0"/>
              <w:rPr>
                <w:rFonts w:cstheme="minorHAnsi"/>
                <w:sz w:val="20"/>
                <w:szCs w:val="20"/>
              </w:rPr>
            </w:pPr>
            <w:r>
              <w:rPr>
                <w:rFonts w:cstheme="minorHAnsi"/>
                <w:sz w:val="20"/>
                <w:szCs w:val="20"/>
              </w:rPr>
              <w:t xml:space="preserve">– ocenia przyczyny klęski Polski w </w:t>
            </w:r>
            <w:r>
              <w:rPr>
                <w:rFonts w:cstheme="minorHAnsi"/>
                <w:spacing w:val="-8"/>
                <w:kern w:val="24"/>
                <w:sz w:val="20"/>
                <w:szCs w:val="20"/>
              </w:rPr>
              <w:t>plebiscycie na Warmii,</w:t>
            </w:r>
            <w:r>
              <w:rPr>
                <w:rFonts w:cstheme="minorHAnsi"/>
                <w:sz w:val="20"/>
                <w:szCs w:val="20"/>
              </w:rPr>
              <w:t xml:space="preserve"> Mazurach i Powiślu;</w:t>
            </w:r>
          </w:p>
          <w:p w:rsidR="006F2F3C" w:rsidRDefault="006F2F3C" w:rsidP="006E4189">
            <w:pPr>
              <w:autoSpaceDE w:val="0"/>
              <w:autoSpaceDN w:val="0"/>
              <w:adjustRightInd w:val="0"/>
              <w:rPr>
                <w:rFonts w:cstheme="minorHAnsi"/>
                <w:sz w:val="20"/>
                <w:szCs w:val="20"/>
              </w:rPr>
            </w:pPr>
            <w:r>
              <w:rPr>
                <w:rFonts w:cstheme="minorHAnsi"/>
                <w:sz w:val="20"/>
                <w:szCs w:val="20"/>
              </w:rPr>
              <w:t>– ocenia postawę Polaków wobec walki o polskość Śląska;</w:t>
            </w:r>
          </w:p>
          <w:p w:rsidR="006F2F3C" w:rsidRDefault="006F2F3C" w:rsidP="006E4189">
            <w:pPr>
              <w:autoSpaceDE w:val="0"/>
              <w:autoSpaceDN w:val="0"/>
              <w:adjustRightInd w:val="0"/>
              <w:rPr>
                <w:rFonts w:cstheme="minorHAnsi"/>
                <w:sz w:val="20"/>
                <w:szCs w:val="20"/>
              </w:rPr>
            </w:pPr>
            <w:r>
              <w:rPr>
                <w:rFonts w:cstheme="minorHAnsi"/>
                <w:sz w:val="20"/>
                <w:szCs w:val="20"/>
              </w:rPr>
              <w:t>– omawia okoliczności zaślubin Polski z morzem.</w:t>
            </w:r>
          </w:p>
          <w:p w:rsidR="006F2F3C" w:rsidRDefault="006F2F3C" w:rsidP="006E4189">
            <w:pPr>
              <w:autoSpaceDE w:val="0"/>
              <w:autoSpaceDN w:val="0"/>
              <w:adjustRightInd w:val="0"/>
              <w:spacing w:after="200" w:line="276" w:lineRule="auto"/>
              <w:rPr>
                <w:rFonts w:cstheme="minorHAnsi"/>
                <w:color w:val="00B0F0"/>
                <w:sz w:val="20"/>
                <w:szCs w:val="20"/>
              </w:rPr>
            </w:pPr>
          </w:p>
        </w:tc>
      </w:tr>
      <w:tr w:rsidR="006F2F3C" w:rsidTr="0089137D">
        <w:tc>
          <w:tcPr>
            <w:tcW w:w="1274"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spacing w:line="276" w:lineRule="auto"/>
              <w:rPr>
                <w:rFonts w:cstheme="minorHAnsi"/>
                <w:sz w:val="20"/>
                <w:szCs w:val="20"/>
              </w:rPr>
            </w:pPr>
            <w:r>
              <w:rPr>
                <w:rFonts w:cstheme="minorHAnsi"/>
                <w:sz w:val="20"/>
                <w:szCs w:val="20"/>
              </w:rPr>
              <w:lastRenderedPageBreak/>
              <w:t xml:space="preserve">3. Rządy parlamentarne </w:t>
            </w:r>
          </w:p>
        </w:tc>
        <w:tc>
          <w:tcPr>
            <w:tcW w:w="2125"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rPr>
                <w:rFonts w:cstheme="minorHAnsi"/>
                <w:sz w:val="20"/>
                <w:szCs w:val="20"/>
              </w:rPr>
            </w:pPr>
            <w:r>
              <w:rPr>
                <w:rFonts w:cstheme="minorHAnsi"/>
                <w:sz w:val="20"/>
                <w:szCs w:val="20"/>
              </w:rPr>
              <w:t>– początki odbudowy państwowości polskiej – trudności w unifikacji państwa</w:t>
            </w:r>
          </w:p>
          <w:p w:rsidR="006F2F3C" w:rsidRDefault="006F2F3C" w:rsidP="006E4189">
            <w:pPr>
              <w:rPr>
                <w:rFonts w:cstheme="minorHAnsi"/>
                <w:sz w:val="20"/>
                <w:szCs w:val="20"/>
              </w:rPr>
            </w:pPr>
            <w:r>
              <w:rPr>
                <w:rFonts w:cstheme="minorHAnsi"/>
                <w:sz w:val="20"/>
                <w:szCs w:val="20"/>
              </w:rPr>
              <w:t>– postanowienia małej konstytucji z 1919 r.</w:t>
            </w:r>
          </w:p>
          <w:p w:rsidR="006F2F3C" w:rsidRDefault="006F2F3C" w:rsidP="006E4189">
            <w:pPr>
              <w:rPr>
                <w:rFonts w:cstheme="minorHAnsi"/>
                <w:sz w:val="20"/>
                <w:szCs w:val="20"/>
              </w:rPr>
            </w:pPr>
            <w:r>
              <w:rPr>
                <w:rFonts w:cstheme="minorHAnsi"/>
                <w:sz w:val="20"/>
                <w:szCs w:val="20"/>
              </w:rPr>
              <w:t>– ustrój II Rzeczypospolitej w świetle konstytucji marcowej z 1921 r.</w:t>
            </w:r>
          </w:p>
          <w:p w:rsidR="006F2F3C" w:rsidRDefault="006F2F3C" w:rsidP="006E4189">
            <w:pPr>
              <w:rPr>
                <w:rFonts w:cstheme="minorHAnsi"/>
                <w:sz w:val="20"/>
                <w:szCs w:val="20"/>
              </w:rPr>
            </w:pPr>
            <w:r>
              <w:rPr>
                <w:rFonts w:cstheme="minorHAnsi"/>
                <w:sz w:val="20"/>
                <w:szCs w:val="20"/>
              </w:rPr>
              <w:t>– sytuacja międzynarodowa odrodzonego państwa na początku lat dwudziestych – sojusze z Francją i Rumunią</w:t>
            </w:r>
          </w:p>
          <w:p w:rsidR="006F2F3C" w:rsidRDefault="006F2F3C" w:rsidP="006E4189">
            <w:pPr>
              <w:rPr>
                <w:rFonts w:cstheme="minorHAnsi"/>
                <w:sz w:val="20"/>
                <w:szCs w:val="20"/>
              </w:rPr>
            </w:pPr>
            <w:r>
              <w:rPr>
                <w:rFonts w:cstheme="minorHAnsi"/>
                <w:sz w:val="20"/>
                <w:szCs w:val="20"/>
              </w:rPr>
              <w:t>– elekcja G. Narutowicza na prezydenta i jego zabójstwo</w:t>
            </w:r>
          </w:p>
          <w:p w:rsidR="006F2F3C" w:rsidRDefault="006F2F3C" w:rsidP="006E4189">
            <w:pPr>
              <w:rPr>
                <w:rFonts w:cstheme="minorHAnsi"/>
                <w:sz w:val="20"/>
                <w:szCs w:val="20"/>
              </w:rPr>
            </w:pPr>
            <w:r>
              <w:rPr>
                <w:rFonts w:cstheme="minorHAnsi"/>
                <w:sz w:val="20"/>
                <w:szCs w:val="20"/>
              </w:rPr>
              <w:t>– rząd W. Grabskiego i jego reformy</w:t>
            </w:r>
          </w:p>
          <w:p w:rsidR="006F2F3C" w:rsidRDefault="006F2F3C" w:rsidP="006E4189">
            <w:pPr>
              <w:rPr>
                <w:rFonts w:cstheme="minorHAnsi"/>
                <w:sz w:val="20"/>
                <w:szCs w:val="20"/>
              </w:rPr>
            </w:pPr>
            <w:r>
              <w:rPr>
                <w:rFonts w:cstheme="minorHAnsi"/>
                <w:sz w:val="20"/>
                <w:szCs w:val="20"/>
              </w:rPr>
              <w:t xml:space="preserve">– charakterystyka rządów </w:t>
            </w:r>
            <w:r>
              <w:rPr>
                <w:rFonts w:cstheme="minorHAnsi"/>
                <w:sz w:val="20"/>
                <w:szCs w:val="20"/>
              </w:rPr>
              <w:lastRenderedPageBreak/>
              <w:t>parlamentarnych w latach 1919–1926</w:t>
            </w:r>
          </w:p>
          <w:p w:rsidR="006F2F3C" w:rsidRDefault="006F2F3C" w:rsidP="006E4189">
            <w:pPr>
              <w:rPr>
                <w:rFonts w:cstheme="minorHAnsi"/>
                <w:i/>
                <w:sz w:val="20"/>
                <w:szCs w:val="20"/>
              </w:rPr>
            </w:pPr>
            <w:r>
              <w:rPr>
                <w:rFonts w:cstheme="minorHAnsi"/>
                <w:sz w:val="20"/>
                <w:szCs w:val="20"/>
              </w:rPr>
              <w:t xml:space="preserve">– znaczenie terminów: </w:t>
            </w:r>
            <w:r>
              <w:rPr>
                <w:rFonts w:cstheme="minorHAnsi"/>
                <w:i/>
                <w:sz w:val="20"/>
                <w:szCs w:val="20"/>
              </w:rPr>
              <w:t>mała konstytucja, konstytucja marcowa, kontrasygnata, Kresy Wschodnie, dywersja, Korpus Ochrony Pogranicza</w:t>
            </w:r>
          </w:p>
          <w:p w:rsidR="006F2F3C" w:rsidRDefault="006F2F3C" w:rsidP="006E4189">
            <w:pPr>
              <w:spacing w:line="276" w:lineRule="auto"/>
              <w:rPr>
                <w:rFonts w:cstheme="minorHAnsi"/>
                <w:i/>
                <w:sz w:val="20"/>
                <w:szCs w:val="20"/>
              </w:rPr>
            </w:pPr>
            <w:r>
              <w:rPr>
                <w:rFonts w:cstheme="minorHAnsi"/>
                <w:sz w:val="20"/>
                <w:szCs w:val="20"/>
              </w:rPr>
              <w:t>– postacie historyczne: Wincenty Witos, Wojciech Korfanty, Roman Rybarski, Gabriel Narutowicz, Stanisław Wojciechowski</w:t>
            </w:r>
          </w:p>
        </w:tc>
        <w:tc>
          <w:tcPr>
            <w:tcW w:w="1843" w:type="dxa"/>
            <w:tcBorders>
              <w:top w:val="single" w:sz="4" w:space="0" w:color="auto"/>
              <w:left w:val="single" w:sz="4" w:space="0" w:color="auto"/>
              <w:bottom w:val="single" w:sz="4" w:space="0" w:color="auto"/>
              <w:right w:val="single" w:sz="4" w:space="0" w:color="auto"/>
            </w:tcBorders>
          </w:tcPr>
          <w:p w:rsidR="006F2F3C" w:rsidRDefault="006F2F3C" w:rsidP="006E4189">
            <w:pPr>
              <w:spacing w:line="276" w:lineRule="auto"/>
              <w:rPr>
                <w:rFonts w:cstheme="minorHAnsi"/>
                <w:sz w:val="20"/>
                <w:szCs w:val="20"/>
              </w:rPr>
            </w:pPr>
            <w:r w:rsidRPr="00C36852">
              <w:rPr>
                <w:rFonts w:eastAsia="Times" w:cstheme="minorHAnsi"/>
                <w:sz w:val="16"/>
                <w:szCs w:val="16"/>
              </w:rPr>
              <w:lastRenderedPageBreak/>
              <w:t>- nie spełnia wymagań kryterialnych na ocenę dopuszczającą</w:t>
            </w:r>
          </w:p>
        </w:tc>
        <w:tc>
          <w:tcPr>
            <w:tcW w:w="1986"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theme="minorHAnsi"/>
                <w:sz w:val="20"/>
                <w:szCs w:val="20"/>
              </w:rPr>
            </w:pPr>
            <w:r>
              <w:rPr>
                <w:rFonts w:cstheme="minorHAnsi"/>
                <w:sz w:val="20"/>
                <w:szCs w:val="20"/>
              </w:rPr>
              <w:t xml:space="preserve">– wyjaśnia znaczenie terminu </w:t>
            </w:r>
            <w:r>
              <w:rPr>
                <w:rFonts w:cstheme="minorHAnsi"/>
                <w:i/>
                <w:sz w:val="20"/>
                <w:szCs w:val="20"/>
              </w:rPr>
              <w:t>Naczelnik Państwa</w:t>
            </w:r>
            <w:r>
              <w:rPr>
                <w:rFonts w:cstheme="minorHAnsi"/>
                <w:sz w:val="20"/>
                <w:szCs w:val="20"/>
              </w:rPr>
              <w:t>;</w:t>
            </w:r>
          </w:p>
          <w:p w:rsidR="006F2F3C" w:rsidRDefault="006F2F3C" w:rsidP="006E4189">
            <w:pPr>
              <w:autoSpaceDE w:val="0"/>
              <w:autoSpaceDN w:val="0"/>
              <w:adjustRightInd w:val="0"/>
              <w:rPr>
                <w:rFonts w:cstheme="minorHAnsi"/>
                <w:sz w:val="20"/>
                <w:szCs w:val="20"/>
              </w:rPr>
            </w:pPr>
            <w:r>
              <w:rPr>
                <w:rFonts w:cstheme="minorHAnsi"/>
                <w:spacing w:val="-8"/>
                <w:kern w:val="24"/>
                <w:sz w:val="20"/>
                <w:szCs w:val="20"/>
              </w:rPr>
              <w:t>– zna daty: uchwalenia</w:t>
            </w:r>
            <w:r>
              <w:rPr>
                <w:rFonts w:cstheme="minorHAnsi"/>
                <w:spacing w:val="-4"/>
                <w:kern w:val="24"/>
                <w:sz w:val="20"/>
                <w:szCs w:val="20"/>
              </w:rPr>
              <w:t>konstytucji marcowej</w:t>
            </w:r>
            <w:r>
              <w:rPr>
                <w:rFonts w:cstheme="minorHAnsi"/>
                <w:sz w:val="20"/>
                <w:szCs w:val="20"/>
              </w:rPr>
              <w:t xml:space="preserve"> (17 III 1921), wyboru </w:t>
            </w:r>
            <w:r>
              <w:rPr>
                <w:rFonts w:cstheme="minorHAnsi"/>
                <w:spacing w:val="-4"/>
                <w:kern w:val="24"/>
                <w:sz w:val="20"/>
                <w:szCs w:val="20"/>
              </w:rPr>
              <w:t>Gabriela Narutowicza</w:t>
            </w:r>
            <w:r>
              <w:rPr>
                <w:rFonts w:cstheme="minorHAnsi"/>
                <w:spacing w:val="-14"/>
                <w:kern w:val="24"/>
                <w:sz w:val="20"/>
                <w:szCs w:val="20"/>
              </w:rPr>
              <w:t>na prezydenta (XII 1922),</w:t>
            </w:r>
            <w:r>
              <w:rPr>
                <w:rFonts w:cstheme="minorHAnsi"/>
                <w:sz w:val="20"/>
                <w:szCs w:val="20"/>
              </w:rPr>
              <w:t>układu polsko-francuskiego (II 1921),;</w:t>
            </w:r>
          </w:p>
          <w:p w:rsidR="006F2F3C" w:rsidRDefault="006F2F3C" w:rsidP="006E4189">
            <w:pPr>
              <w:autoSpaceDE w:val="0"/>
              <w:autoSpaceDN w:val="0"/>
              <w:adjustRightInd w:val="0"/>
              <w:rPr>
                <w:rFonts w:cstheme="minorHAnsi"/>
                <w:spacing w:val="-16"/>
                <w:kern w:val="24"/>
                <w:sz w:val="20"/>
                <w:szCs w:val="20"/>
              </w:rPr>
            </w:pPr>
            <w:r>
              <w:rPr>
                <w:rFonts w:cstheme="minorHAnsi"/>
                <w:sz w:val="20"/>
                <w:szCs w:val="20"/>
              </w:rPr>
              <w:t xml:space="preserve">– identyfikuje postacie: Józefa </w:t>
            </w:r>
            <w:r>
              <w:rPr>
                <w:rFonts w:cstheme="minorHAnsi"/>
                <w:spacing w:val="-4"/>
                <w:kern w:val="24"/>
                <w:sz w:val="20"/>
                <w:szCs w:val="20"/>
              </w:rPr>
              <w:t>Piłsudskiego,Romana</w:t>
            </w:r>
            <w:r>
              <w:rPr>
                <w:rFonts w:cstheme="minorHAnsi"/>
                <w:spacing w:val="-6"/>
                <w:kern w:val="24"/>
                <w:sz w:val="20"/>
                <w:szCs w:val="20"/>
              </w:rPr>
              <w:t>Dmowskiego, Gabriela</w:t>
            </w:r>
            <w:r>
              <w:rPr>
                <w:rFonts w:cstheme="minorHAnsi"/>
                <w:spacing w:val="-14"/>
                <w:sz w:val="20"/>
                <w:szCs w:val="20"/>
              </w:rPr>
              <w:t>Narutowicza</w:t>
            </w:r>
            <w:r>
              <w:rPr>
                <w:rFonts w:cstheme="minorHAnsi"/>
                <w:spacing w:val="-14"/>
                <w:kern w:val="24"/>
                <w:sz w:val="20"/>
                <w:szCs w:val="20"/>
              </w:rPr>
              <w:t>, Stanisława</w:t>
            </w:r>
            <w:r>
              <w:rPr>
                <w:rFonts w:cstheme="minorHAnsi"/>
                <w:sz w:val="20"/>
                <w:szCs w:val="20"/>
              </w:rPr>
              <w:t xml:space="preserve"> Wojciechowskiego;</w:t>
            </w:r>
          </w:p>
          <w:p w:rsidR="006F2F3C" w:rsidRDefault="006F2F3C" w:rsidP="006E4189">
            <w:pPr>
              <w:autoSpaceDE w:val="0"/>
              <w:autoSpaceDN w:val="0"/>
              <w:adjustRightInd w:val="0"/>
              <w:rPr>
                <w:rFonts w:cstheme="minorHAnsi"/>
                <w:spacing w:val="-4"/>
                <w:kern w:val="24"/>
                <w:sz w:val="20"/>
                <w:szCs w:val="20"/>
              </w:rPr>
            </w:pPr>
            <w:r>
              <w:rPr>
                <w:rFonts w:cstheme="minorHAnsi"/>
                <w:sz w:val="20"/>
                <w:szCs w:val="20"/>
              </w:rPr>
              <w:t>– wymienia partie polityczne II Rzeczypospolitej</w:t>
            </w:r>
            <w:r>
              <w:rPr>
                <w:rFonts w:cstheme="minorHAnsi"/>
                <w:spacing w:val="-4"/>
                <w:kern w:val="24"/>
                <w:sz w:val="20"/>
                <w:szCs w:val="20"/>
              </w:rPr>
              <w:t>;</w:t>
            </w:r>
          </w:p>
          <w:p w:rsidR="006F2F3C" w:rsidRDefault="006F2F3C" w:rsidP="006E4189">
            <w:pPr>
              <w:autoSpaceDE w:val="0"/>
              <w:autoSpaceDN w:val="0"/>
              <w:adjustRightInd w:val="0"/>
              <w:spacing w:after="200" w:line="276" w:lineRule="auto"/>
              <w:rPr>
                <w:rFonts w:cstheme="minorHAnsi"/>
                <w:spacing w:val="-4"/>
                <w:kern w:val="24"/>
                <w:sz w:val="20"/>
                <w:szCs w:val="20"/>
              </w:rPr>
            </w:pPr>
            <w:r>
              <w:rPr>
                <w:rFonts w:cstheme="minorHAnsi"/>
                <w:sz w:val="20"/>
                <w:szCs w:val="20"/>
              </w:rPr>
              <w:t xml:space="preserve">– wymienia państwa , </w:t>
            </w:r>
            <w:r>
              <w:rPr>
                <w:rFonts w:cstheme="minorHAnsi"/>
                <w:sz w:val="20"/>
                <w:szCs w:val="20"/>
              </w:rPr>
              <w:lastRenderedPageBreak/>
              <w:t>z którymi II Rzeczypospolita zawarła sojusze.</w:t>
            </w:r>
          </w:p>
        </w:tc>
        <w:tc>
          <w:tcPr>
            <w:tcW w:w="198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Humanst521EU-Normal"/>
                <w:sz w:val="20"/>
                <w:szCs w:val="20"/>
              </w:rPr>
            </w:pPr>
            <w:r>
              <w:rPr>
                <w:rFonts w:cs="Humanst521EU-Normal"/>
                <w:sz w:val="20"/>
                <w:szCs w:val="20"/>
              </w:rPr>
              <w:lastRenderedPageBreak/>
              <w:t xml:space="preserve">− wyjaśnia znaczenie terminów: </w:t>
            </w:r>
            <w:r>
              <w:rPr>
                <w:rFonts w:cs="Humanst521EU-Normal"/>
                <w:i/>
                <w:sz w:val="20"/>
                <w:szCs w:val="20"/>
              </w:rPr>
              <w:t>mała konstytucja</w:t>
            </w:r>
            <w:r>
              <w:rPr>
                <w:rFonts w:cs="Humanst521EU-Normal"/>
                <w:sz w:val="20"/>
                <w:szCs w:val="20"/>
              </w:rPr>
              <w:t xml:space="preserve">, </w:t>
            </w:r>
            <w:r>
              <w:rPr>
                <w:rFonts w:cs="Humanst521EU-Normal"/>
                <w:i/>
                <w:sz w:val="20"/>
                <w:szCs w:val="20"/>
              </w:rPr>
              <w:t>konstytucja marcowa</w:t>
            </w:r>
            <w:r>
              <w:rPr>
                <w:rFonts w:cs="Humanst521EU-Normal"/>
                <w:sz w:val="20"/>
                <w:szCs w:val="20"/>
              </w:rPr>
              <w:t xml:space="preserve">, </w:t>
            </w:r>
            <w:r>
              <w:rPr>
                <w:rFonts w:cs="Humanst521EU-Normal"/>
                <w:i/>
                <w:sz w:val="20"/>
                <w:szCs w:val="20"/>
              </w:rPr>
              <w:t>hiperinflacja</w:t>
            </w:r>
            <w:r>
              <w:rPr>
                <w:rFonts w:cs="Humanst521EU-Normal"/>
                <w:sz w:val="20"/>
                <w:szCs w:val="20"/>
              </w:rPr>
              <w:t>;</w:t>
            </w:r>
          </w:p>
          <w:p w:rsidR="006F2F3C" w:rsidRDefault="006F2F3C" w:rsidP="006E4189">
            <w:pPr>
              <w:autoSpaceDE w:val="0"/>
              <w:autoSpaceDN w:val="0"/>
              <w:adjustRightInd w:val="0"/>
              <w:rPr>
                <w:rFonts w:cs="Humanst521EU-Normal"/>
                <w:sz w:val="20"/>
                <w:szCs w:val="20"/>
              </w:rPr>
            </w:pPr>
            <w:r>
              <w:rPr>
                <w:rFonts w:cs="Humanst521EU-Normal"/>
                <w:sz w:val="20"/>
                <w:szCs w:val="20"/>
              </w:rPr>
              <w:t>− zna daty: pierwszych wyborów do sejmu ustawodawczego (I 1919), uchwalenia małej konstytucji (20 II 1919), zabójstwa prezydenta Gabriela Narutowicza (16 XII 1922);</w:t>
            </w:r>
          </w:p>
          <w:p w:rsidR="006F2F3C" w:rsidRDefault="006F2F3C" w:rsidP="006E4189">
            <w:pPr>
              <w:autoSpaceDE w:val="0"/>
              <w:autoSpaceDN w:val="0"/>
              <w:adjustRightInd w:val="0"/>
              <w:rPr>
                <w:rFonts w:cstheme="minorHAnsi"/>
                <w:spacing w:val="-4"/>
                <w:kern w:val="24"/>
                <w:sz w:val="20"/>
                <w:szCs w:val="20"/>
              </w:rPr>
            </w:pPr>
            <w:r>
              <w:rPr>
                <w:rFonts w:cstheme="minorHAnsi"/>
                <w:sz w:val="20"/>
                <w:szCs w:val="20"/>
              </w:rPr>
              <w:t xml:space="preserve">– wymienia postanowienia </w:t>
            </w:r>
            <w:r>
              <w:rPr>
                <w:rFonts w:cstheme="minorHAnsi"/>
                <w:spacing w:val="-4"/>
                <w:kern w:val="24"/>
                <w:sz w:val="20"/>
                <w:szCs w:val="20"/>
              </w:rPr>
              <w:t>konstytucji marcowej;</w:t>
            </w:r>
          </w:p>
          <w:p w:rsidR="006F2F3C" w:rsidRDefault="006F2F3C" w:rsidP="006E4189">
            <w:pPr>
              <w:autoSpaceDE w:val="0"/>
              <w:autoSpaceDN w:val="0"/>
              <w:adjustRightInd w:val="0"/>
              <w:rPr>
                <w:rFonts w:cs="Humanst521EU-Normal"/>
                <w:sz w:val="20"/>
                <w:szCs w:val="20"/>
              </w:rPr>
            </w:pPr>
            <w:r>
              <w:rPr>
                <w:rFonts w:ascii="Calibri" w:hAnsi="Calibri" w:cs="HelveticaNeueLTPro-Roman"/>
              </w:rPr>
              <w:t xml:space="preserve">– </w:t>
            </w:r>
            <w:r>
              <w:rPr>
                <w:rFonts w:cs="Humanst521EU-Normal"/>
                <w:sz w:val="20"/>
                <w:szCs w:val="20"/>
              </w:rPr>
              <w:t>wymienia postanowienia sojuszy Polski z Francją i Rumunią;</w:t>
            </w:r>
          </w:p>
          <w:p w:rsidR="006F2F3C" w:rsidRDefault="006F2F3C" w:rsidP="006E4189">
            <w:pPr>
              <w:autoSpaceDE w:val="0"/>
              <w:autoSpaceDN w:val="0"/>
              <w:adjustRightInd w:val="0"/>
              <w:spacing w:after="200" w:line="276" w:lineRule="auto"/>
              <w:rPr>
                <w:rFonts w:cs="Humanst521EU-Normal"/>
                <w:sz w:val="20"/>
                <w:szCs w:val="20"/>
              </w:rPr>
            </w:pPr>
            <w:r>
              <w:rPr>
                <w:rFonts w:cs="Humanst521EU-Normal"/>
                <w:sz w:val="20"/>
                <w:szCs w:val="20"/>
              </w:rPr>
              <w:t xml:space="preserve">− identyfikuje </w:t>
            </w:r>
            <w:r>
              <w:rPr>
                <w:rFonts w:cs="Humanst521EU-Normal"/>
                <w:sz w:val="20"/>
                <w:szCs w:val="20"/>
              </w:rPr>
              <w:lastRenderedPageBreak/>
              <w:t>postacie: Wincentego Witosa, Wojciecha Korfantego, Władysława Grabskiego.</w:t>
            </w:r>
          </w:p>
        </w:tc>
        <w:tc>
          <w:tcPr>
            <w:tcW w:w="184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theme="minorHAnsi"/>
                <w:sz w:val="20"/>
                <w:szCs w:val="20"/>
              </w:rPr>
            </w:pPr>
            <w:r>
              <w:rPr>
                <w:rFonts w:cstheme="minorHAnsi"/>
                <w:sz w:val="20"/>
                <w:szCs w:val="20"/>
              </w:rPr>
              <w:lastRenderedPageBreak/>
              <w:t xml:space="preserve">– wyjaśnia znaczenie terminów: </w:t>
            </w:r>
            <w:r>
              <w:rPr>
                <w:rFonts w:cs="Humanst521EU-Normal"/>
                <w:i/>
                <w:sz w:val="20"/>
                <w:szCs w:val="20"/>
              </w:rPr>
              <w:t>wojna celna</w:t>
            </w:r>
            <w:r>
              <w:rPr>
                <w:rFonts w:cs="Humanst521EU-Normal"/>
                <w:sz w:val="20"/>
                <w:szCs w:val="20"/>
              </w:rPr>
              <w:t xml:space="preserve">, </w:t>
            </w:r>
            <w:r>
              <w:rPr>
                <w:rFonts w:cs="Humanst521EU-Normal"/>
                <w:i/>
                <w:sz w:val="20"/>
                <w:szCs w:val="20"/>
              </w:rPr>
              <w:t>system parlamentarny</w:t>
            </w:r>
            <w:r>
              <w:rPr>
                <w:rFonts w:cs="Humanst521EU-Normal"/>
                <w:sz w:val="20"/>
                <w:szCs w:val="20"/>
              </w:rPr>
              <w:t xml:space="preserve">, </w:t>
            </w:r>
            <w:r>
              <w:rPr>
                <w:rFonts w:cs="Humanst521EU-Normal"/>
                <w:i/>
                <w:sz w:val="20"/>
                <w:szCs w:val="20"/>
              </w:rPr>
              <w:t>Kresy Wschodnie</w:t>
            </w:r>
            <w:r>
              <w:rPr>
                <w:rFonts w:cs="Humanst521EU-Normal"/>
                <w:sz w:val="20"/>
                <w:szCs w:val="20"/>
              </w:rPr>
              <w:t>;</w:t>
            </w:r>
          </w:p>
          <w:p w:rsidR="006F2F3C" w:rsidRDefault="006F2F3C" w:rsidP="006E4189">
            <w:pPr>
              <w:autoSpaceDE w:val="0"/>
              <w:autoSpaceDN w:val="0"/>
              <w:adjustRightInd w:val="0"/>
              <w:rPr>
                <w:rFonts w:cstheme="minorHAnsi"/>
                <w:sz w:val="20"/>
                <w:szCs w:val="20"/>
              </w:rPr>
            </w:pPr>
            <w:r>
              <w:rPr>
                <w:rFonts w:cstheme="minorHAnsi"/>
                <w:sz w:val="20"/>
                <w:szCs w:val="20"/>
              </w:rPr>
              <w:t xml:space="preserve">– wymienia postanowienia </w:t>
            </w:r>
            <w:r>
              <w:rPr>
                <w:rFonts w:cstheme="minorHAnsi"/>
                <w:sz w:val="20"/>
                <w:szCs w:val="20"/>
              </w:rPr>
              <w:br/>
              <w:t>małej konstytucji;</w:t>
            </w:r>
          </w:p>
          <w:p w:rsidR="006F2F3C" w:rsidRDefault="006F2F3C" w:rsidP="006E4189">
            <w:pPr>
              <w:autoSpaceDE w:val="0"/>
              <w:autoSpaceDN w:val="0"/>
              <w:adjustRightInd w:val="0"/>
              <w:rPr>
                <w:rFonts w:cstheme="minorHAnsi"/>
                <w:sz w:val="20"/>
                <w:szCs w:val="20"/>
              </w:rPr>
            </w:pPr>
            <w:r>
              <w:rPr>
                <w:rFonts w:cstheme="minorHAnsi"/>
                <w:spacing w:val="-6"/>
                <w:kern w:val="24"/>
                <w:sz w:val="20"/>
                <w:szCs w:val="20"/>
              </w:rPr>
              <w:t xml:space="preserve">– omawia okoliczności </w:t>
            </w:r>
            <w:r>
              <w:rPr>
                <w:rFonts w:cstheme="minorHAnsi"/>
                <w:sz w:val="20"/>
                <w:szCs w:val="20"/>
              </w:rPr>
              <w:t>i skutki zamachu na prezydenta Gabriela Narutowicza;</w:t>
            </w:r>
          </w:p>
          <w:p w:rsidR="006F2F3C" w:rsidRDefault="006F2F3C" w:rsidP="006E4189">
            <w:pPr>
              <w:autoSpaceDE w:val="0"/>
              <w:autoSpaceDN w:val="0"/>
              <w:adjustRightInd w:val="0"/>
              <w:spacing w:after="200" w:line="276" w:lineRule="auto"/>
              <w:rPr>
                <w:rFonts w:cstheme="minorHAnsi"/>
                <w:sz w:val="20"/>
                <w:szCs w:val="20"/>
              </w:rPr>
            </w:pPr>
            <w:r>
              <w:rPr>
                <w:rFonts w:cstheme="minorHAnsi"/>
                <w:sz w:val="20"/>
                <w:szCs w:val="20"/>
              </w:rPr>
              <w:t>– charakteryzuje rządy parlamentarne w Polsce w latach 1919–1926.</w:t>
            </w:r>
          </w:p>
        </w:tc>
        <w:tc>
          <w:tcPr>
            <w:tcW w:w="1843" w:type="dxa"/>
            <w:gridSpan w:val="2"/>
            <w:tcBorders>
              <w:top w:val="single" w:sz="4" w:space="0" w:color="auto"/>
              <w:left w:val="single" w:sz="4" w:space="0" w:color="auto"/>
              <w:bottom w:val="single" w:sz="4" w:space="0" w:color="auto"/>
              <w:right w:val="single" w:sz="4" w:space="0" w:color="auto"/>
            </w:tcBorders>
          </w:tcPr>
          <w:p w:rsidR="006F2F3C" w:rsidRDefault="006F2F3C" w:rsidP="006E4189">
            <w:pPr>
              <w:autoSpaceDE w:val="0"/>
              <w:autoSpaceDN w:val="0"/>
              <w:adjustRightInd w:val="0"/>
              <w:rPr>
                <w:rFonts w:cstheme="minorHAnsi"/>
                <w:color w:val="00B0F0"/>
                <w:sz w:val="20"/>
                <w:szCs w:val="20"/>
              </w:rPr>
            </w:pPr>
            <w:r>
              <w:rPr>
                <w:rFonts w:cstheme="minorHAnsi"/>
                <w:sz w:val="20"/>
                <w:szCs w:val="20"/>
              </w:rPr>
              <w:t xml:space="preserve">– wyjaśnia znaczenie terminów: </w:t>
            </w:r>
            <w:r>
              <w:rPr>
                <w:rFonts w:cstheme="minorHAnsi"/>
                <w:i/>
                <w:sz w:val="20"/>
                <w:szCs w:val="20"/>
              </w:rPr>
              <w:t>sejm ustawodawczy</w:t>
            </w:r>
            <w:r>
              <w:rPr>
                <w:rFonts w:cstheme="minorHAnsi"/>
                <w:sz w:val="20"/>
                <w:szCs w:val="20"/>
              </w:rPr>
              <w:t xml:space="preserve">, </w:t>
            </w:r>
            <w:r>
              <w:rPr>
                <w:rFonts w:cstheme="minorHAnsi"/>
                <w:i/>
                <w:sz w:val="20"/>
                <w:szCs w:val="20"/>
              </w:rPr>
              <w:t>Zgromadzenie Narodowe</w:t>
            </w:r>
            <w:r>
              <w:rPr>
                <w:rFonts w:cstheme="minorHAnsi"/>
                <w:sz w:val="20"/>
                <w:szCs w:val="20"/>
              </w:rPr>
              <w:t>,</w:t>
            </w:r>
            <w:r>
              <w:rPr>
                <w:rFonts w:cs="Humanst521EU-Normal"/>
                <w:i/>
                <w:sz w:val="20"/>
                <w:szCs w:val="20"/>
              </w:rPr>
              <w:t>kontrasygnata</w:t>
            </w:r>
            <w:r>
              <w:rPr>
                <w:rFonts w:cs="Humanst521EU-Normal"/>
                <w:sz w:val="20"/>
                <w:szCs w:val="20"/>
              </w:rPr>
              <w:t xml:space="preserve">, </w:t>
            </w:r>
            <w:r>
              <w:rPr>
                <w:rFonts w:cs="Humanst521EU-Normal"/>
                <w:i/>
                <w:sz w:val="20"/>
                <w:szCs w:val="20"/>
              </w:rPr>
              <w:t>dywersja</w:t>
            </w:r>
            <w:r>
              <w:rPr>
                <w:rFonts w:cs="Humanst521EU-Normal"/>
                <w:sz w:val="20"/>
                <w:szCs w:val="20"/>
              </w:rPr>
              <w:t>;</w:t>
            </w:r>
          </w:p>
          <w:p w:rsidR="006F2F3C" w:rsidRDefault="006F2F3C" w:rsidP="006E4189">
            <w:pPr>
              <w:autoSpaceDE w:val="0"/>
              <w:autoSpaceDN w:val="0"/>
              <w:adjustRightInd w:val="0"/>
              <w:rPr>
                <w:rFonts w:cs="Humanst521EU-Normal"/>
                <w:sz w:val="20"/>
                <w:szCs w:val="20"/>
              </w:rPr>
            </w:pPr>
            <w:r>
              <w:rPr>
                <w:rFonts w:cs="Humanst521EU-Normal"/>
                <w:sz w:val="20"/>
                <w:szCs w:val="20"/>
              </w:rPr>
              <w:t>− identyfikuje postacie: Romana Rybarskiego, Ignacego Daszyńskiego, Maurycego Zamoyskiego, Jana Baudouin de Courtenaya;</w:t>
            </w:r>
          </w:p>
          <w:p w:rsidR="006F2F3C" w:rsidRDefault="006F2F3C" w:rsidP="006E4189">
            <w:pPr>
              <w:autoSpaceDE w:val="0"/>
              <w:autoSpaceDN w:val="0"/>
              <w:adjustRightInd w:val="0"/>
              <w:rPr>
                <w:rFonts w:cstheme="minorHAnsi"/>
                <w:color w:val="00B0F0"/>
                <w:sz w:val="20"/>
                <w:szCs w:val="20"/>
              </w:rPr>
            </w:pPr>
            <w:r>
              <w:rPr>
                <w:rFonts w:cstheme="minorHAnsi"/>
                <w:sz w:val="20"/>
                <w:szCs w:val="20"/>
              </w:rPr>
              <w:t xml:space="preserve">– charakteryzuje scenę polityczną </w:t>
            </w:r>
            <w:r>
              <w:rPr>
                <w:rFonts w:cstheme="minorHAnsi"/>
                <w:sz w:val="20"/>
                <w:szCs w:val="20"/>
              </w:rPr>
              <w:br/>
              <w:t>II Rzeczypospolitej;</w:t>
            </w:r>
          </w:p>
          <w:p w:rsidR="006F2F3C" w:rsidRDefault="006F2F3C" w:rsidP="006E4189">
            <w:pPr>
              <w:autoSpaceDE w:val="0"/>
              <w:autoSpaceDN w:val="0"/>
              <w:adjustRightInd w:val="0"/>
              <w:spacing w:after="200" w:line="276" w:lineRule="auto"/>
              <w:rPr>
                <w:rFonts w:cstheme="minorHAnsi"/>
                <w:color w:val="00B0F0"/>
                <w:sz w:val="20"/>
                <w:szCs w:val="20"/>
              </w:rPr>
            </w:pPr>
          </w:p>
        </w:tc>
        <w:tc>
          <w:tcPr>
            <w:tcW w:w="1983" w:type="dxa"/>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theme="minorHAnsi"/>
                <w:sz w:val="20"/>
                <w:szCs w:val="20"/>
              </w:rPr>
            </w:pPr>
            <w:r>
              <w:rPr>
                <w:rFonts w:cstheme="minorHAnsi"/>
                <w:sz w:val="20"/>
                <w:szCs w:val="20"/>
              </w:rPr>
              <w:t xml:space="preserve">– ocenia rządy parlamentarne </w:t>
            </w:r>
            <w:r>
              <w:rPr>
                <w:rFonts w:cstheme="minorHAnsi"/>
                <w:sz w:val="20"/>
                <w:szCs w:val="20"/>
              </w:rPr>
              <w:br/>
              <w:t>w Polsce w latach 1919–1926;</w:t>
            </w:r>
          </w:p>
          <w:p w:rsidR="006F2F3C" w:rsidRDefault="006F2F3C" w:rsidP="006E4189">
            <w:pPr>
              <w:autoSpaceDE w:val="0"/>
              <w:autoSpaceDN w:val="0"/>
              <w:adjustRightInd w:val="0"/>
              <w:spacing w:after="200" w:line="276" w:lineRule="auto"/>
              <w:rPr>
                <w:rFonts w:cstheme="minorHAnsi"/>
                <w:color w:val="00B0F0"/>
                <w:sz w:val="20"/>
                <w:szCs w:val="20"/>
              </w:rPr>
            </w:pPr>
            <w:r>
              <w:rPr>
                <w:rFonts w:cstheme="minorHAnsi"/>
                <w:sz w:val="20"/>
                <w:szCs w:val="20"/>
              </w:rPr>
              <w:t xml:space="preserve">– charakteryzuje wpływ słabości politycznej rządów parlamentarnych </w:t>
            </w:r>
            <w:r>
              <w:rPr>
                <w:rFonts w:cstheme="minorHAnsi"/>
                <w:sz w:val="20"/>
                <w:szCs w:val="20"/>
              </w:rPr>
              <w:br/>
              <w:t xml:space="preserve">na pozycję międzynarodową </w:t>
            </w:r>
            <w:r>
              <w:rPr>
                <w:rFonts w:cstheme="minorHAnsi"/>
                <w:sz w:val="20"/>
                <w:szCs w:val="20"/>
              </w:rPr>
              <w:br/>
              <w:t>II Rzeczypospolitej</w:t>
            </w:r>
            <w:r>
              <w:rPr>
                <w:rFonts w:cstheme="minorHAnsi"/>
                <w:color w:val="00B0F0"/>
                <w:sz w:val="20"/>
                <w:szCs w:val="20"/>
              </w:rPr>
              <w:t>.</w:t>
            </w:r>
          </w:p>
        </w:tc>
      </w:tr>
      <w:tr w:rsidR="006F2F3C" w:rsidTr="0089137D">
        <w:tc>
          <w:tcPr>
            <w:tcW w:w="1274"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spacing w:line="276" w:lineRule="auto"/>
              <w:rPr>
                <w:rFonts w:cstheme="minorHAnsi"/>
                <w:sz w:val="20"/>
                <w:szCs w:val="20"/>
              </w:rPr>
            </w:pPr>
            <w:r>
              <w:rPr>
                <w:rFonts w:cstheme="minorHAnsi"/>
                <w:sz w:val="20"/>
                <w:szCs w:val="20"/>
              </w:rPr>
              <w:lastRenderedPageBreak/>
              <w:t>4. Zamach majowy i rządy sanacji</w:t>
            </w:r>
          </w:p>
        </w:tc>
        <w:tc>
          <w:tcPr>
            <w:tcW w:w="2125"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rPr>
                <w:rFonts w:cstheme="minorHAnsi"/>
                <w:sz w:val="20"/>
                <w:szCs w:val="20"/>
              </w:rPr>
            </w:pPr>
            <w:r>
              <w:rPr>
                <w:rFonts w:cstheme="minorHAnsi"/>
                <w:sz w:val="20"/>
                <w:szCs w:val="20"/>
              </w:rPr>
              <w:t>– przyczyny i przejawy kryzysu rządów parlamentarnych w II Rzeczypospolitej</w:t>
            </w:r>
          </w:p>
          <w:p w:rsidR="006F2F3C" w:rsidRDefault="006F2F3C" w:rsidP="006E4189">
            <w:pPr>
              <w:rPr>
                <w:rFonts w:cstheme="minorHAnsi"/>
                <w:sz w:val="20"/>
                <w:szCs w:val="20"/>
              </w:rPr>
            </w:pPr>
            <w:r>
              <w:rPr>
                <w:rFonts w:cstheme="minorHAnsi"/>
                <w:sz w:val="20"/>
                <w:szCs w:val="20"/>
              </w:rPr>
              <w:t>– przebieg i skutki zamachu majowego</w:t>
            </w:r>
          </w:p>
          <w:p w:rsidR="006F2F3C" w:rsidRDefault="006F2F3C" w:rsidP="006E4189">
            <w:pPr>
              <w:rPr>
                <w:rFonts w:cstheme="minorHAnsi"/>
                <w:sz w:val="20"/>
                <w:szCs w:val="20"/>
              </w:rPr>
            </w:pPr>
            <w:r>
              <w:rPr>
                <w:rFonts w:cstheme="minorHAnsi"/>
                <w:sz w:val="20"/>
                <w:szCs w:val="20"/>
              </w:rPr>
              <w:t>– wybór I. Mościckiego na prezydenta</w:t>
            </w:r>
          </w:p>
          <w:p w:rsidR="006F2F3C" w:rsidRDefault="006F2F3C" w:rsidP="006E4189">
            <w:pPr>
              <w:rPr>
                <w:rFonts w:cstheme="minorHAnsi"/>
                <w:sz w:val="20"/>
                <w:szCs w:val="20"/>
              </w:rPr>
            </w:pPr>
            <w:r>
              <w:rPr>
                <w:rFonts w:cstheme="minorHAnsi"/>
                <w:sz w:val="20"/>
                <w:szCs w:val="20"/>
              </w:rPr>
              <w:t>– wzmocnienie władzy wykonawczej poprzez wprowadzenie noweli sierpniowej i konstytucji kwietniowej z 1935 r.</w:t>
            </w:r>
          </w:p>
          <w:p w:rsidR="006F2F3C" w:rsidRDefault="006F2F3C" w:rsidP="006E4189">
            <w:pPr>
              <w:rPr>
                <w:rFonts w:cstheme="minorHAnsi"/>
                <w:sz w:val="20"/>
                <w:szCs w:val="20"/>
              </w:rPr>
            </w:pPr>
            <w:r>
              <w:rPr>
                <w:rFonts w:cstheme="minorHAnsi"/>
                <w:sz w:val="20"/>
                <w:szCs w:val="20"/>
              </w:rPr>
              <w:t>– stosunek rządów sanacyjnych do opozycji politycznej (proces brzeski, wybory brzeskie)</w:t>
            </w:r>
          </w:p>
          <w:p w:rsidR="006F2F3C" w:rsidRDefault="006F2F3C" w:rsidP="006E4189">
            <w:pPr>
              <w:rPr>
                <w:rFonts w:cstheme="minorHAnsi"/>
                <w:sz w:val="20"/>
                <w:szCs w:val="20"/>
              </w:rPr>
            </w:pPr>
            <w:r>
              <w:rPr>
                <w:rFonts w:cstheme="minorHAnsi"/>
                <w:sz w:val="20"/>
                <w:szCs w:val="20"/>
              </w:rPr>
              <w:lastRenderedPageBreak/>
              <w:t xml:space="preserve">– stosunki międzynarodowe władz sanacyjnych – koncepcja Międzymorza, polityka równowagi </w:t>
            </w:r>
          </w:p>
          <w:p w:rsidR="006F2F3C" w:rsidRDefault="006F2F3C" w:rsidP="006E4189">
            <w:pPr>
              <w:rPr>
                <w:rFonts w:cstheme="minorHAnsi"/>
                <w:sz w:val="20"/>
                <w:szCs w:val="20"/>
              </w:rPr>
            </w:pPr>
            <w:r>
              <w:rPr>
                <w:rFonts w:cstheme="minorHAnsi"/>
                <w:sz w:val="20"/>
                <w:szCs w:val="20"/>
              </w:rPr>
              <w:t>– relacje Polski z Niemcami i ZSRR (traktat o nieagresji z ZSRR, deklaracja o niestosowaniu przemocy z Niemcami)</w:t>
            </w:r>
          </w:p>
          <w:p w:rsidR="006F2F3C" w:rsidRDefault="006F2F3C" w:rsidP="006E4189">
            <w:pPr>
              <w:rPr>
                <w:rFonts w:cstheme="minorHAnsi"/>
                <w:sz w:val="20"/>
                <w:szCs w:val="20"/>
              </w:rPr>
            </w:pPr>
            <w:r>
              <w:rPr>
                <w:rFonts w:cstheme="minorHAnsi"/>
                <w:sz w:val="20"/>
                <w:szCs w:val="20"/>
              </w:rPr>
              <w:t>– śmierć J. Piłsudskiego i rywalizacja o władzę w obozie sanacji</w:t>
            </w:r>
          </w:p>
          <w:p w:rsidR="006F2F3C" w:rsidRDefault="006F2F3C" w:rsidP="006E4189">
            <w:pPr>
              <w:rPr>
                <w:rFonts w:cstheme="minorHAnsi"/>
                <w:sz w:val="20"/>
                <w:szCs w:val="20"/>
              </w:rPr>
            </w:pPr>
            <w:r>
              <w:rPr>
                <w:rFonts w:cstheme="minorHAnsi"/>
                <w:sz w:val="20"/>
                <w:szCs w:val="20"/>
              </w:rPr>
              <w:t>– polski autorytaryzm na tle europejskim</w:t>
            </w:r>
          </w:p>
          <w:p w:rsidR="006F2F3C" w:rsidRDefault="006F2F3C" w:rsidP="006E4189">
            <w:pPr>
              <w:rPr>
                <w:rFonts w:cstheme="minorHAnsi"/>
                <w:i/>
                <w:sz w:val="20"/>
                <w:szCs w:val="20"/>
              </w:rPr>
            </w:pPr>
            <w:r>
              <w:rPr>
                <w:rFonts w:cstheme="minorHAnsi"/>
                <w:sz w:val="20"/>
                <w:szCs w:val="20"/>
              </w:rPr>
              <w:t xml:space="preserve">– znaczenie terminów: </w:t>
            </w:r>
            <w:r>
              <w:rPr>
                <w:rFonts w:cstheme="minorHAnsi"/>
                <w:i/>
                <w:sz w:val="20"/>
                <w:szCs w:val="20"/>
              </w:rPr>
              <w:t>przewrót majowy, piłsudczycy, sanacja, autorytaryzm, nowela sierpniowa, BBWR, Centrolew, wybory brzeskie, proces brzeski, konstytucja kwietniowa, Bereza Kartuska</w:t>
            </w:r>
          </w:p>
          <w:p w:rsidR="006F2F3C" w:rsidRDefault="006F2F3C" w:rsidP="006E4189">
            <w:pPr>
              <w:spacing w:line="276" w:lineRule="auto"/>
              <w:rPr>
                <w:rFonts w:cstheme="minorHAnsi"/>
                <w:sz w:val="20"/>
                <w:szCs w:val="20"/>
              </w:rPr>
            </w:pPr>
            <w:r>
              <w:rPr>
                <w:rFonts w:cstheme="minorHAnsi"/>
                <w:sz w:val="20"/>
                <w:szCs w:val="20"/>
              </w:rPr>
              <w:t>– postacie historyczne: Ignacy Mościcki, Walery Sławek, Józef Beck, Edward Rydz-Śmigły</w:t>
            </w:r>
          </w:p>
        </w:tc>
        <w:tc>
          <w:tcPr>
            <w:tcW w:w="1843" w:type="dxa"/>
            <w:tcBorders>
              <w:top w:val="single" w:sz="4" w:space="0" w:color="auto"/>
              <w:left w:val="single" w:sz="4" w:space="0" w:color="auto"/>
              <w:bottom w:val="single" w:sz="4" w:space="0" w:color="auto"/>
              <w:right w:val="single" w:sz="4" w:space="0" w:color="auto"/>
            </w:tcBorders>
          </w:tcPr>
          <w:p w:rsidR="006F2F3C" w:rsidRDefault="006F2F3C" w:rsidP="006E4189">
            <w:pPr>
              <w:spacing w:line="276" w:lineRule="auto"/>
              <w:rPr>
                <w:rFonts w:cstheme="minorHAnsi"/>
                <w:sz w:val="20"/>
                <w:szCs w:val="20"/>
              </w:rPr>
            </w:pPr>
            <w:r w:rsidRPr="00C36852">
              <w:rPr>
                <w:rFonts w:eastAsia="Times" w:cstheme="minorHAnsi"/>
                <w:sz w:val="16"/>
                <w:szCs w:val="16"/>
              </w:rPr>
              <w:lastRenderedPageBreak/>
              <w:t>- nie spełnia wymagań kryterialnych na ocenę dopuszczającą</w:t>
            </w:r>
          </w:p>
        </w:tc>
        <w:tc>
          <w:tcPr>
            <w:tcW w:w="1986" w:type="dxa"/>
            <w:gridSpan w:val="2"/>
            <w:tcBorders>
              <w:top w:val="single" w:sz="4" w:space="0" w:color="auto"/>
              <w:left w:val="single" w:sz="4" w:space="0" w:color="auto"/>
              <w:bottom w:val="single" w:sz="4" w:space="0" w:color="auto"/>
              <w:right w:val="single" w:sz="4" w:space="0" w:color="auto"/>
            </w:tcBorders>
          </w:tcPr>
          <w:p w:rsidR="006F2F3C" w:rsidRDefault="006F2F3C" w:rsidP="006E4189">
            <w:pPr>
              <w:autoSpaceDE w:val="0"/>
              <w:autoSpaceDN w:val="0"/>
              <w:adjustRightInd w:val="0"/>
              <w:rPr>
                <w:rFonts w:cstheme="minorHAnsi"/>
                <w:color w:val="00B0F0"/>
                <w:sz w:val="20"/>
                <w:szCs w:val="20"/>
              </w:rPr>
            </w:pPr>
            <w:r>
              <w:rPr>
                <w:rFonts w:cstheme="minorHAnsi"/>
                <w:sz w:val="20"/>
                <w:szCs w:val="20"/>
              </w:rPr>
              <w:t xml:space="preserve">– wyjaśnia znaczenie terminów: </w:t>
            </w:r>
            <w:r>
              <w:rPr>
                <w:rFonts w:cstheme="minorHAnsi"/>
                <w:i/>
                <w:sz w:val="20"/>
                <w:szCs w:val="20"/>
              </w:rPr>
              <w:t>zamach majowy</w:t>
            </w:r>
            <w:r>
              <w:rPr>
                <w:rFonts w:cstheme="minorHAnsi"/>
                <w:sz w:val="20"/>
                <w:szCs w:val="20"/>
              </w:rPr>
              <w:t xml:space="preserve">, </w:t>
            </w:r>
            <w:r>
              <w:rPr>
                <w:rFonts w:cstheme="minorHAnsi"/>
                <w:i/>
                <w:sz w:val="20"/>
                <w:szCs w:val="20"/>
              </w:rPr>
              <w:t>sanacja</w:t>
            </w:r>
            <w:r>
              <w:rPr>
                <w:rFonts w:cstheme="minorHAnsi"/>
                <w:sz w:val="20"/>
                <w:szCs w:val="20"/>
              </w:rPr>
              <w:t>;</w:t>
            </w:r>
          </w:p>
          <w:p w:rsidR="006F2F3C" w:rsidRDefault="006F2F3C" w:rsidP="006E4189">
            <w:pPr>
              <w:autoSpaceDE w:val="0"/>
              <w:autoSpaceDN w:val="0"/>
              <w:adjustRightInd w:val="0"/>
              <w:rPr>
                <w:rFonts w:cstheme="minorHAnsi"/>
                <w:sz w:val="20"/>
                <w:szCs w:val="20"/>
              </w:rPr>
            </w:pPr>
            <w:r>
              <w:rPr>
                <w:rFonts w:cstheme="minorHAnsi"/>
                <w:sz w:val="20"/>
                <w:szCs w:val="20"/>
              </w:rPr>
              <w:t xml:space="preserve">– zna daty: początku zamachu majowego </w:t>
            </w:r>
            <w:r>
              <w:rPr>
                <w:rFonts w:cstheme="minorHAnsi"/>
                <w:spacing w:val="-14"/>
                <w:kern w:val="24"/>
                <w:sz w:val="20"/>
                <w:szCs w:val="20"/>
              </w:rPr>
              <w:t>(12 V 1926), uchwalenia</w:t>
            </w:r>
            <w:r>
              <w:rPr>
                <w:rFonts w:cstheme="minorHAnsi"/>
                <w:spacing w:val="-12"/>
                <w:kern w:val="24"/>
                <w:sz w:val="20"/>
                <w:szCs w:val="20"/>
              </w:rPr>
              <w:t>konstytucji kwietniowej</w:t>
            </w:r>
            <w:r>
              <w:rPr>
                <w:rFonts w:cstheme="minorHAnsi"/>
                <w:spacing w:val="-8"/>
                <w:kern w:val="24"/>
                <w:sz w:val="20"/>
                <w:szCs w:val="20"/>
              </w:rPr>
              <w:t>(23 IV 1935);</w:t>
            </w:r>
          </w:p>
          <w:p w:rsidR="006F2F3C" w:rsidRDefault="006F2F3C" w:rsidP="006E4189">
            <w:pPr>
              <w:autoSpaceDE w:val="0"/>
              <w:autoSpaceDN w:val="0"/>
              <w:adjustRightInd w:val="0"/>
              <w:rPr>
                <w:rFonts w:cstheme="minorHAnsi"/>
                <w:spacing w:val="-6"/>
                <w:kern w:val="24"/>
                <w:sz w:val="20"/>
                <w:szCs w:val="20"/>
              </w:rPr>
            </w:pPr>
            <w:r>
              <w:rPr>
                <w:rFonts w:cstheme="minorHAnsi"/>
                <w:sz w:val="20"/>
                <w:szCs w:val="20"/>
              </w:rPr>
              <w:t xml:space="preserve">– identyfikuje postacie: Józefa Piłsudskiego, </w:t>
            </w:r>
            <w:r>
              <w:rPr>
                <w:rFonts w:cstheme="minorHAnsi"/>
                <w:spacing w:val="-6"/>
                <w:kern w:val="24"/>
                <w:sz w:val="20"/>
                <w:szCs w:val="20"/>
              </w:rPr>
              <w:t xml:space="preserve">Ignacego Mościckiego, </w:t>
            </w:r>
            <w:r>
              <w:rPr>
                <w:rFonts w:cstheme="minorHAnsi"/>
                <w:sz w:val="20"/>
                <w:szCs w:val="20"/>
              </w:rPr>
              <w:t>Stanisława Wojciechowskiego</w:t>
            </w:r>
            <w:r>
              <w:rPr>
                <w:rFonts w:cstheme="minorHAnsi"/>
                <w:spacing w:val="-6"/>
                <w:kern w:val="24"/>
                <w:sz w:val="20"/>
                <w:szCs w:val="20"/>
              </w:rPr>
              <w:t>;</w:t>
            </w:r>
          </w:p>
          <w:p w:rsidR="006F2F3C" w:rsidRDefault="006F2F3C" w:rsidP="006E4189">
            <w:pPr>
              <w:autoSpaceDE w:val="0"/>
              <w:autoSpaceDN w:val="0"/>
              <w:adjustRightInd w:val="0"/>
              <w:rPr>
                <w:rFonts w:cstheme="minorHAnsi"/>
                <w:sz w:val="20"/>
                <w:szCs w:val="20"/>
              </w:rPr>
            </w:pPr>
            <w:r>
              <w:rPr>
                <w:rFonts w:cstheme="minorHAnsi"/>
                <w:sz w:val="20"/>
                <w:szCs w:val="20"/>
              </w:rPr>
              <w:t xml:space="preserve">– wymienia nazwy traktatu z ZSRS i układu z Niemcami z okresu polityki </w:t>
            </w:r>
            <w:r>
              <w:rPr>
                <w:rFonts w:cstheme="minorHAnsi"/>
                <w:sz w:val="20"/>
                <w:szCs w:val="20"/>
              </w:rPr>
              <w:lastRenderedPageBreak/>
              <w:t>równowagi;</w:t>
            </w:r>
          </w:p>
          <w:p w:rsidR="006F2F3C" w:rsidRDefault="006F2F3C" w:rsidP="006E4189">
            <w:pPr>
              <w:autoSpaceDE w:val="0"/>
              <w:autoSpaceDN w:val="0"/>
              <w:adjustRightInd w:val="0"/>
              <w:rPr>
                <w:rFonts w:cstheme="minorHAnsi"/>
                <w:sz w:val="20"/>
                <w:szCs w:val="20"/>
              </w:rPr>
            </w:pPr>
          </w:p>
          <w:p w:rsidR="006F2F3C" w:rsidRDefault="006F2F3C" w:rsidP="006E4189">
            <w:pPr>
              <w:autoSpaceDE w:val="0"/>
              <w:autoSpaceDN w:val="0"/>
              <w:adjustRightInd w:val="0"/>
              <w:spacing w:after="200" w:line="276" w:lineRule="auto"/>
              <w:rPr>
                <w:rFonts w:cstheme="minorHAnsi"/>
                <w:color w:val="00B0F0"/>
                <w:sz w:val="20"/>
                <w:szCs w:val="20"/>
              </w:rPr>
            </w:pPr>
          </w:p>
        </w:tc>
        <w:tc>
          <w:tcPr>
            <w:tcW w:w="1983" w:type="dxa"/>
            <w:gridSpan w:val="2"/>
            <w:tcBorders>
              <w:top w:val="single" w:sz="4" w:space="0" w:color="auto"/>
              <w:left w:val="single" w:sz="4" w:space="0" w:color="auto"/>
              <w:bottom w:val="single" w:sz="4" w:space="0" w:color="auto"/>
              <w:right w:val="single" w:sz="4" w:space="0" w:color="auto"/>
            </w:tcBorders>
          </w:tcPr>
          <w:p w:rsidR="006F2F3C" w:rsidRDefault="006F2F3C" w:rsidP="006E4189">
            <w:pPr>
              <w:autoSpaceDE w:val="0"/>
              <w:autoSpaceDN w:val="0"/>
              <w:adjustRightInd w:val="0"/>
              <w:rPr>
                <w:rFonts w:cstheme="minorHAnsi"/>
                <w:sz w:val="20"/>
                <w:szCs w:val="20"/>
              </w:rPr>
            </w:pPr>
            <w:r>
              <w:rPr>
                <w:rFonts w:cstheme="minorHAnsi"/>
                <w:sz w:val="20"/>
                <w:szCs w:val="20"/>
              </w:rPr>
              <w:lastRenderedPageBreak/>
              <w:t xml:space="preserve">– zna daty: </w:t>
            </w:r>
            <w:r>
              <w:rPr>
                <w:rFonts w:cs="Humanst521EU-Normal"/>
                <w:sz w:val="20"/>
                <w:szCs w:val="20"/>
              </w:rPr>
              <w:t>traktatu polsko-radzieckiego o nieagresji (1932), polsko-niemieckiej deklaracji o niestosowaniu przemocy (1934)</w:t>
            </w:r>
            <w:r>
              <w:rPr>
                <w:rFonts w:cstheme="minorHAnsi"/>
                <w:spacing w:val="-8"/>
                <w:kern w:val="24"/>
                <w:sz w:val="20"/>
                <w:szCs w:val="20"/>
              </w:rPr>
              <w:t>;</w:t>
            </w:r>
          </w:p>
          <w:p w:rsidR="006F2F3C" w:rsidRDefault="006F2F3C" w:rsidP="006E4189">
            <w:pPr>
              <w:autoSpaceDE w:val="0"/>
              <w:autoSpaceDN w:val="0"/>
              <w:adjustRightInd w:val="0"/>
              <w:rPr>
                <w:rFonts w:cs="Humanst521EU-Normal"/>
                <w:sz w:val="20"/>
                <w:szCs w:val="20"/>
              </w:rPr>
            </w:pPr>
            <w:r>
              <w:rPr>
                <w:rFonts w:cs="Humanst521EU-Normal"/>
                <w:sz w:val="20"/>
                <w:szCs w:val="20"/>
              </w:rPr>
              <w:t>− wyjaśnia znaczenie terminów:  nowela sierpniowa, autorytaryzm, konstytucja kwietniowa, polityka równowagi;</w:t>
            </w:r>
          </w:p>
          <w:p w:rsidR="006F2F3C" w:rsidRDefault="006F2F3C" w:rsidP="006E4189">
            <w:pPr>
              <w:autoSpaceDE w:val="0"/>
              <w:autoSpaceDN w:val="0"/>
              <w:adjustRightInd w:val="0"/>
              <w:rPr>
                <w:rFonts w:cs="Humanst521EU-Normal"/>
                <w:sz w:val="20"/>
                <w:szCs w:val="20"/>
              </w:rPr>
            </w:pPr>
            <w:r>
              <w:rPr>
                <w:rFonts w:cs="Humanst521EU-Normal"/>
                <w:sz w:val="20"/>
                <w:szCs w:val="20"/>
              </w:rPr>
              <w:t>− identyfikuje postać Józefa Becka;</w:t>
            </w:r>
          </w:p>
          <w:p w:rsidR="006F2F3C" w:rsidRDefault="006F2F3C" w:rsidP="006E4189">
            <w:pPr>
              <w:autoSpaceDE w:val="0"/>
              <w:autoSpaceDN w:val="0"/>
              <w:adjustRightInd w:val="0"/>
              <w:rPr>
                <w:rFonts w:cstheme="minorHAnsi"/>
                <w:sz w:val="20"/>
                <w:szCs w:val="20"/>
              </w:rPr>
            </w:pPr>
            <w:r>
              <w:rPr>
                <w:rFonts w:cstheme="minorHAnsi"/>
                <w:sz w:val="20"/>
                <w:szCs w:val="20"/>
              </w:rPr>
              <w:t>– wymienia przyczyny zamachu majowego;</w:t>
            </w:r>
          </w:p>
          <w:p w:rsidR="006F2F3C" w:rsidRDefault="006F2F3C" w:rsidP="006E4189">
            <w:pPr>
              <w:autoSpaceDE w:val="0"/>
              <w:autoSpaceDN w:val="0"/>
              <w:adjustRightInd w:val="0"/>
              <w:rPr>
                <w:rFonts w:cstheme="minorHAnsi"/>
                <w:sz w:val="20"/>
                <w:szCs w:val="20"/>
              </w:rPr>
            </w:pPr>
            <w:r>
              <w:rPr>
                <w:rFonts w:cstheme="minorHAnsi"/>
                <w:sz w:val="20"/>
                <w:szCs w:val="20"/>
              </w:rPr>
              <w:lastRenderedPageBreak/>
              <w:t>– charakteryzuje przebieg zamachu majowego;</w:t>
            </w:r>
          </w:p>
          <w:p w:rsidR="006F2F3C" w:rsidRDefault="006F2F3C" w:rsidP="006E4189">
            <w:pPr>
              <w:autoSpaceDE w:val="0"/>
              <w:autoSpaceDN w:val="0"/>
              <w:adjustRightInd w:val="0"/>
              <w:rPr>
                <w:rFonts w:cstheme="minorHAnsi"/>
                <w:sz w:val="20"/>
                <w:szCs w:val="20"/>
              </w:rPr>
            </w:pPr>
            <w:r>
              <w:rPr>
                <w:rFonts w:cstheme="minorHAnsi"/>
                <w:sz w:val="20"/>
                <w:szCs w:val="20"/>
              </w:rPr>
              <w:t>– przedstawia postanowienia konstytucji kwietniowej.</w:t>
            </w:r>
          </w:p>
          <w:p w:rsidR="006F2F3C" w:rsidRDefault="006F2F3C" w:rsidP="006E4189">
            <w:pPr>
              <w:autoSpaceDE w:val="0"/>
              <w:autoSpaceDN w:val="0"/>
              <w:adjustRightInd w:val="0"/>
              <w:rPr>
                <w:rFonts w:cstheme="minorHAnsi"/>
                <w:color w:val="00B0F0"/>
                <w:sz w:val="20"/>
                <w:szCs w:val="20"/>
              </w:rPr>
            </w:pPr>
          </w:p>
          <w:p w:rsidR="006F2F3C" w:rsidRDefault="006F2F3C" w:rsidP="006E4189">
            <w:pPr>
              <w:autoSpaceDE w:val="0"/>
              <w:autoSpaceDN w:val="0"/>
              <w:adjustRightInd w:val="0"/>
              <w:spacing w:after="200" w:line="276" w:lineRule="auto"/>
              <w:rPr>
                <w:rFonts w:cstheme="minorHAnsi"/>
                <w:color w:val="00B0F0"/>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6F2F3C" w:rsidRDefault="006F2F3C" w:rsidP="006E4189">
            <w:pPr>
              <w:autoSpaceDE w:val="0"/>
              <w:autoSpaceDN w:val="0"/>
              <w:adjustRightInd w:val="0"/>
              <w:rPr>
                <w:rFonts w:cs="Humanst521EU-Normal"/>
                <w:sz w:val="20"/>
                <w:szCs w:val="20"/>
              </w:rPr>
            </w:pPr>
            <w:r>
              <w:rPr>
                <w:rFonts w:cs="Humanst521EU-Normal"/>
                <w:sz w:val="20"/>
                <w:szCs w:val="20"/>
              </w:rPr>
              <w:lastRenderedPageBreak/>
              <w:t xml:space="preserve">− wyjaśnia znaczenie terminów: </w:t>
            </w:r>
            <w:r>
              <w:rPr>
                <w:rFonts w:cs="Humanst521EU-Normal"/>
                <w:i/>
                <w:sz w:val="20"/>
                <w:szCs w:val="20"/>
              </w:rPr>
              <w:t>Bezpartyjny Blok Współpracy z Rządem</w:t>
            </w:r>
            <w:r>
              <w:rPr>
                <w:rFonts w:cs="Humanst521EU-Normal"/>
                <w:sz w:val="20"/>
                <w:szCs w:val="20"/>
              </w:rPr>
              <w:t xml:space="preserve">, </w:t>
            </w:r>
            <w:r>
              <w:rPr>
                <w:rFonts w:cs="Humanst521EU-Normal"/>
                <w:i/>
                <w:sz w:val="20"/>
                <w:szCs w:val="20"/>
              </w:rPr>
              <w:t>Centrolew</w:t>
            </w:r>
            <w:r>
              <w:rPr>
                <w:rFonts w:cs="Humanst521EU-Normal"/>
                <w:sz w:val="20"/>
                <w:szCs w:val="20"/>
              </w:rPr>
              <w:t xml:space="preserve">, </w:t>
            </w:r>
            <w:r>
              <w:rPr>
                <w:rFonts w:cs="Humanst521EU-Normal"/>
                <w:i/>
                <w:sz w:val="20"/>
                <w:szCs w:val="20"/>
              </w:rPr>
              <w:t>wybory brzeskie</w:t>
            </w:r>
            <w:r>
              <w:rPr>
                <w:rFonts w:cs="Humanst521EU-Normal"/>
                <w:sz w:val="20"/>
                <w:szCs w:val="20"/>
              </w:rPr>
              <w:t>;</w:t>
            </w:r>
          </w:p>
          <w:p w:rsidR="006F2F3C" w:rsidRDefault="006F2F3C" w:rsidP="006E4189">
            <w:pPr>
              <w:autoSpaceDE w:val="0"/>
              <w:autoSpaceDN w:val="0"/>
              <w:adjustRightInd w:val="0"/>
              <w:rPr>
                <w:rFonts w:cs="Humanst521EU-Normal"/>
                <w:sz w:val="20"/>
                <w:szCs w:val="20"/>
              </w:rPr>
            </w:pPr>
            <w:r>
              <w:rPr>
                <w:rFonts w:cs="Humanst521EU-Normal"/>
                <w:sz w:val="20"/>
                <w:szCs w:val="20"/>
              </w:rPr>
              <w:t xml:space="preserve">− zna datę dymisji rządu i prezydenta Stanisława Wojciechowskiego (14 V 1926), </w:t>
            </w:r>
            <w:r>
              <w:rPr>
                <w:rFonts w:cstheme="minorHAnsi"/>
                <w:sz w:val="20"/>
                <w:szCs w:val="20"/>
              </w:rPr>
              <w:t>wyborów brzeskich (XI 1930);</w:t>
            </w:r>
          </w:p>
          <w:p w:rsidR="006F2F3C" w:rsidRDefault="006F2F3C" w:rsidP="006E4189">
            <w:pPr>
              <w:autoSpaceDE w:val="0"/>
              <w:autoSpaceDN w:val="0"/>
              <w:adjustRightInd w:val="0"/>
              <w:rPr>
                <w:rFonts w:cs="Humanst521EU-Normal"/>
                <w:sz w:val="20"/>
                <w:szCs w:val="20"/>
              </w:rPr>
            </w:pPr>
            <w:r>
              <w:rPr>
                <w:rFonts w:cs="Humanst521EU-Normal"/>
                <w:sz w:val="20"/>
                <w:szCs w:val="20"/>
              </w:rPr>
              <w:t>− identyfikuje postacie: Macieja Rataja, Walerego Sławka, Edwarda Rydza- Śmigłego;</w:t>
            </w:r>
          </w:p>
          <w:p w:rsidR="006F2F3C" w:rsidRDefault="006F2F3C" w:rsidP="006E4189">
            <w:pPr>
              <w:autoSpaceDE w:val="0"/>
              <w:autoSpaceDN w:val="0"/>
              <w:adjustRightInd w:val="0"/>
              <w:rPr>
                <w:rFonts w:cstheme="minorHAnsi"/>
                <w:sz w:val="20"/>
                <w:szCs w:val="20"/>
              </w:rPr>
            </w:pPr>
            <w:r>
              <w:rPr>
                <w:rFonts w:cstheme="minorHAnsi"/>
                <w:sz w:val="20"/>
                <w:szCs w:val="20"/>
              </w:rPr>
              <w:lastRenderedPageBreak/>
              <w:t xml:space="preserve">– opisuje skutki </w:t>
            </w:r>
            <w:r>
              <w:rPr>
                <w:rFonts w:cstheme="minorHAnsi"/>
                <w:spacing w:val="-4"/>
                <w:kern w:val="24"/>
                <w:sz w:val="20"/>
                <w:szCs w:val="20"/>
              </w:rPr>
              <w:t>polityczne i ustrojowe</w:t>
            </w:r>
            <w:r>
              <w:rPr>
                <w:rFonts w:cstheme="minorHAnsi"/>
                <w:sz w:val="20"/>
                <w:szCs w:val="20"/>
              </w:rPr>
              <w:t xml:space="preserve"> zamachu majowego;</w:t>
            </w:r>
          </w:p>
          <w:p w:rsidR="006F2F3C" w:rsidRDefault="006F2F3C" w:rsidP="006E4189">
            <w:pPr>
              <w:autoSpaceDE w:val="0"/>
              <w:autoSpaceDN w:val="0"/>
              <w:adjustRightInd w:val="0"/>
              <w:spacing w:after="200" w:line="276" w:lineRule="auto"/>
              <w:rPr>
                <w:rFonts w:cstheme="minorHAnsi"/>
                <w:color w:val="00B0F0"/>
                <w:sz w:val="20"/>
                <w:szCs w:val="20"/>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Humanst521EU-Normal"/>
                <w:sz w:val="20"/>
                <w:szCs w:val="20"/>
              </w:rPr>
            </w:pPr>
            <w:r>
              <w:rPr>
                <w:rFonts w:cs="Humanst521EU-Normal"/>
                <w:sz w:val="20"/>
                <w:szCs w:val="20"/>
              </w:rPr>
              <w:lastRenderedPageBreak/>
              <w:t xml:space="preserve">− zna datę procesu </w:t>
            </w:r>
            <w:r>
              <w:rPr>
                <w:rFonts w:cstheme="minorHAnsi"/>
                <w:sz w:val="20"/>
                <w:szCs w:val="20"/>
              </w:rPr>
              <w:t xml:space="preserve"> brzeskiego (1932);</w:t>
            </w:r>
          </w:p>
          <w:p w:rsidR="006F2F3C" w:rsidRDefault="006F2F3C" w:rsidP="006E4189">
            <w:pPr>
              <w:autoSpaceDE w:val="0"/>
              <w:autoSpaceDN w:val="0"/>
              <w:adjustRightInd w:val="0"/>
              <w:rPr>
                <w:rFonts w:cs="Humanst521EU-Normal"/>
                <w:sz w:val="20"/>
                <w:szCs w:val="20"/>
              </w:rPr>
            </w:pPr>
            <w:r>
              <w:rPr>
                <w:rFonts w:ascii="Calibri" w:hAnsi="Calibri" w:cs="HelveticaNeueLTPro-Roman"/>
              </w:rPr>
              <w:t xml:space="preserve">– </w:t>
            </w:r>
            <w:r>
              <w:rPr>
                <w:rFonts w:cs="Humanst521EU-Normal"/>
                <w:sz w:val="20"/>
                <w:szCs w:val="20"/>
              </w:rPr>
              <w:t xml:space="preserve">wyjaśnia znaczenie terminów: </w:t>
            </w:r>
            <w:r>
              <w:rPr>
                <w:rFonts w:cs="Humanst521EU-Normal"/>
                <w:i/>
                <w:sz w:val="20"/>
                <w:szCs w:val="20"/>
              </w:rPr>
              <w:t>partyjniactwo</w:t>
            </w:r>
            <w:r>
              <w:rPr>
                <w:rFonts w:cs="Humanst521EU-Normal"/>
                <w:sz w:val="20"/>
                <w:szCs w:val="20"/>
              </w:rPr>
              <w:t xml:space="preserve"> „</w:t>
            </w:r>
            <w:r>
              <w:rPr>
                <w:rFonts w:cs="Humanst521EU-Normal"/>
                <w:i/>
                <w:sz w:val="20"/>
                <w:szCs w:val="20"/>
              </w:rPr>
              <w:t>cuda nad urną</w:t>
            </w:r>
            <w:r>
              <w:rPr>
                <w:rFonts w:cs="Humanst521EU-Normal"/>
                <w:sz w:val="20"/>
                <w:szCs w:val="20"/>
              </w:rPr>
              <w:t xml:space="preserve">”, </w:t>
            </w:r>
            <w:r>
              <w:rPr>
                <w:rFonts w:cs="Humanst521EU-Normal"/>
                <w:i/>
                <w:sz w:val="20"/>
                <w:szCs w:val="20"/>
              </w:rPr>
              <w:t>grupa pułkowników</w:t>
            </w:r>
            <w:r>
              <w:rPr>
                <w:rFonts w:cs="Humanst521EU-Normal"/>
                <w:sz w:val="20"/>
                <w:szCs w:val="20"/>
              </w:rPr>
              <w:t>;</w:t>
            </w:r>
          </w:p>
          <w:p w:rsidR="006F2F3C" w:rsidRDefault="006F2F3C" w:rsidP="006E4189">
            <w:pPr>
              <w:autoSpaceDE w:val="0"/>
              <w:autoSpaceDN w:val="0"/>
              <w:adjustRightInd w:val="0"/>
              <w:rPr>
                <w:rFonts w:cstheme="minorHAnsi"/>
                <w:sz w:val="20"/>
                <w:szCs w:val="20"/>
              </w:rPr>
            </w:pPr>
            <w:r>
              <w:rPr>
                <w:rFonts w:cstheme="minorHAnsi"/>
                <w:sz w:val="20"/>
                <w:szCs w:val="20"/>
              </w:rPr>
              <w:t xml:space="preserve">– porównuje pozycję prezydenta </w:t>
            </w:r>
            <w:r>
              <w:rPr>
                <w:rFonts w:cstheme="minorHAnsi"/>
                <w:sz w:val="20"/>
                <w:szCs w:val="20"/>
              </w:rPr>
              <w:br/>
              <w:t xml:space="preserve">w konstytucjach marcowej </w:t>
            </w:r>
            <w:r>
              <w:rPr>
                <w:rFonts w:cstheme="minorHAnsi"/>
                <w:sz w:val="20"/>
                <w:szCs w:val="20"/>
              </w:rPr>
              <w:br/>
              <w:t>i kwietniowej;</w:t>
            </w:r>
          </w:p>
          <w:p w:rsidR="006F2F3C" w:rsidRDefault="006F2F3C" w:rsidP="006E4189">
            <w:pPr>
              <w:autoSpaceDE w:val="0"/>
              <w:autoSpaceDN w:val="0"/>
              <w:adjustRightInd w:val="0"/>
              <w:rPr>
                <w:rFonts w:cstheme="minorHAnsi"/>
                <w:sz w:val="20"/>
                <w:szCs w:val="20"/>
              </w:rPr>
            </w:pPr>
            <w:r>
              <w:rPr>
                <w:rFonts w:cstheme="minorHAnsi"/>
                <w:sz w:val="20"/>
                <w:szCs w:val="20"/>
              </w:rPr>
              <w:t>– charakteryzuje rządy sanacyjne;</w:t>
            </w:r>
          </w:p>
          <w:p w:rsidR="006F2F3C" w:rsidRDefault="006F2F3C" w:rsidP="006E4189">
            <w:pPr>
              <w:autoSpaceDE w:val="0"/>
              <w:autoSpaceDN w:val="0"/>
              <w:adjustRightInd w:val="0"/>
              <w:rPr>
                <w:rFonts w:cstheme="minorHAnsi"/>
                <w:sz w:val="20"/>
                <w:szCs w:val="20"/>
              </w:rPr>
            </w:pPr>
            <w:r>
              <w:rPr>
                <w:rFonts w:cstheme="minorHAnsi"/>
                <w:spacing w:val="-6"/>
                <w:kern w:val="24"/>
                <w:sz w:val="20"/>
                <w:szCs w:val="20"/>
              </w:rPr>
              <w:t xml:space="preserve">– przedstawia politykę </w:t>
            </w:r>
            <w:r>
              <w:rPr>
                <w:rFonts w:cstheme="minorHAnsi"/>
                <w:spacing w:val="-8"/>
                <w:kern w:val="24"/>
                <w:sz w:val="20"/>
                <w:szCs w:val="20"/>
              </w:rPr>
              <w:t>sanacji wobec opozycji;</w:t>
            </w:r>
          </w:p>
          <w:p w:rsidR="006F2F3C" w:rsidRDefault="006F2F3C" w:rsidP="006E4189">
            <w:pPr>
              <w:autoSpaceDE w:val="0"/>
              <w:autoSpaceDN w:val="0"/>
              <w:adjustRightInd w:val="0"/>
              <w:spacing w:after="200" w:line="276" w:lineRule="auto"/>
              <w:rPr>
                <w:rFonts w:cstheme="minorHAnsi"/>
                <w:sz w:val="20"/>
                <w:szCs w:val="20"/>
              </w:rPr>
            </w:pPr>
            <w:r>
              <w:rPr>
                <w:rFonts w:cstheme="minorHAnsi"/>
                <w:sz w:val="20"/>
                <w:szCs w:val="20"/>
              </w:rPr>
              <w:lastRenderedPageBreak/>
              <w:t>– omawia rządy sanacyjne po śmierci Józefa Piłsudskiego.</w:t>
            </w:r>
          </w:p>
        </w:tc>
        <w:tc>
          <w:tcPr>
            <w:tcW w:w="1983" w:type="dxa"/>
            <w:tcBorders>
              <w:top w:val="single" w:sz="4" w:space="0" w:color="auto"/>
              <w:left w:val="single" w:sz="4" w:space="0" w:color="auto"/>
              <w:bottom w:val="single" w:sz="4" w:space="0" w:color="auto"/>
              <w:right w:val="single" w:sz="4" w:space="0" w:color="auto"/>
            </w:tcBorders>
          </w:tcPr>
          <w:p w:rsidR="006F2F3C" w:rsidRDefault="006F2F3C" w:rsidP="006E4189">
            <w:pPr>
              <w:autoSpaceDE w:val="0"/>
              <w:autoSpaceDN w:val="0"/>
              <w:adjustRightInd w:val="0"/>
              <w:rPr>
                <w:rFonts w:cstheme="minorHAnsi"/>
                <w:sz w:val="20"/>
                <w:szCs w:val="20"/>
              </w:rPr>
            </w:pPr>
            <w:r>
              <w:rPr>
                <w:rFonts w:cstheme="minorHAnsi"/>
                <w:sz w:val="20"/>
                <w:szCs w:val="20"/>
              </w:rPr>
              <w:lastRenderedPageBreak/>
              <w:t>– charakteryzuje polski autorytaryzm na tle przemian politycznych w Europie;</w:t>
            </w:r>
          </w:p>
          <w:p w:rsidR="006F2F3C" w:rsidRDefault="006F2F3C" w:rsidP="006E4189">
            <w:pPr>
              <w:autoSpaceDE w:val="0"/>
              <w:autoSpaceDN w:val="0"/>
              <w:adjustRightInd w:val="0"/>
              <w:rPr>
                <w:rFonts w:cstheme="minorHAnsi"/>
                <w:sz w:val="20"/>
                <w:szCs w:val="20"/>
              </w:rPr>
            </w:pPr>
            <w:r>
              <w:rPr>
                <w:rFonts w:cstheme="minorHAnsi"/>
                <w:sz w:val="20"/>
                <w:szCs w:val="20"/>
              </w:rPr>
              <w:t xml:space="preserve">– ocenia zamach majowy i jego wpływ na losy </w:t>
            </w:r>
            <w:r>
              <w:rPr>
                <w:rFonts w:cstheme="minorHAnsi"/>
                <w:sz w:val="20"/>
                <w:szCs w:val="20"/>
              </w:rPr>
              <w:br/>
              <w:t xml:space="preserve">II Rzeczypospolitej </w:t>
            </w:r>
            <w:r>
              <w:rPr>
                <w:rFonts w:cstheme="minorHAnsi"/>
                <w:sz w:val="20"/>
                <w:szCs w:val="20"/>
              </w:rPr>
              <w:br/>
              <w:t>i jej obywateli.</w:t>
            </w:r>
          </w:p>
          <w:p w:rsidR="006F2F3C" w:rsidRDefault="006F2F3C" w:rsidP="006E4189">
            <w:pPr>
              <w:autoSpaceDE w:val="0"/>
              <w:autoSpaceDN w:val="0"/>
              <w:adjustRightInd w:val="0"/>
              <w:spacing w:after="200" w:line="276" w:lineRule="auto"/>
              <w:rPr>
                <w:rFonts w:cstheme="minorHAnsi"/>
                <w:color w:val="00B0F0"/>
                <w:sz w:val="20"/>
                <w:szCs w:val="20"/>
              </w:rPr>
            </w:pPr>
          </w:p>
        </w:tc>
      </w:tr>
      <w:tr w:rsidR="006F2F3C" w:rsidTr="0089137D">
        <w:tc>
          <w:tcPr>
            <w:tcW w:w="1274"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spacing w:line="276" w:lineRule="auto"/>
              <w:rPr>
                <w:rFonts w:cstheme="minorHAnsi"/>
                <w:sz w:val="20"/>
                <w:szCs w:val="20"/>
              </w:rPr>
            </w:pPr>
            <w:r>
              <w:rPr>
                <w:rFonts w:cstheme="minorHAnsi"/>
                <w:sz w:val="20"/>
                <w:szCs w:val="20"/>
              </w:rPr>
              <w:lastRenderedPageBreak/>
              <w:t xml:space="preserve">5. Osiągnięcia II </w:t>
            </w:r>
            <w:r>
              <w:rPr>
                <w:rFonts w:cstheme="minorHAnsi"/>
                <w:sz w:val="20"/>
                <w:szCs w:val="20"/>
              </w:rPr>
              <w:lastRenderedPageBreak/>
              <w:t>Rzeczypospolitej</w:t>
            </w:r>
          </w:p>
        </w:tc>
        <w:tc>
          <w:tcPr>
            <w:tcW w:w="2125"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rPr>
                <w:rFonts w:cstheme="minorHAnsi"/>
                <w:sz w:val="20"/>
                <w:szCs w:val="20"/>
              </w:rPr>
            </w:pPr>
            <w:r>
              <w:rPr>
                <w:rFonts w:cstheme="minorHAnsi"/>
                <w:sz w:val="20"/>
                <w:szCs w:val="20"/>
              </w:rPr>
              <w:lastRenderedPageBreak/>
              <w:t xml:space="preserve">– problemy gospodarki II RP (różnice w rozwoju gospodarczym ziem polskich, </w:t>
            </w:r>
            <w:r>
              <w:rPr>
                <w:rFonts w:cstheme="minorHAnsi"/>
                <w:sz w:val="20"/>
                <w:szCs w:val="20"/>
              </w:rPr>
              <w:lastRenderedPageBreak/>
              <w:t>trudności w ich integracji, podział na Polskę A i B)</w:t>
            </w:r>
          </w:p>
          <w:p w:rsidR="006F2F3C" w:rsidRDefault="006F2F3C" w:rsidP="006E4189">
            <w:pPr>
              <w:rPr>
                <w:rFonts w:cstheme="minorHAnsi"/>
                <w:sz w:val="20"/>
                <w:szCs w:val="20"/>
              </w:rPr>
            </w:pPr>
            <w:r>
              <w:rPr>
                <w:rFonts w:cstheme="minorHAnsi"/>
                <w:sz w:val="20"/>
                <w:szCs w:val="20"/>
              </w:rPr>
              <w:t>– reformy gospodarcze dwudziestolecia międzywojennego – reformy W. Grabskiego (walutowa) i E. Kwiatkowskiego (budowa Gdyni oraz COP)</w:t>
            </w:r>
          </w:p>
          <w:p w:rsidR="006F2F3C" w:rsidRDefault="006F2F3C" w:rsidP="006E4189">
            <w:pPr>
              <w:rPr>
                <w:rFonts w:cstheme="minorHAnsi"/>
                <w:sz w:val="20"/>
                <w:szCs w:val="20"/>
              </w:rPr>
            </w:pPr>
            <w:r>
              <w:rPr>
                <w:rFonts w:cstheme="minorHAnsi"/>
                <w:sz w:val="20"/>
                <w:szCs w:val="20"/>
              </w:rPr>
              <w:t>– wielki kryzys gospodarczy w Polsce</w:t>
            </w:r>
          </w:p>
          <w:p w:rsidR="006F2F3C" w:rsidRDefault="006F2F3C" w:rsidP="006E4189">
            <w:pPr>
              <w:rPr>
                <w:rFonts w:cstheme="minorHAnsi"/>
                <w:sz w:val="20"/>
                <w:szCs w:val="20"/>
              </w:rPr>
            </w:pPr>
            <w:r>
              <w:rPr>
                <w:rFonts w:cstheme="minorHAnsi"/>
                <w:sz w:val="20"/>
                <w:szCs w:val="20"/>
              </w:rPr>
              <w:t>– struktura społeczna, narodowościowa i wyznaniowa II Rzeczypospolitej</w:t>
            </w:r>
          </w:p>
          <w:p w:rsidR="006F2F3C" w:rsidRDefault="006F2F3C" w:rsidP="006E4189">
            <w:pPr>
              <w:rPr>
                <w:rFonts w:cstheme="minorHAnsi"/>
                <w:sz w:val="20"/>
                <w:szCs w:val="20"/>
              </w:rPr>
            </w:pPr>
            <w:r>
              <w:rPr>
                <w:rFonts w:cstheme="minorHAnsi"/>
                <w:sz w:val="20"/>
                <w:szCs w:val="20"/>
              </w:rPr>
              <w:t>– polityka II Rzeczypospolitej wobec mniejszości narodowych</w:t>
            </w:r>
          </w:p>
          <w:p w:rsidR="006F2F3C" w:rsidRDefault="006F2F3C" w:rsidP="006E4189">
            <w:pPr>
              <w:rPr>
                <w:rFonts w:cstheme="minorHAnsi"/>
                <w:sz w:val="20"/>
                <w:szCs w:val="20"/>
              </w:rPr>
            </w:pPr>
            <w:r>
              <w:rPr>
                <w:rFonts w:cstheme="minorHAnsi"/>
                <w:sz w:val="20"/>
                <w:szCs w:val="20"/>
              </w:rPr>
              <w:t xml:space="preserve">– znaczenie terminów: </w:t>
            </w:r>
            <w:r>
              <w:rPr>
                <w:rFonts w:cstheme="minorHAnsi"/>
                <w:i/>
                <w:sz w:val="20"/>
                <w:szCs w:val="20"/>
              </w:rPr>
              <w:t xml:space="preserve">magistrala węglowa, reforma walutowa, Centralny Okręg Przemysłowy, </w:t>
            </w:r>
            <w:r>
              <w:rPr>
                <w:rFonts w:cstheme="minorHAnsi"/>
                <w:sz w:val="20"/>
                <w:szCs w:val="20"/>
              </w:rPr>
              <w:t xml:space="preserve">asymilacja narodowa, getto ławkowe, </w:t>
            </w:r>
            <w:r>
              <w:rPr>
                <w:rFonts w:cstheme="minorHAnsi"/>
                <w:i/>
                <w:sz w:val="20"/>
                <w:szCs w:val="20"/>
              </w:rPr>
              <w:t>numerus clausus</w:t>
            </w:r>
          </w:p>
          <w:p w:rsidR="006F2F3C" w:rsidRDefault="006F2F3C" w:rsidP="006E4189">
            <w:pPr>
              <w:spacing w:line="276" w:lineRule="auto"/>
              <w:rPr>
                <w:rFonts w:cstheme="minorHAnsi"/>
                <w:sz w:val="20"/>
                <w:szCs w:val="20"/>
              </w:rPr>
            </w:pPr>
            <w:r>
              <w:rPr>
                <w:rFonts w:cstheme="minorHAnsi"/>
                <w:sz w:val="20"/>
                <w:szCs w:val="20"/>
              </w:rPr>
              <w:t>– postać historyczna: Eugeniusz Kwiatkowski, Władysław Grabski</w:t>
            </w:r>
          </w:p>
        </w:tc>
        <w:tc>
          <w:tcPr>
            <w:tcW w:w="1843" w:type="dxa"/>
            <w:tcBorders>
              <w:top w:val="single" w:sz="4" w:space="0" w:color="auto"/>
              <w:left w:val="single" w:sz="4" w:space="0" w:color="auto"/>
              <w:bottom w:val="single" w:sz="4" w:space="0" w:color="auto"/>
              <w:right w:val="single" w:sz="4" w:space="0" w:color="auto"/>
            </w:tcBorders>
          </w:tcPr>
          <w:p w:rsidR="006F2F3C" w:rsidRDefault="006F2F3C" w:rsidP="006E4189">
            <w:pPr>
              <w:spacing w:line="276" w:lineRule="auto"/>
              <w:rPr>
                <w:rFonts w:cstheme="minorHAnsi"/>
                <w:sz w:val="20"/>
                <w:szCs w:val="20"/>
              </w:rPr>
            </w:pPr>
            <w:r w:rsidRPr="00C36852">
              <w:rPr>
                <w:rFonts w:eastAsia="Times" w:cstheme="minorHAnsi"/>
                <w:sz w:val="16"/>
                <w:szCs w:val="16"/>
              </w:rPr>
              <w:lastRenderedPageBreak/>
              <w:t>- nie spełnia wymagań kryterialnych na ocenę dopuszczającą</w:t>
            </w:r>
          </w:p>
        </w:tc>
        <w:tc>
          <w:tcPr>
            <w:tcW w:w="1986"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theme="minorHAnsi"/>
                <w:sz w:val="20"/>
                <w:szCs w:val="20"/>
              </w:rPr>
            </w:pPr>
            <w:r>
              <w:rPr>
                <w:rFonts w:cstheme="minorHAnsi"/>
                <w:sz w:val="20"/>
                <w:szCs w:val="20"/>
              </w:rPr>
              <w:t xml:space="preserve">– wyjaśnia znaczenie terminów: </w:t>
            </w:r>
            <w:r>
              <w:rPr>
                <w:rFonts w:cstheme="minorHAnsi"/>
                <w:i/>
                <w:sz w:val="20"/>
                <w:szCs w:val="20"/>
              </w:rPr>
              <w:t xml:space="preserve">Polska A </w:t>
            </w:r>
            <w:r>
              <w:rPr>
                <w:rFonts w:cstheme="minorHAnsi"/>
                <w:i/>
                <w:sz w:val="20"/>
                <w:szCs w:val="20"/>
              </w:rPr>
              <w:br/>
              <w:t>i Polska B</w:t>
            </w:r>
            <w:r>
              <w:rPr>
                <w:rFonts w:cstheme="minorHAnsi"/>
                <w:sz w:val="20"/>
                <w:szCs w:val="20"/>
              </w:rPr>
              <w:t xml:space="preserve">, </w:t>
            </w:r>
            <w:r>
              <w:rPr>
                <w:rFonts w:cstheme="minorHAnsi"/>
                <w:i/>
                <w:sz w:val="20"/>
                <w:szCs w:val="20"/>
              </w:rPr>
              <w:t>Centralny Okręg Przemysłowy</w:t>
            </w:r>
            <w:r>
              <w:rPr>
                <w:rFonts w:cstheme="minorHAnsi"/>
                <w:sz w:val="20"/>
                <w:szCs w:val="20"/>
              </w:rPr>
              <w:t>;</w:t>
            </w:r>
          </w:p>
          <w:p w:rsidR="006F2F3C" w:rsidRDefault="006F2F3C" w:rsidP="006E4189">
            <w:pPr>
              <w:autoSpaceDE w:val="0"/>
              <w:autoSpaceDN w:val="0"/>
              <w:adjustRightInd w:val="0"/>
              <w:rPr>
                <w:rFonts w:cstheme="minorHAnsi"/>
                <w:sz w:val="20"/>
                <w:szCs w:val="20"/>
              </w:rPr>
            </w:pPr>
            <w:r>
              <w:rPr>
                <w:rFonts w:cstheme="minorHAnsi"/>
                <w:sz w:val="20"/>
                <w:szCs w:val="20"/>
              </w:rPr>
              <w:lastRenderedPageBreak/>
              <w:t>– wskazuje na mapie obszar Polski A i Polski B, obszar COP-u, Gdynię;</w:t>
            </w:r>
          </w:p>
          <w:p w:rsidR="006F2F3C" w:rsidRDefault="006F2F3C" w:rsidP="006E4189">
            <w:pPr>
              <w:autoSpaceDE w:val="0"/>
              <w:autoSpaceDN w:val="0"/>
              <w:adjustRightInd w:val="0"/>
              <w:rPr>
                <w:rFonts w:cstheme="minorHAnsi"/>
                <w:sz w:val="20"/>
                <w:szCs w:val="20"/>
              </w:rPr>
            </w:pPr>
            <w:r>
              <w:rPr>
                <w:rFonts w:cstheme="minorHAnsi"/>
                <w:sz w:val="20"/>
                <w:szCs w:val="20"/>
              </w:rPr>
              <w:t xml:space="preserve">– wymienia różnice między Polską A </w:t>
            </w:r>
            <w:r>
              <w:rPr>
                <w:rFonts w:cstheme="minorHAnsi"/>
                <w:sz w:val="20"/>
                <w:szCs w:val="20"/>
              </w:rPr>
              <w:br/>
              <w:t>i Polską B;</w:t>
            </w:r>
          </w:p>
          <w:p w:rsidR="006F2F3C" w:rsidRDefault="006F2F3C" w:rsidP="006E4189">
            <w:pPr>
              <w:autoSpaceDE w:val="0"/>
              <w:autoSpaceDN w:val="0"/>
              <w:adjustRightInd w:val="0"/>
              <w:rPr>
                <w:rFonts w:cs="Humanst521EU-Normal"/>
                <w:sz w:val="20"/>
                <w:szCs w:val="20"/>
              </w:rPr>
            </w:pPr>
            <w:r>
              <w:rPr>
                <w:rFonts w:cs="Humanst521EU-Normal"/>
                <w:sz w:val="20"/>
                <w:szCs w:val="20"/>
              </w:rPr>
              <w:t>- rozwinie skrót COP;</w:t>
            </w:r>
          </w:p>
          <w:p w:rsidR="006F2F3C" w:rsidRDefault="006F2F3C" w:rsidP="006E4189">
            <w:pPr>
              <w:autoSpaceDE w:val="0"/>
              <w:autoSpaceDN w:val="0"/>
              <w:adjustRightInd w:val="0"/>
              <w:rPr>
                <w:rFonts w:cstheme="minorHAnsi"/>
                <w:sz w:val="20"/>
                <w:szCs w:val="20"/>
              </w:rPr>
            </w:pPr>
            <w:r>
              <w:rPr>
                <w:rFonts w:cstheme="minorHAnsi"/>
                <w:sz w:val="20"/>
                <w:szCs w:val="20"/>
              </w:rPr>
              <w:t>– charakteryzuje społeczeństwo II Rzeczypospolitej pod względem narodowościowym;</w:t>
            </w:r>
          </w:p>
          <w:p w:rsidR="006F2F3C" w:rsidRDefault="006F2F3C" w:rsidP="006E4189">
            <w:pPr>
              <w:autoSpaceDE w:val="0"/>
              <w:autoSpaceDN w:val="0"/>
              <w:adjustRightInd w:val="0"/>
              <w:spacing w:after="200" w:line="276" w:lineRule="auto"/>
              <w:rPr>
                <w:rFonts w:cs="Humanst521EU-Normal"/>
                <w:sz w:val="20"/>
                <w:szCs w:val="20"/>
              </w:rPr>
            </w:pPr>
            <w:r>
              <w:rPr>
                <w:rFonts w:cs="Humanst521EU-Normal"/>
                <w:sz w:val="20"/>
                <w:szCs w:val="20"/>
              </w:rPr>
              <w:t>− przedstawia strukturę społeczną II Rzeczypospolitej.</w:t>
            </w:r>
          </w:p>
        </w:tc>
        <w:tc>
          <w:tcPr>
            <w:tcW w:w="1983" w:type="dxa"/>
            <w:gridSpan w:val="2"/>
            <w:tcBorders>
              <w:top w:val="single" w:sz="4" w:space="0" w:color="auto"/>
              <w:left w:val="single" w:sz="4" w:space="0" w:color="auto"/>
              <w:bottom w:val="single" w:sz="4" w:space="0" w:color="auto"/>
              <w:right w:val="single" w:sz="4" w:space="0" w:color="auto"/>
            </w:tcBorders>
          </w:tcPr>
          <w:p w:rsidR="006F2F3C" w:rsidRDefault="006F2F3C" w:rsidP="006E4189">
            <w:pPr>
              <w:autoSpaceDE w:val="0"/>
              <w:autoSpaceDN w:val="0"/>
              <w:adjustRightInd w:val="0"/>
              <w:rPr>
                <w:rFonts w:cs="Humanst521EU-Normal"/>
                <w:sz w:val="20"/>
                <w:szCs w:val="20"/>
              </w:rPr>
            </w:pPr>
            <w:r>
              <w:rPr>
                <w:rFonts w:cs="Humanst521EU-Normal"/>
                <w:sz w:val="20"/>
                <w:szCs w:val="20"/>
              </w:rPr>
              <w:lastRenderedPageBreak/>
              <w:t>− wyjaśnia znaczenie terminów:</w:t>
            </w:r>
            <w:r>
              <w:rPr>
                <w:rFonts w:cs="Humanst521EU-Normal"/>
                <w:i/>
                <w:sz w:val="20"/>
                <w:szCs w:val="20"/>
              </w:rPr>
              <w:t>reformarolna</w:t>
            </w:r>
            <w:r>
              <w:rPr>
                <w:rFonts w:cs="Humanst521EU-Normal"/>
                <w:sz w:val="20"/>
                <w:szCs w:val="20"/>
              </w:rPr>
              <w:t xml:space="preserve">, </w:t>
            </w:r>
            <w:r>
              <w:rPr>
                <w:rFonts w:cs="Humanst521EU-Normal"/>
                <w:i/>
                <w:sz w:val="20"/>
                <w:szCs w:val="20"/>
              </w:rPr>
              <w:t>reforma walutowa</w:t>
            </w:r>
            <w:r>
              <w:rPr>
                <w:rFonts w:cs="Humanst521EU-Normal"/>
                <w:sz w:val="20"/>
                <w:szCs w:val="20"/>
              </w:rPr>
              <w:t xml:space="preserve">, </w:t>
            </w:r>
            <w:r>
              <w:rPr>
                <w:rFonts w:cs="Humanst521EU-Normal"/>
                <w:i/>
                <w:sz w:val="20"/>
                <w:szCs w:val="20"/>
              </w:rPr>
              <w:lastRenderedPageBreak/>
              <w:t>hiperinflacja</w:t>
            </w:r>
            <w:r>
              <w:rPr>
                <w:rFonts w:cs="Humanst521EU-Normal"/>
                <w:sz w:val="20"/>
                <w:szCs w:val="20"/>
              </w:rPr>
              <w:t xml:space="preserve">, </w:t>
            </w:r>
            <w:r>
              <w:rPr>
                <w:rFonts w:cs="Humanst521EU-Normal"/>
                <w:i/>
                <w:sz w:val="20"/>
                <w:szCs w:val="20"/>
              </w:rPr>
              <w:t>magistrala węglowa</w:t>
            </w:r>
            <w:r>
              <w:rPr>
                <w:rFonts w:cs="Humanst521EU-Normal"/>
                <w:sz w:val="20"/>
                <w:szCs w:val="20"/>
              </w:rPr>
              <w:t>;</w:t>
            </w:r>
          </w:p>
          <w:p w:rsidR="006F2F3C" w:rsidRDefault="006F2F3C" w:rsidP="006E4189">
            <w:pPr>
              <w:autoSpaceDE w:val="0"/>
              <w:autoSpaceDN w:val="0"/>
              <w:adjustRightInd w:val="0"/>
              <w:rPr>
                <w:rFonts w:cstheme="minorHAnsi"/>
                <w:sz w:val="20"/>
                <w:szCs w:val="20"/>
              </w:rPr>
            </w:pPr>
            <w:r>
              <w:rPr>
                <w:rFonts w:cstheme="minorHAnsi"/>
                <w:sz w:val="20"/>
                <w:szCs w:val="20"/>
              </w:rPr>
              <w:t xml:space="preserve">– identyfikuje </w:t>
            </w:r>
            <w:r>
              <w:rPr>
                <w:rFonts w:cstheme="minorHAnsi"/>
                <w:kern w:val="24"/>
                <w:sz w:val="20"/>
                <w:szCs w:val="20"/>
              </w:rPr>
              <w:t>postacie: Eugeniusza</w:t>
            </w:r>
            <w:r>
              <w:rPr>
                <w:rFonts w:cstheme="minorHAnsi"/>
                <w:sz w:val="20"/>
                <w:szCs w:val="20"/>
              </w:rPr>
              <w:t>Kwiatkowskiego,</w:t>
            </w:r>
            <w:r>
              <w:rPr>
                <w:rFonts w:cstheme="minorHAnsi"/>
                <w:kern w:val="24"/>
                <w:sz w:val="20"/>
                <w:szCs w:val="20"/>
              </w:rPr>
              <w:t>WładysławaGrabskiego;</w:t>
            </w:r>
          </w:p>
          <w:p w:rsidR="006F2F3C" w:rsidRDefault="006F2F3C" w:rsidP="006E4189">
            <w:pPr>
              <w:autoSpaceDE w:val="0"/>
              <w:autoSpaceDN w:val="0"/>
              <w:adjustRightInd w:val="0"/>
              <w:rPr>
                <w:rFonts w:cstheme="minorHAnsi"/>
                <w:sz w:val="20"/>
                <w:szCs w:val="20"/>
              </w:rPr>
            </w:pPr>
            <w:r>
              <w:rPr>
                <w:rFonts w:cstheme="minorHAnsi"/>
                <w:sz w:val="20"/>
                <w:szCs w:val="20"/>
              </w:rPr>
              <w:t>– na podstawie mapy wymienia okręgi przemysłowe II Rzeczypospolitej;</w:t>
            </w:r>
          </w:p>
          <w:p w:rsidR="006F2F3C" w:rsidRDefault="006F2F3C" w:rsidP="006E4189">
            <w:pPr>
              <w:autoSpaceDE w:val="0"/>
              <w:autoSpaceDN w:val="0"/>
              <w:adjustRightInd w:val="0"/>
              <w:rPr>
                <w:rFonts w:cs="Humanst521EU-Normal"/>
                <w:sz w:val="20"/>
                <w:szCs w:val="20"/>
              </w:rPr>
            </w:pPr>
            <w:r>
              <w:rPr>
                <w:rFonts w:cs="Humanst521EU-Normal"/>
                <w:sz w:val="20"/>
                <w:szCs w:val="20"/>
              </w:rPr>
              <w:t>− omawia strukturę narodowościową i wyznaniową II Rzeczypospolitej;</w:t>
            </w:r>
          </w:p>
          <w:p w:rsidR="006F2F3C" w:rsidRDefault="006F2F3C" w:rsidP="006E4189">
            <w:pPr>
              <w:autoSpaceDE w:val="0"/>
              <w:autoSpaceDN w:val="0"/>
              <w:adjustRightInd w:val="0"/>
              <w:rPr>
                <w:rFonts w:cstheme="minorHAnsi"/>
                <w:sz w:val="20"/>
                <w:szCs w:val="20"/>
              </w:rPr>
            </w:pPr>
            <w:r>
              <w:rPr>
                <w:rFonts w:cstheme="minorHAnsi"/>
                <w:sz w:val="20"/>
                <w:szCs w:val="20"/>
              </w:rPr>
              <w:t>– wymienia reformy rządu Władysława Grabskiego;</w:t>
            </w:r>
          </w:p>
          <w:p w:rsidR="006F2F3C" w:rsidRDefault="006F2F3C" w:rsidP="006E4189">
            <w:pPr>
              <w:autoSpaceDE w:val="0"/>
              <w:autoSpaceDN w:val="0"/>
              <w:adjustRightInd w:val="0"/>
              <w:rPr>
                <w:rFonts w:cstheme="minorHAnsi"/>
                <w:sz w:val="20"/>
                <w:szCs w:val="20"/>
              </w:rPr>
            </w:pPr>
            <w:r>
              <w:rPr>
                <w:rFonts w:cstheme="minorHAnsi"/>
                <w:sz w:val="20"/>
                <w:szCs w:val="20"/>
              </w:rPr>
              <w:t>– przedstawia przyczyny budowy portu w Gdyni;</w:t>
            </w:r>
          </w:p>
          <w:p w:rsidR="006F2F3C" w:rsidRDefault="006F2F3C" w:rsidP="006E4189">
            <w:pPr>
              <w:autoSpaceDE w:val="0"/>
              <w:autoSpaceDN w:val="0"/>
              <w:adjustRightInd w:val="0"/>
              <w:spacing w:after="200" w:line="276" w:lineRule="auto"/>
              <w:rPr>
                <w:rFonts w:cstheme="minorHAnsi"/>
                <w:color w:val="00B0F0"/>
                <w:sz w:val="20"/>
                <w:szCs w:val="20"/>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Humanst521EU-Normal"/>
                <w:sz w:val="20"/>
                <w:szCs w:val="20"/>
              </w:rPr>
            </w:pPr>
            <w:r>
              <w:rPr>
                <w:rFonts w:cstheme="minorHAnsi"/>
                <w:sz w:val="20"/>
                <w:szCs w:val="20"/>
              </w:rPr>
              <w:lastRenderedPageBreak/>
              <w:t>– wyjaśnia znaczenie terminów:</w:t>
            </w:r>
            <w:r>
              <w:rPr>
                <w:rFonts w:cs="Humanst521EU-Normal"/>
                <w:i/>
                <w:sz w:val="20"/>
                <w:szCs w:val="20"/>
              </w:rPr>
              <w:t>asymilacja narodowa</w:t>
            </w:r>
            <w:r>
              <w:rPr>
                <w:rFonts w:cs="Humanst521EU-Normal"/>
                <w:sz w:val="20"/>
                <w:szCs w:val="20"/>
              </w:rPr>
              <w:t xml:space="preserve">, </w:t>
            </w:r>
            <w:r>
              <w:rPr>
                <w:rFonts w:cs="Humanst521EU-Normal"/>
                <w:i/>
                <w:sz w:val="20"/>
                <w:szCs w:val="20"/>
              </w:rPr>
              <w:t xml:space="preserve">getto </w:t>
            </w:r>
            <w:r>
              <w:rPr>
                <w:rFonts w:cs="Humanst521EU-Normal"/>
                <w:i/>
                <w:sz w:val="20"/>
                <w:szCs w:val="20"/>
              </w:rPr>
              <w:lastRenderedPageBreak/>
              <w:t>ławkowe</w:t>
            </w:r>
            <w:r>
              <w:rPr>
                <w:rFonts w:cs="Humanst521EU-Normal"/>
                <w:sz w:val="20"/>
                <w:szCs w:val="20"/>
              </w:rPr>
              <w:t xml:space="preserve">, </w:t>
            </w:r>
            <w:r>
              <w:rPr>
                <w:rFonts w:cs="Humanst521EU-Normal"/>
                <w:i/>
                <w:sz w:val="20"/>
                <w:szCs w:val="20"/>
              </w:rPr>
              <w:t>hiperinflacja</w:t>
            </w:r>
            <w:r>
              <w:rPr>
                <w:rFonts w:cs="Humanst521EU-Normal"/>
                <w:sz w:val="20"/>
                <w:szCs w:val="20"/>
              </w:rPr>
              <w:t>;</w:t>
            </w:r>
          </w:p>
          <w:p w:rsidR="006F2F3C" w:rsidRDefault="006F2F3C" w:rsidP="006E4189">
            <w:pPr>
              <w:autoSpaceDE w:val="0"/>
              <w:autoSpaceDN w:val="0"/>
              <w:adjustRightInd w:val="0"/>
              <w:rPr>
                <w:rFonts w:cs="Humanst521EU-Normal"/>
                <w:sz w:val="20"/>
                <w:szCs w:val="20"/>
              </w:rPr>
            </w:pPr>
            <w:r>
              <w:rPr>
                <w:rFonts w:cs="Humanst521EU-Normal"/>
                <w:sz w:val="20"/>
                <w:szCs w:val="20"/>
              </w:rPr>
              <w:t>− zna daty: reformy walutowej Władysława Grabskiego (1924), rozpoczęcia budowy Gdyni (1921), rozpoczęcia budowy COP-u (1937);</w:t>
            </w:r>
          </w:p>
          <w:p w:rsidR="006F2F3C" w:rsidRDefault="006F2F3C" w:rsidP="006E4189">
            <w:pPr>
              <w:autoSpaceDE w:val="0"/>
              <w:autoSpaceDN w:val="0"/>
              <w:adjustRightInd w:val="0"/>
              <w:rPr>
                <w:rFonts w:cstheme="minorHAnsi"/>
                <w:sz w:val="20"/>
                <w:szCs w:val="20"/>
              </w:rPr>
            </w:pPr>
            <w:r>
              <w:rPr>
                <w:rFonts w:cstheme="minorHAnsi"/>
                <w:sz w:val="20"/>
                <w:szCs w:val="20"/>
              </w:rPr>
              <w:t>– wskazuje na mapie przebieg magistrali węglowej;</w:t>
            </w:r>
          </w:p>
          <w:p w:rsidR="006F2F3C" w:rsidRDefault="006F2F3C" w:rsidP="006E4189">
            <w:pPr>
              <w:autoSpaceDE w:val="0"/>
              <w:autoSpaceDN w:val="0"/>
              <w:adjustRightInd w:val="0"/>
              <w:rPr>
                <w:rFonts w:cstheme="minorHAnsi"/>
                <w:sz w:val="20"/>
                <w:szCs w:val="20"/>
              </w:rPr>
            </w:pPr>
            <w:r>
              <w:rPr>
                <w:rFonts w:cstheme="minorHAnsi"/>
                <w:sz w:val="20"/>
                <w:szCs w:val="20"/>
              </w:rPr>
              <w:t xml:space="preserve">– przedstawia </w:t>
            </w:r>
            <w:r>
              <w:rPr>
                <w:rFonts w:cstheme="minorHAnsi"/>
                <w:spacing w:val="-12"/>
                <w:kern w:val="24"/>
                <w:sz w:val="20"/>
                <w:szCs w:val="20"/>
              </w:rPr>
              <w:t>problemy gospodarcze,</w:t>
            </w:r>
            <w:r>
              <w:rPr>
                <w:rFonts w:cstheme="minorHAnsi"/>
                <w:sz w:val="20"/>
                <w:szCs w:val="20"/>
              </w:rPr>
              <w:t xml:space="preserve"> z jakimi borykała się Polska po odzyskaniu niepodległości;</w:t>
            </w:r>
          </w:p>
          <w:p w:rsidR="006F2F3C" w:rsidRDefault="006F2F3C" w:rsidP="006E4189">
            <w:pPr>
              <w:autoSpaceDE w:val="0"/>
              <w:autoSpaceDN w:val="0"/>
              <w:adjustRightInd w:val="0"/>
              <w:rPr>
                <w:rFonts w:cstheme="minorHAnsi"/>
                <w:sz w:val="20"/>
                <w:szCs w:val="20"/>
              </w:rPr>
            </w:pPr>
            <w:r>
              <w:rPr>
                <w:rFonts w:cstheme="minorHAnsi"/>
                <w:sz w:val="20"/>
                <w:szCs w:val="20"/>
              </w:rPr>
              <w:t xml:space="preserve">– omawia założenia </w:t>
            </w:r>
            <w:r>
              <w:rPr>
                <w:rFonts w:cstheme="minorHAnsi"/>
                <w:sz w:val="20"/>
                <w:szCs w:val="20"/>
              </w:rPr>
              <w:br/>
              <w:t>i realizację reformy rolnej;</w:t>
            </w:r>
          </w:p>
          <w:p w:rsidR="006F2F3C" w:rsidRDefault="006F2F3C" w:rsidP="006E4189">
            <w:pPr>
              <w:autoSpaceDE w:val="0"/>
              <w:autoSpaceDN w:val="0"/>
              <w:adjustRightInd w:val="0"/>
              <w:rPr>
                <w:rFonts w:cstheme="minorHAnsi"/>
                <w:sz w:val="20"/>
                <w:szCs w:val="20"/>
              </w:rPr>
            </w:pPr>
            <w:r>
              <w:rPr>
                <w:rFonts w:cstheme="minorHAnsi"/>
                <w:sz w:val="20"/>
                <w:szCs w:val="20"/>
              </w:rPr>
              <w:t>– omawia stosunki polsko–żydowskie;</w:t>
            </w:r>
          </w:p>
          <w:p w:rsidR="006F2F3C" w:rsidRDefault="006F2F3C" w:rsidP="006E4189">
            <w:pPr>
              <w:autoSpaceDE w:val="0"/>
              <w:autoSpaceDN w:val="0"/>
              <w:adjustRightInd w:val="0"/>
              <w:spacing w:after="200" w:line="276" w:lineRule="auto"/>
              <w:rPr>
                <w:rFonts w:cstheme="minorHAnsi"/>
                <w:sz w:val="20"/>
                <w:szCs w:val="20"/>
              </w:rPr>
            </w:pPr>
            <w:r>
              <w:rPr>
                <w:rFonts w:cstheme="minorHAnsi"/>
                <w:sz w:val="20"/>
                <w:szCs w:val="20"/>
              </w:rPr>
              <w:t>– wyjaśnia, na czym polegać miała asymilacja narodowa i państwowa;</w:t>
            </w:r>
          </w:p>
        </w:tc>
        <w:tc>
          <w:tcPr>
            <w:tcW w:w="184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Humanst521EU-Normal"/>
                <w:sz w:val="20"/>
                <w:szCs w:val="20"/>
              </w:rPr>
            </w:pPr>
            <w:r>
              <w:rPr>
                <w:rFonts w:cs="Humanst521EU-Normal"/>
                <w:sz w:val="20"/>
                <w:szCs w:val="20"/>
              </w:rPr>
              <w:lastRenderedPageBreak/>
              <w:t xml:space="preserve">− zna daty: ustawy o reformie rolnej (1920 i 1925), przeprowadzenia </w:t>
            </w:r>
            <w:r>
              <w:rPr>
                <w:rFonts w:cs="Humanst521EU-Normal"/>
                <w:sz w:val="20"/>
                <w:szCs w:val="20"/>
              </w:rPr>
              <w:lastRenderedPageBreak/>
              <w:t>spisów powszechnych w II Rzeczypospolitej (1921 i 1931);</w:t>
            </w:r>
          </w:p>
          <w:p w:rsidR="006F2F3C" w:rsidRDefault="006F2F3C" w:rsidP="006E4189">
            <w:pPr>
              <w:autoSpaceDE w:val="0"/>
              <w:autoSpaceDN w:val="0"/>
              <w:adjustRightInd w:val="0"/>
              <w:rPr>
                <w:rFonts w:cstheme="minorHAnsi"/>
                <w:sz w:val="20"/>
                <w:szCs w:val="20"/>
              </w:rPr>
            </w:pPr>
            <w:r>
              <w:rPr>
                <w:rFonts w:cstheme="minorHAnsi"/>
                <w:sz w:val="20"/>
                <w:szCs w:val="20"/>
              </w:rPr>
              <w:t xml:space="preserve">– opisuje sposoby przezwyciężania trudności gospodarczych </w:t>
            </w:r>
            <w:r>
              <w:rPr>
                <w:rFonts w:cstheme="minorHAnsi"/>
                <w:sz w:val="20"/>
                <w:szCs w:val="20"/>
              </w:rPr>
              <w:br/>
              <w:t xml:space="preserve">przez władze </w:t>
            </w:r>
            <w:r>
              <w:rPr>
                <w:rFonts w:cstheme="minorHAnsi"/>
                <w:sz w:val="20"/>
                <w:szCs w:val="20"/>
              </w:rPr>
              <w:br/>
              <w:t>II Rzeczypospolitej;</w:t>
            </w:r>
          </w:p>
          <w:p w:rsidR="006F2F3C" w:rsidRDefault="006F2F3C" w:rsidP="006E4189">
            <w:pPr>
              <w:autoSpaceDE w:val="0"/>
              <w:autoSpaceDN w:val="0"/>
              <w:adjustRightInd w:val="0"/>
              <w:spacing w:after="200" w:line="276" w:lineRule="auto"/>
              <w:rPr>
                <w:rFonts w:cstheme="minorHAnsi"/>
                <w:sz w:val="20"/>
                <w:szCs w:val="20"/>
              </w:rPr>
            </w:pPr>
            <w:r>
              <w:rPr>
                <w:rFonts w:cstheme="minorHAnsi"/>
                <w:sz w:val="20"/>
                <w:szCs w:val="20"/>
              </w:rPr>
              <w:t>– charakteryzuje politykę władz II Rzeczypospolitej wobec Ukraińców.</w:t>
            </w:r>
          </w:p>
        </w:tc>
        <w:tc>
          <w:tcPr>
            <w:tcW w:w="1983" w:type="dxa"/>
            <w:tcBorders>
              <w:top w:val="single" w:sz="4" w:space="0" w:color="auto"/>
              <w:left w:val="single" w:sz="4" w:space="0" w:color="auto"/>
              <w:bottom w:val="single" w:sz="4" w:space="0" w:color="auto"/>
              <w:right w:val="single" w:sz="4" w:space="0" w:color="auto"/>
            </w:tcBorders>
          </w:tcPr>
          <w:p w:rsidR="006F2F3C" w:rsidRDefault="006F2F3C" w:rsidP="006E4189">
            <w:pPr>
              <w:autoSpaceDE w:val="0"/>
              <w:autoSpaceDN w:val="0"/>
              <w:adjustRightInd w:val="0"/>
              <w:rPr>
                <w:rFonts w:cstheme="minorHAnsi"/>
                <w:sz w:val="20"/>
                <w:szCs w:val="20"/>
              </w:rPr>
            </w:pPr>
            <w:r>
              <w:rPr>
                <w:rFonts w:cstheme="minorHAnsi"/>
                <w:sz w:val="20"/>
                <w:szCs w:val="20"/>
              </w:rPr>
              <w:lastRenderedPageBreak/>
              <w:t xml:space="preserve">– ocenia wpływ reform Władysława Grabskiego </w:t>
            </w:r>
            <w:r>
              <w:rPr>
                <w:rFonts w:cstheme="minorHAnsi"/>
                <w:sz w:val="20"/>
                <w:szCs w:val="20"/>
              </w:rPr>
              <w:br/>
              <w:t xml:space="preserve">na sytuacje </w:t>
            </w:r>
            <w:r>
              <w:rPr>
                <w:rFonts w:cstheme="minorHAnsi"/>
                <w:sz w:val="20"/>
                <w:szCs w:val="20"/>
              </w:rPr>
              <w:lastRenderedPageBreak/>
              <w:t xml:space="preserve">gospodarczą </w:t>
            </w:r>
            <w:r>
              <w:rPr>
                <w:rFonts w:cstheme="minorHAnsi"/>
                <w:sz w:val="20"/>
                <w:szCs w:val="20"/>
              </w:rPr>
              <w:br/>
              <w:t>II Rzeczypospolitej;</w:t>
            </w:r>
          </w:p>
          <w:p w:rsidR="006F2F3C" w:rsidRDefault="006F2F3C" w:rsidP="006E4189">
            <w:pPr>
              <w:autoSpaceDE w:val="0"/>
              <w:autoSpaceDN w:val="0"/>
              <w:adjustRightInd w:val="0"/>
              <w:rPr>
                <w:rFonts w:cstheme="minorHAnsi"/>
                <w:sz w:val="20"/>
                <w:szCs w:val="20"/>
              </w:rPr>
            </w:pPr>
            <w:r>
              <w:rPr>
                <w:rFonts w:cstheme="minorHAnsi"/>
                <w:sz w:val="20"/>
                <w:szCs w:val="20"/>
              </w:rPr>
              <w:t xml:space="preserve">– ocenia znaczenie portu gdyńskiego </w:t>
            </w:r>
            <w:r>
              <w:rPr>
                <w:rFonts w:cstheme="minorHAnsi"/>
                <w:sz w:val="20"/>
                <w:szCs w:val="20"/>
              </w:rPr>
              <w:br/>
              <w:t xml:space="preserve">dla gospodarki </w:t>
            </w:r>
            <w:r>
              <w:rPr>
                <w:rFonts w:cstheme="minorHAnsi"/>
                <w:sz w:val="20"/>
                <w:szCs w:val="20"/>
              </w:rPr>
              <w:br/>
              <w:t>II Rzeczypospolitej;</w:t>
            </w:r>
          </w:p>
          <w:p w:rsidR="006F2F3C" w:rsidRDefault="006F2F3C" w:rsidP="006E4189">
            <w:pPr>
              <w:autoSpaceDE w:val="0"/>
              <w:autoSpaceDN w:val="0"/>
              <w:adjustRightInd w:val="0"/>
              <w:rPr>
                <w:rFonts w:cstheme="minorHAnsi"/>
                <w:sz w:val="20"/>
                <w:szCs w:val="20"/>
              </w:rPr>
            </w:pPr>
            <w:r>
              <w:rPr>
                <w:rFonts w:cstheme="minorHAnsi"/>
                <w:sz w:val="20"/>
                <w:szCs w:val="20"/>
              </w:rPr>
              <w:t>– ocenia gospodarczą działalność Eugeniusza Kwiatkowskiego;</w:t>
            </w:r>
          </w:p>
          <w:p w:rsidR="006F2F3C" w:rsidRDefault="006F2F3C" w:rsidP="006E4189">
            <w:pPr>
              <w:autoSpaceDE w:val="0"/>
              <w:autoSpaceDN w:val="0"/>
              <w:adjustRightInd w:val="0"/>
              <w:rPr>
                <w:rFonts w:cstheme="minorHAnsi"/>
                <w:sz w:val="20"/>
                <w:szCs w:val="20"/>
              </w:rPr>
            </w:pPr>
            <w:r>
              <w:rPr>
                <w:rFonts w:cstheme="minorHAnsi"/>
                <w:sz w:val="20"/>
                <w:szCs w:val="20"/>
              </w:rPr>
              <w:t>– ocenia politykę władz II Rzeczypospolitej wobec mniejszości narodowych.</w:t>
            </w:r>
          </w:p>
          <w:p w:rsidR="006F2F3C" w:rsidRDefault="006F2F3C" w:rsidP="006E4189">
            <w:pPr>
              <w:autoSpaceDE w:val="0"/>
              <w:autoSpaceDN w:val="0"/>
              <w:adjustRightInd w:val="0"/>
              <w:spacing w:after="200" w:line="276" w:lineRule="auto"/>
              <w:rPr>
                <w:rFonts w:cstheme="minorHAnsi"/>
                <w:color w:val="00B0F0"/>
                <w:sz w:val="20"/>
                <w:szCs w:val="20"/>
              </w:rPr>
            </w:pPr>
          </w:p>
        </w:tc>
      </w:tr>
      <w:tr w:rsidR="006F2F3C" w:rsidTr="0089137D">
        <w:tc>
          <w:tcPr>
            <w:tcW w:w="1274"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spacing w:line="276" w:lineRule="auto"/>
              <w:rPr>
                <w:rFonts w:cstheme="minorHAnsi"/>
                <w:sz w:val="20"/>
                <w:szCs w:val="20"/>
              </w:rPr>
            </w:pPr>
            <w:r>
              <w:rPr>
                <w:rFonts w:cstheme="minorHAnsi"/>
                <w:sz w:val="20"/>
                <w:szCs w:val="20"/>
              </w:rPr>
              <w:lastRenderedPageBreak/>
              <w:t>6. Kultura i nauka II RP</w:t>
            </w:r>
          </w:p>
        </w:tc>
        <w:tc>
          <w:tcPr>
            <w:tcW w:w="2125"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rPr>
                <w:rFonts w:cstheme="minorHAnsi"/>
                <w:sz w:val="20"/>
                <w:szCs w:val="20"/>
              </w:rPr>
            </w:pPr>
            <w:r>
              <w:rPr>
                <w:rFonts w:cstheme="minorHAnsi"/>
                <w:sz w:val="20"/>
                <w:szCs w:val="20"/>
              </w:rPr>
              <w:t>– rozwój szkolnictwa w II Rzeczypospolitej</w:t>
            </w:r>
          </w:p>
          <w:p w:rsidR="006F2F3C" w:rsidRDefault="006F2F3C" w:rsidP="006E4189">
            <w:pPr>
              <w:rPr>
                <w:rFonts w:cstheme="minorHAnsi"/>
                <w:sz w:val="20"/>
                <w:szCs w:val="20"/>
              </w:rPr>
            </w:pPr>
            <w:r>
              <w:rPr>
                <w:rFonts w:cstheme="minorHAnsi"/>
                <w:sz w:val="20"/>
                <w:szCs w:val="20"/>
              </w:rPr>
              <w:t xml:space="preserve">– osiągnięcia polskiej </w:t>
            </w:r>
            <w:r>
              <w:rPr>
                <w:rFonts w:cstheme="minorHAnsi"/>
                <w:sz w:val="20"/>
                <w:szCs w:val="20"/>
              </w:rPr>
              <w:lastRenderedPageBreak/>
              <w:t>nauki (filozofia, matematyka, chemia)</w:t>
            </w:r>
          </w:p>
          <w:p w:rsidR="006F2F3C" w:rsidRDefault="006F2F3C" w:rsidP="006E4189">
            <w:pPr>
              <w:rPr>
                <w:rFonts w:cstheme="minorHAnsi"/>
                <w:sz w:val="20"/>
                <w:szCs w:val="20"/>
              </w:rPr>
            </w:pPr>
            <w:r>
              <w:rPr>
                <w:rFonts w:cstheme="minorHAnsi"/>
                <w:sz w:val="20"/>
                <w:szCs w:val="20"/>
              </w:rPr>
              <w:t>– dorobek i twórcy polskiej kultury w dwudziestoleciu międzywojennym (literatura, poezja, malarstwo, architektura)</w:t>
            </w:r>
          </w:p>
          <w:p w:rsidR="006F2F3C" w:rsidRDefault="006F2F3C" w:rsidP="006E4189">
            <w:pPr>
              <w:rPr>
                <w:rFonts w:cstheme="minorHAnsi"/>
                <w:sz w:val="20"/>
                <w:szCs w:val="20"/>
              </w:rPr>
            </w:pPr>
            <w:r>
              <w:rPr>
                <w:rFonts w:cstheme="minorHAnsi"/>
                <w:sz w:val="20"/>
                <w:szCs w:val="20"/>
              </w:rPr>
              <w:t>– rozwój polskiej kinematografii</w:t>
            </w:r>
          </w:p>
          <w:p w:rsidR="006F2F3C" w:rsidRDefault="006F2F3C" w:rsidP="006E4189">
            <w:pPr>
              <w:rPr>
                <w:rFonts w:cstheme="minorHAnsi"/>
                <w:sz w:val="20"/>
                <w:szCs w:val="20"/>
              </w:rPr>
            </w:pPr>
            <w:r>
              <w:rPr>
                <w:rFonts w:cstheme="minorHAnsi"/>
                <w:sz w:val="20"/>
                <w:szCs w:val="20"/>
              </w:rPr>
              <w:t xml:space="preserve">– postacie historyczne: Stefan Banach, Władysław Reymont, Stefan Żeromski, Witold Gombrowicz, Bruno Schulz, Stanisław Ignacy Witkiewicz, Julian Tuwim, Zofia Nałkowska, Maria Dąbrowska, </w:t>
            </w:r>
            <w:r>
              <w:rPr>
                <w:rFonts w:cstheme="minorHAnsi"/>
                <w:bCs/>
                <w:sz w:val="20"/>
                <w:szCs w:val="20"/>
              </w:rPr>
              <w:t>Franciszek Żwirko, Stanisław Wigura</w:t>
            </w:r>
          </w:p>
          <w:p w:rsidR="006F2F3C" w:rsidRDefault="006F2F3C" w:rsidP="006E4189">
            <w:pPr>
              <w:spacing w:line="276" w:lineRule="auto"/>
              <w:rPr>
                <w:rFonts w:cstheme="minorHAnsi"/>
                <w:sz w:val="20"/>
                <w:szCs w:val="20"/>
              </w:rPr>
            </w:pPr>
            <w:r>
              <w:rPr>
                <w:rFonts w:cstheme="minorHAnsi"/>
                <w:sz w:val="20"/>
                <w:szCs w:val="20"/>
              </w:rPr>
              <w:t xml:space="preserve">– znaczenie terminów: </w:t>
            </w:r>
            <w:r>
              <w:rPr>
                <w:rFonts w:cstheme="minorHAnsi"/>
                <w:i/>
                <w:sz w:val="20"/>
                <w:szCs w:val="20"/>
              </w:rPr>
              <w:t>analfabetyzm, awangarda, Enigma, Luxtorpeda</w:t>
            </w:r>
          </w:p>
        </w:tc>
        <w:tc>
          <w:tcPr>
            <w:tcW w:w="1843" w:type="dxa"/>
            <w:tcBorders>
              <w:top w:val="single" w:sz="4" w:space="0" w:color="auto"/>
              <w:left w:val="single" w:sz="4" w:space="0" w:color="auto"/>
              <w:bottom w:val="single" w:sz="4" w:space="0" w:color="auto"/>
              <w:right w:val="single" w:sz="4" w:space="0" w:color="auto"/>
            </w:tcBorders>
            <w:hideMark/>
          </w:tcPr>
          <w:p w:rsidR="006F2F3C" w:rsidRDefault="006F2F3C" w:rsidP="006E4189">
            <w:pPr>
              <w:spacing w:line="276" w:lineRule="auto"/>
              <w:rPr>
                <w:rFonts w:cstheme="minorHAnsi"/>
                <w:sz w:val="20"/>
                <w:szCs w:val="20"/>
              </w:rPr>
            </w:pPr>
            <w:r w:rsidRPr="00C36852">
              <w:rPr>
                <w:rFonts w:eastAsia="Times" w:cstheme="minorHAnsi"/>
                <w:sz w:val="16"/>
                <w:szCs w:val="16"/>
              </w:rPr>
              <w:lastRenderedPageBreak/>
              <w:t>- nie spełnia wymagań kryterialnych na ocenę dopuszczającą</w:t>
            </w:r>
          </w:p>
        </w:tc>
        <w:tc>
          <w:tcPr>
            <w:tcW w:w="1986" w:type="dxa"/>
            <w:gridSpan w:val="2"/>
            <w:tcBorders>
              <w:top w:val="single" w:sz="4" w:space="0" w:color="auto"/>
              <w:left w:val="single" w:sz="4" w:space="0" w:color="auto"/>
              <w:bottom w:val="single" w:sz="4" w:space="0" w:color="auto"/>
              <w:right w:val="single" w:sz="4" w:space="0" w:color="auto"/>
            </w:tcBorders>
          </w:tcPr>
          <w:p w:rsidR="006F2F3C" w:rsidRDefault="006F2F3C" w:rsidP="006E4189">
            <w:pPr>
              <w:autoSpaceDE w:val="0"/>
              <w:autoSpaceDN w:val="0"/>
              <w:adjustRightInd w:val="0"/>
              <w:rPr>
                <w:rFonts w:cstheme="minorHAnsi"/>
                <w:spacing w:val="-8"/>
                <w:kern w:val="24"/>
                <w:sz w:val="20"/>
                <w:szCs w:val="20"/>
              </w:rPr>
            </w:pPr>
            <w:r>
              <w:rPr>
                <w:rFonts w:cstheme="minorHAnsi"/>
                <w:sz w:val="20"/>
                <w:szCs w:val="20"/>
              </w:rPr>
              <w:t xml:space="preserve">– wyjaśnia znaczenie terminu </w:t>
            </w:r>
            <w:r>
              <w:rPr>
                <w:rFonts w:cstheme="minorHAnsi"/>
                <w:i/>
                <w:spacing w:val="-8"/>
                <w:kern w:val="24"/>
                <w:sz w:val="20"/>
                <w:szCs w:val="20"/>
              </w:rPr>
              <w:t>analfabetyzm</w:t>
            </w:r>
            <w:r>
              <w:rPr>
                <w:rFonts w:cstheme="minorHAnsi"/>
                <w:spacing w:val="-8"/>
                <w:kern w:val="24"/>
                <w:sz w:val="20"/>
                <w:szCs w:val="20"/>
              </w:rPr>
              <w:t>;</w:t>
            </w:r>
          </w:p>
          <w:p w:rsidR="006F2F3C" w:rsidRDefault="006F2F3C" w:rsidP="006E4189">
            <w:pPr>
              <w:autoSpaceDE w:val="0"/>
              <w:autoSpaceDN w:val="0"/>
              <w:adjustRightInd w:val="0"/>
              <w:rPr>
                <w:rFonts w:cs="Humanst521EU-Normal"/>
                <w:sz w:val="20"/>
                <w:szCs w:val="20"/>
              </w:rPr>
            </w:pPr>
            <w:r>
              <w:rPr>
                <w:rFonts w:cs="Humanst521EU-Normal"/>
                <w:sz w:val="20"/>
                <w:szCs w:val="20"/>
              </w:rPr>
              <w:t xml:space="preserve">− identyfikuje </w:t>
            </w:r>
            <w:r>
              <w:rPr>
                <w:rFonts w:cs="Humanst521EU-Normal"/>
                <w:sz w:val="20"/>
                <w:szCs w:val="20"/>
              </w:rPr>
              <w:lastRenderedPageBreak/>
              <w:t>postacie: Władysława Reymonta, Stefana Żeromskiego;</w:t>
            </w:r>
          </w:p>
          <w:p w:rsidR="006F2F3C" w:rsidRDefault="006F2F3C" w:rsidP="006E4189">
            <w:pPr>
              <w:autoSpaceDE w:val="0"/>
              <w:autoSpaceDN w:val="0"/>
              <w:adjustRightInd w:val="0"/>
              <w:rPr>
                <w:rFonts w:cstheme="minorHAnsi"/>
                <w:sz w:val="20"/>
                <w:szCs w:val="20"/>
              </w:rPr>
            </w:pPr>
            <w:r>
              <w:rPr>
                <w:rFonts w:cstheme="minorHAnsi"/>
                <w:sz w:val="20"/>
                <w:szCs w:val="20"/>
              </w:rPr>
              <w:t xml:space="preserve">– wymienia przedstawicieli polskiej literatury </w:t>
            </w:r>
            <w:r>
              <w:rPr>
                <w:rFonts w:cstheme="minorHAnsi"/>
                <w:sz w:val="20"/>
                <w:szCs w:val="20"/>
              </w:rPr>
              <w:br/>
              <w:t>w dwudziestoleciu międzywojennym i ich dzieła;</w:t>
            </w:r>
          </w:p>
          <w:p w:rsidR="006F2F3C" w:rsidRDefault="006F2F3C" w:rsidP="006E4189">
            <w:pPr>
              <w:autoSpaceDE w:val="0"/>
              <w:autoSpaceDN w:val="0"/>
              <w:adjustRightInd w:val="0"/>
              <w:rPr>
                <w:rFonts w:cstheme="minorHAnsi"/>
                <w:sz w:val="20"/>
                <w:szCs w:val="20"/>
              </w:rPr>
            </w:pPr>
            <w:r>
              <w:rPr>
                <w:rFonts w:ascii="Calibri" w:hAnsi="Calibri" w:cs="HelveticaNeueLTPro-Roman"/>
              </w:rPr>
              <w:t xml:space="preserve">– </w:t>
            </w:r>
            <w:r>
              <w:rPr>
                <w:rFonts w:cstheme="minorHAnsi"/>
                <w:sz w:val="20"/>
                <w:szCs w:val="20"/>
              </w:rPr>
              <w:t>wymienia nurty, które powstały w malarstwie i architekturze.</w:t>
            </w:r>
          </w:p>
          <w:p w:rsidR="006F2F3C" w:rsidRDefault="006F2F3C" w:rsidP="006E4189">
            <w:pPr>
              <w:autoSpaceDE w:val="0"/>
              <w:autoSpaceDN w:val="0"/>
              <w:adjustRightInd w:val="0"/>
              <w:spacing w:after="200" w:line="276" w:lineRule="auto"/>
              <w:rPr>
                <w:rFonts w:cstheme="minorHAnsi"/>
                <w:color w:val="00B0F0"/>
                <w:sz w:val="20"/>
                <w:szCs w:val="20"/>
              </w:rPr>
            </w:pPr>
          </w:p>
        </w:tc>
        <w:tc>
          <w:tcPr>
            <w:tcW w:w="198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theme="minorHAnsi"/>
                <w:color w:val="00B0F0"/>
                <w:sz w:val="20"/>
                <w:szCs w:val="20"/>
              </w:rPr>
            </w:pPr>
            <w:r>
              <w:rPr>
                <w:rFonts w:cstheme="minorHAnsi"/>
                <w:sz w:val="20"/>
                <w:szCs w:val="20"/>
              </w:rPr>
              <w:lastRenderedPageBreak/>
              <w:t>– wyjaśnia znaczenie terminów:</w:t>
            </w:r>
            <w:r>
              <w:rPr>
                <w:rFonts w:cs="Humanst521EU-Normal"/>
                <w:i/>
                <w:sz w:val="20"/>
                <w:szCs w:val="20"/>
              </w:rPr>
              <w:t>ekspresjonizm</w:t>
            </w:r>
            <w:r>
              <w:rPr>
                <w:rFonts w:cs="Humanst521EU-Normal"/>
                <w:sz w:val="20"/>
                <w:szCs w:val="20"/>
              </w:rPr>
              <w:t xml:space="preserve">, </w:t>
            </w:r>
            <w:r>
              <w:rPr>
                <w:rFonts w:cs="Humanst521EU-Normal"/>
                <w:i/>
                <w:sz w:val="20"/>
                <w:szCs w:val="20"/>
              </w:rPr>
              <w:t>impresjonizm</w:t>
            </w:r>
            <w:r>
              <w:rPr>
                <w:rFonts w:cs="Humanst521EU-Normal"/>
                <w:sz w:val="20"/>
                <w:szCs w:val="20"/>
              </w:rPr>
              <w:t>;</w:t>
            </w:r>
          </w:p>
          <w:p w:rsidR="006F2F3C" w:rsidRDefault="006F2F3C" w:rsidP="006E4189">
            <w:pPr>
              <w:autoSpaceDE w:val="0"/>
              <w:autoSpaceDN w:val="0"/>
              <w:adjustRightInd w:val="0"/>
              <w:rPr>
                <w:rFonts w:cs="Humanst521EU-Normal"/>
                <w:sz w:val="20"/>
                <w:szCs w:val="20"/>
              </w:rPr>
            </w:pPr>
            <w:r>
              <w:rPr>
                <w:rFonts w:cs="Humanst521EU-Normal"/>
                <w:sz w:val="20"/>
                <w:szCs w:val="20"/>
              </w:rPr>
              <w:lastRenderedPageBreak/>
              <w:t>− identyfikuje postacie: Zofii Nałkowskiej, Marii Dąbrowskiej, Witolda Gombrowicza, Juliana Tuwima;</w:t>
            </w:r>
          </w:p>
          <w:p w:rsidR="006F2F3C" w:rsidRDefault="006F2F3C" w:rsidP="006E4189">
            <w:pPr>
              <w:autoSpaceDE w:val="0"/>
              <w:autoSpaceDN w:val="0"/>
              <w:adjustRightInd w:val="0"/>
              <w:rPr>
                <w:rFonts w:cstheme="minorHAnsi"/>
                <w:color w:val="00B0F0"/>
                <w:sz w:val="20"/>
                <w:szCs w:val="20"/>
              </w:rPr>
            </w:pPr>
            <w:r>
              <w:rPr>
                <w:rFonts w:cstheme="minorHAnsi"/>
                <w:sz w:val="20"/>
                <w:szCs w:val="20"/>
              </w:rPr>
              <w:t xml:space="preserve">– omawia rozwój edukacji w </w:t>
            </w:r>
            <w:r>
              <w:rPr>
                <w:rFonts w:cstheme="minorHAnsi"/>
                <w:sz w:val="20"/>
                <w:szCs w:val="20"/>
              </w:rPr>
              <w:br/>
              <w:t>II Rzeczypospolitej</w:t>
            </w:r>
          </w:p>
          <w:p w:rsidR="006F2F3C" w:rsidRDefault="006F2F3C" w:rsidP="006E4189">
            <w:pPr>
              <w:autoSpaceDE w:val="0"/>
              <w:autoSpaceDN w:val="0"/>
              <w:adjustRightInd w:val="0"/>
              <w:spacing w:after="200" w:line="276" w:lineRule="auto"/>
              <w:rPr>
                <w:rFonts w:cstheme="minorHAnsi"/>
                <w:sz w:val="20"/>
                <w:szCs w:val="20"/>
              </w:rPr>
            </w:pPr>
            <w:r>
              <w:rPr>
                <w:rFonts w:cstheme="minorHAnsi"/>
                <w:sz w:val="20"/>
                <w:szCs w:val="20"/>
              </w:rPr>
              <w:t>– wymienia osiągnięcia polskich naukowców w dziedzinie nauk matematycznych.</w:t>
            </w:r>
          </w:p>
        </w:tc>
        <w:tc>
          <w:tcPr>
            <w:tcW w:w="184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theme="minorHAnsi"/>
                <w:color w:val="00B0F0"/>
                <w:sz w:val="20"/>
                <w:szCs w:val="20"/>
              </w:rPr>
            </w:pPr>
            <w:r>
              <w:rPr>
                <w:rFonts w:cstheme="minorHAnsi"/>
                <w:sz w:val="20"/>
                <w:szCs w:val="20"/>
              </w:rPr>
              <w:lastRenderedPageBreak/>
              <w:t xml:space="preserve">– wyjaśnia znaczenie </w:t>
            </w:r>
            <w:r>
              <w:rPr>
                <w:rFonts w:cstheme="minorHAnsi"/>
                <w:spacing w:val="-12"/>
                <w:kern w:val="24"/>
                <w:sz w:val="20"/>
                <w:szCs w:val="20"/>
              </w:rPr>
              <w:t>terminów:</w:t>
            </w:r>
            <w:r>
              <w:rPr>
                <w:rFonts w:cs="Humanst521EU-Normal"/>
                <w:i/>
                <w:sz w:val="20"/>
                <w:szCs w:val="20"/>
              </w:rPr>
              <w:t>formizm</w:t>
            </w:r>
            <w:r>
              <w:rPr>
                <w:rFonts w:cs="Humanst521EU-Normal"/>
                <w:sz w:val="20"/>
                <w:szCs w:val="20"/>
              </w:rPr>
              <w:t xml:space="preserve">, </w:t>
            </w:r>
            <w:r>
              <w:rPr>
                <w:rFonts w:cs="Humanst521EU-Normal"/>
                <w:i/>
                <w:sz w:val="20"/>
                <w:szCs w:val="20"/>
              </w:rPr>
              <w:lastRenderedPageBreak/>
              <w:t>modernizm</w:t>
            </w:r>
            <w:r>
              <w:rPr>
                <w:rFonts w:cs="Humanst521EU-Normal"/>
                <w:sz w:val="20"/>
                <w:szCs w:val="20"/>
              </w:rPr>
              <w:t xml:space="preserve">, </w:t>
            </w:r>
            <w:r>
              <w:rPr>
                <w:rFonts w:cs="Humanst521EU-Normal"/>
                <w:i/>
                <w:sz w:val="20"/>
                <w:szCs w:val="20"/>
              </w:rPr>
              <w:t>funkcjonalizm</w:t>
            </w:r>
            <w:r>
              <w:rPr>
                <w:rFonts w:cs="Humanst521EU-Normal"/>
                <w:sz w:val="20"/>
                <w:szCs w:val="20"/>
              </w:rPr>
              <w:t>;</w:t>
            </w:r>
          </w:p>
          <w:p w:rsidR="006F2F3C" w:rsidRDefault="006F2F3C" w:rsidP="006E4189">
            <w:pPr>
              <w:autoSpaceDE w:val="0"/>
              <w:autoSpaceDN w:val="0"/>
              <w:adjustRightInd w:val="0"/>
              <w:rPr>
                <w:rFonts w:cs="Humanst521EU-Normal"/>
                <w:sz w:val="20"/>
                <w:szCs w:val="20"/>
              </w:rPr>
            </w:pPr>
            <w:r>
              <w:rPr>
                <w:rFonts w:cs="Humanst521EU-Normal"/>
                <w:sz w:val="20"/>
                <w:szCs w:val="20"/>
              </w:rPr>
              <w:t xml:space="preserve">− identyfikuje postacie: Franciszka Żwirki, Stanisława Wigury; </w:t>
            </w:r>
          </w:p>
          <w:p w:rsidR="006F2F3C" w:rsidRDefault="006F2F3C" w:rsidP="006E4189">
            <w:pPr>
              <w:autoSpaceDE w:val="0"/>
              <w:autoSpaceDN w:val="0"/>
              <w:adjustRightInd w:val="0"/>
              <w:rPr>
                <w:rFonts w:cstheme="minorHAnsi"/>
                <w:color w:val="00B0F0"/>
                <w:sz w:val="20"/>
                <w:szCs w:val="20"/>
              </w:rPr>
            </w:pPr>
            <w:r>
              <w:rPr>
                <w:rFonts w:cstheme="minorHAnsi"/>
                <w:spacing w:val="-4"/>
                <w:kern w:val="24"/>
                <w:sz w:val="20"/>
                <w:szCs w:val="20"/>
              </w:rPr>
              <w:t>– wymienia przykłady</w:t>
            </w:r>
            <w:r>
              <w:rPr>
                <w:rFonts w:cstheme="minorHAnsi"/>
                <w:sz w:val="20"/>
                <w:szCs w:val="20"/>
              </w:rPr>
              <w:t xml:space="preserve"> wyższych uczelni funkcjonujących </w:t>
            </w:r>
            <w:r>
              <w:rPr>
                <w:rFonts w:cstheme="minorHAnsi"/>
                <w:sz w:val="20"/>
                <w:szCs w:val="20"/>
              </w:rPr>
              <w:br/>
              <w:t>w II RP;</w:t>
            </w:r>
          </w:p>
          <w:p w:rsidR="006F2F3C" w:rsidRDefault="006F2F3C" w:rsidP="006E4189">
            <w:pPr>
              <w:autoSpaceDE w:val="0"/>
              <w:autoSpaceDN w:val="0"/>
              <w:adjustRightInd w:val="0"/>
              <w:spacing w:after="200" w:line="276" w:lineRule="auto"/>
              <w:rPr>
                <w:rFonts w:cstheme="minorHAnsi"/>
                <w:sz w:val="20"/>
                <w:szCs w:val="20"/>
              </w:rPr>
            </w:pPr>
            <w:r>
              <w:rPr>
                <w:rFonts w:cstheme="minorHAnsi"/>
                <w:sz w:val="20"/>
                <w:szCs w:val="20"/>
              </w:rPr>
              <w:t xml:space="preserve">– wymienia przedstawicieli nauk matematycznych, twórców filmu </w:t>
            </w:r>
            <w:r>
              <w:rPr>
                <w:rFonts w:cstheme="minorHAnsi"/>
                <w:sz w:val="20"/>
                <w:szCs w:val="20"/>
              </w:rPr>
              <w:br/>
              <w:t>i sztuki w Polsce międzywojennej;</w:t>
            </w:r>
          </w:p>
        </w:tc>
        <w:tc>
          <w:tcPr>
            <w:tcW w:w="184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Humanst521EU-Normal"/>
                <w:sz w:val="20"/>
                <w:szCs w:val="20"/>
              </w:rPr>
            </w:pPr>
            <w:r>
              <w:rPr>
                <w:rFonts w:cs="Humanst521EU-Normal"/>
                <w:sz w:val="20"/>
                <w:szCs w:val="20"/>
              </w:rPr>
              <w:lastRenderedPageBreak/>
              <w:t xml:space="preserve">− wyjaśnia znaczenie terminów: </w:t>
            </w:r>
            <w:r>
              <w:rPr>
                <w:rFonts w:cs="Humanst521EU-Normal"/>
                <w:i/>
                <w:sz w:val="20"/>
                <w:szCs w:val="20"/>
              </w:rPr>
              <w:lastRenderedPageBreak/>
              <w:t>skamandryci</w:t>
            </w:r>
            <w:r>
              <w:rPr>
                <w:rFonts w:cs="Humanst521EU-Normal"/>
                <w:sz w:val="20"/>
                <w:szCs w:val="20"/>
              </w:rPr>
              <w:t xml:space="preserve">, </w:t>
            </w:r>
            <w:r>
              <w:rPr>
                <w:rFonts w:cs="Humanst521EU-Normal"/>
                <w:i/>
                <w:sz w:val="20"/>
                <w:szCs w:val="20"/>
              </w:rPr>
              <w:t>awangarda</w:t>
            </w:r>
            <w:r>
              <w:rPr>
                <w:rFonts w:cs="Humanst521EU-Normal"/>
                <w:sz w:val="20"/>
                <w:szCs w:val="20"/>
              </w:rPr>
              <w:t>;</w:t>
            </w:r>
          </w:p>
          <w:p w:rsidR="006F2F3C" w:rsidRDefault="006F2F3C" w:rsidP="006E4189">
            <w:pPr>
              <w:autoSpaceDE w:val="0"/>
              <w:autoSpaceDN w:val="0"/>
              <w:adjustRightInd w:val="0"/>
              <w:rPr>
                <w:rFonts w:cs="Humanst521EU-Normal"/>
                <w:sz w:val="20"/>
                <w:szCs w:val="20"/>
              </w:rPr>
            </w:pPr>
            <w:r>
              <w:rPr>
                <w:rFonts w:cs="Humanst521EU-Normal"/>
                <w:sz w:val="20"/>
                <w:szCs w:val="20"/>
              </w:rPr>
              <w:t>− zna datę reformy  szkolnictwa (1932);</w:t>
            </w:r>
          </w:p>
          <w:p w:rsidR="006F2F3C" w:rsidRDefault="006F2F3C" w:rsidP="006E4189">
            <w:pPr>
              <w:autoSpaceDE w:val="0"/>
              <w:autoSpaceDN w:val="0"/>
              <w:adjustRightInd w:val="0"/>
              <w:rPr>
                <w:rFonts w:cs="Humanst521EU-Normal"/>
                <w:sz w:val="20"/>
                <w:szCs w:val="20"/>
              </w:rPr>
            </w:pPr>
            <w:r>
              <w:rPr>
                <w:rFonts w:cs="Humanst521EU-Normal"/>
                <w:sz w:val="20"/>
                <w:szCs w:val="20"/>
              </w:rPr>
              <w:t xml:space="preserve">− identyfikuje postacie: Brunona Schulza, Tadeusza Dołęgi- Mostowicza, Hanki Ordonówny; </w:t>
            </w:r>
          </w:p>
          <w:p w:rsidR="006F2F3C" w:rsidRDefault="006F2F3C" w:rsidP="006E4189">
            <w:pPr>
              <w:autoSpaceDE w:val="0"/>
              <w:autoSpaceDN w:val="0"/>
              <w:adjustRightInd w:val="0"/>
              <w:rPr>
                <w:rFonts w:cstheme="minorHAnsi"/>
                <w:sz w:val="20"/>
                <w:szCs w:val="20"/>
              </w:rPr>
            </w:pPr>
            <w:r>
              <w:rPr>
                <w:rFonts w:cstheme="minorHAnsi"/>
                <w:sz w:val="20"/>
                <w:szCs w:val="20"/>
              </w:rPr>
              <w:t xml:space="preserve">– wymienia architektów </w:t>
            </w:r>
            <w:r>
              <w:rPr>
                <w:rFonts w:cstheme="minorHAnsi"/>
                <w:spacing w:val="-2"/>
                <w:kern w:val="24"/>
                <w:sz w:val="20"/>
                <w:szCs w:val="20"/>
              </w:rPr>
              <w:t>tworzących w okresie</w:t>
            </w:r>
            <w:r>
              <w:rPr>
                <w:rFonts w:cstheme="minorHAnsi"/>
                <w:sz w:val="20"/>
                <w:szCs w:val="20"/>
              </w:rPr>
              <w:t xml:space="preserve"> II Rzeczypospolitej </w:t>
            </w:r>
            <w:r>
              <w:rPr>
                <w:rFonts w:cstheme="minorHAnsi"/>
                <w:sz w:val="20"/>
                <w:szCs w:val="20"/>
              </w:rPr>
              <w:br/>
              <w:t>i ich osiągnięcia;</w:t>
            </w:r>
          </w:p>
          <w:p w:rsidR="006F2F3C" w:rsidRDefault="006F2F3C" w:rsidP="006E4189">
            <w:pPr>
              <w:autoSpaceDE w:val="0"/>
              <w:autoSpaceDN w:val="0"/>
              <w:adjustRightInd w:val="0"/>
              <w:spacing w:after="200" w:line="276" w:lineRule="auto"/>
              <w:rPr>
                <w:rFonts w:cstheme="minorHAnsi"/>
                <w:sz w:val="20"/>
                <w:szCs w:val="20"/>
              </w:rPr>
            </w:pPr>
            <w:r>
              <w:rPr>
                <w:rFonts w:cstheme="minorHAnsi"/>
                <w:sz w:val="20"/>
                <w:szCs w:val="20"/>
              </w:rPr>
              <w:t xml:space="preserve">– charakteryzuje kierunki w sztuce </w:t>
            </w:r>
            <w:r>
              <w:rPr>
                <w:rFonts w:cstheme="minorHAnsi"/>
                <w:sz w:val="20"/>
                <w:szCs w:val="20"/>
              </w:rPr>
              <w:br/>
              <w:t>i architekturze i literaturze</w:t>
            </w:r>
            <w:r>
              <w:rPr>
                <w:rFonts w:cstheme="minorHAnsi"/>
                <w:sz w:val="20"/>
                <w:szCs w:val="20"/>
              </w:rPr>
              <w:br/>
              <w:t>II Rzeczypospolitej.</w:t>
            </w:r>
          </w:p>
        </w:tc>
        <w:tc>
          <w:tcPr>
            <w:tcW w:w="1983" w:type="dxa"/>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spacing w:after="200" w:line="276" w:lineRule="auto"/>
              <w:rPr>
                <w:rFonts w:cstheme="minorHAnsi"/>
                <w:sz w:val="20"/>
                <w:szCs w:val="20"/>
              </w:rPr>
            </w:pPr>
            <w:r>
              <w:rPr>
                <w:rFonts w:cstheme="minorHAnsi"/>
                <w:sz w:val="20"/>
                <w:szCs w:val="20"/>
              </w:rPr>
              <w:lastRenderedPageBreak/>
              <w:t xml:space="preserve">– ocenia dorobek kultury i nauki </w:t>
            </w:r>
            <w:r>
              <w:rPr>
                <w:rFonts w:cstheme="minorHAnsi"/>
                <w:sz w:val="20"/>
                <w:szCs w:val="20"/>
              </w:rPr>
              <w:lastRenderedPageBreak/>
              <w:t>polskiej w okresie międzywojennym.</w:t>
            </w:r>
          </w:p>
        </w:tc>
      </w:tr>
      <w:tr w:rsidR="006F2F3C" w:rsidTr="0089137D">
        <w:tc>
          <w:tcPr>
            <w:tcW w:w="1274"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spacing w:line="276" w:lineRule="auto"/>
              <w:rPr>
                <w:rFonts w:cstheme="minorHAnsi"/>
                <w:sz w:val="20"/>
                <w:szCs w:val="20"/>
              </w:rPr>
            </w:pPr>
            <w:r>
              <w:rPr>
                <w:rFonts w:cstheme="minorHAnsi"/>
                <w:sz w:val="20"/>
                <w:szCs w:val="20"/>
              </w:rPr>
              <w:lastRenderedPageBreak/>
              <w:t>7. Schyłek niepodległości</w:t>
            </w:r>
          </w:p>
        </w:tc>
        <w:tc>
          <w:tcPr>
            <w:tcW w:w="2125"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rPr>
                <w:rFonts w:cstheme="minorHAnsi"/>
                <w:sz w:val="20"/>
                <w:szCs w:val="20"/>
              </w:rPr>
            </w:pPr>
            <w:r>
              <w:rPr>
                <w:rFonts w:cstheme="minorHAnsi"/>
                <w:sz w:val="20"/>
                <w:szCs w:val="20"/>
              </w:rPr>
              <w:t>– postawa Polski wobec decyzji konferencji monachijskiej</w:t>
            </w:r>
          </w:p>
          <w:p w:rsidR="006F2F3C" w:rsidRDefault="006F2F3C" w:rsidP="006E4189">
            <w:pPr>
              <w:rPr>
                <w:rFonts w:cstheme="minorHAnsi"/>
                <w:sz w:val="20"/>
                <w:szCs w:val="20"/>
              </w:rPr>
            </w:pPr>
            <w:r>
              <w:rPr>
                <w:rFonts w:cstheme="minorHAnsi"/>
                <w:sz w:val="20"/>
                <w:szCs w:val="20"/>
              </w:rPr>
              <w:t>– zajęcie Zaolzia przez Polskę</w:t>
            </w:r>
          </w:p>
          <w:p w:rsidR="006F2F3C" w:rsidRDefault="006F2F3C" w:rsidP="006E4189">
            <w:pPr>
              <w:rPr>
                <w:rFonts w:cstheme="minorHAnsi"/>
                <w:sz w:val="20"/>
                <w:szCs w:val="20"/>
              </w:rPr>
            </w:pPr>
            <w:r>
              <w:rPr>
                <w:rFonts w:cstheme="minorHAnsi"/>
                <w:sz w:val="20"/>
                <w:szCs w:val="20"/>
              </w:rPr>
              <w:t>– niemieckie żądania wobec Polski</w:t>
            </w:r>
          </w:p>
          <w:p w:rsidR="006F2F3C" w:rsidRDefault="006F2F3C" w:rsidP="006E4189">
            <w:pPr>
              <w:rPr>
                <w:rFonts w:cstheme="minorHAnsi"/>
                <w:sz w:val="20"/>
                <w:szCs w:val="20"/>
              </w:rPr>
            </w:pPr>
            <w:r>
              <w:rPr>
                <w:rFonts w:cstheme="minorHAnsi"/>
                <w:sz w:val="20"/>
                <w:szCs w:val="20"/>
              </w:rPr>
              <w:lastRenderedPageBreak/>
              <w:t>– stanowisko władz polskich wobec roszczeń Hitlera</w:t>
            </w:r>
          </w:p>
          <w:p w:rsidR="006F2F3C" w:rsidRDefault="006F2F3C" w:rsidP="006E4189">
            <w:pPr>
              <w:rPr>
                <w:rFonts w:cstheme="minorHAnsi"/>
                <w:sz w:val="20"/>
                <w:szCs w:val="20"/>
              </w:rPr>
            </w:pPr>
            <w:r>
              <w:rPr>
                <w:rFonts w:cstheme="minorHAnsi"/>
                <w:sz w:val="20"/>
                <w:szCs w:val="20"/>
              </w:rPr>
              <w:t>– zacieśnienie współpracy Polski z Francją i Wielką Brytanią</w:t>
            </w:r>
          </w:p>
          <w:p w:rsidR="006F2F3C" w:rsidRDefault="006F2F3C" w:rsidP="006E4189">
            <w:pPr>
              <w:rPr>
                <w:rFonts w:cstheme="minorHAnsi"/>
                <w:sz w:val="20"/>
                <w:szCs w:val="20"/>
              </w:rPr>
            </w:pPr>
            <w:r>
              <w:rPr>
                <w:rFonts w:cstheme="minorHAnsi"/>
                <w:sz w:val="20"/>
                <w:szCs w:val="20"/>
              </w:rPr>
              <w:t>– pakt Ribbentrop–Mołotow i jego konsekwencje</w:t>
            </w:r>
          </w:p>
          <w:p w:rsidR="006F2F3C" w:rsidRDefault="006F2F3C" w:rsidP="006E4189">
            <w:pPr>
              <w:rPr>
                <w:rFonts w:cstheme="minorHAnsi"/>
                <w:sz w:val="20"/>
                <w:szCs w:val="20"/>
              </w:rPr>
            </w:pPr>
            <w:r>
              <w:rPr>
                <w:rFonts w:cstheme="minorHAnsi"/>
                <w:sz w:val="20"/>
                <w:szCs w:val="20"/>
              </w:rPr>
              <w:t xml:space="preserve">– postawa społeczeństwa polskiego wobec zagrożenia wybuchem wojny </w:t>
            </w:r>
          </w:p>
          <w:p w:rsidR="006F2F3C" w:rsidRDefault="006F2F3C" w:rsidP="006E4189">
            <w:pPr>
              <w:spacing w:line="276" w:lineRule="auto"/>
              <w:rPr>
                <w:rFonts w:cstheme="minorHAnsi"/>
                <w:sz w:val="20"/>
                <w:szCs w:val="20"/>
              </w:rPr>
            </w:pPr>
            <w:r>
              <w:rPr>
                <w:rFonts w:cstheme="minorHAnsi"/>
                <w:sz w:val="20"/>
                <w:szCs w:val="20"/>
              </w:rPr>
              <w:t>–  postacie historyczne: Joachim von Ribbentrop, Wiaczesław Mołotow</w:t>
            </w:r>
          </w:p>
        </w:tc>
        <w:tc>
          <w:tcPr>
            <w:tcW w:w="1843" w:type="dxa"/>
            <w:tcBorders>
              <w:top w:val="single" w:sz="4" w:space="0" w:color="auto"/>
              <w:left w:val="single" w:sz="4" w:space="0" w:color="auto"/>
              <w:bottom w:val="single" w:sz="4" w:space="0" w:color="auto"/>
              <w:right w:val="single" w:sz="4" w:space="0" w:color="auto"/>
            </w:tcBorders>
          </w:tcPr>
          <w:p w:rsidR="006F2F3C" w:rsidRDefault="006F2F3C" w:rsidP="006E4189">
            <w:pPr>
              <w:spacing w:line="276" w:lineRule="auto"/>
              <w:rPr>
                <w:rFonts w:cstheme="minorHAnsi"/>
                <w:sz w:val="20"/>
                <w:szCs w:val="20"/>
              </w:rPr>
            </w:pPr>
            <w:r w:rsidRPr="00C36852">
              <w:rPr>
                <w:rFonts w:eastAsia="Times" w:cstheme="minorHAnsi"/>
                <w:sz w:val="16"/>
                <w:szCs w:val="16"/>
              </w:rPr>
              <w:lastRenderedPageBreak/>
              <w:t>- nie spełnia wymagań kryterialnych na ocenę dopuszczającą</w:t>
            </w:r>
          </w:p>
        </w:tc>
        <w:tc>
          <w:tcPr>
            <w:tcW w:w="1986" w:type="dxa"/>
            <w:gridSpan w:val="2"/>
            <w:tcBorders>
              <w:top w:val="single" w:sz="4" w:space="0" w:color="auto"/>
              <w:left w:val="single" w:sz="4" w:space="0" w:color="auto"/>
              <w:bottom w:val="single" w:sz="4" w:space="0" w:color="auto"/>
              <w:right w:val="single" w:sz="4" w:space="0" w:color="auto"/>
            </w:tcBorders>
          </w:tcPr>
          <w:p w:rsidR="006F2F3C" w:rsidRDefault="006F2F3C" w:rsidP="006E4189">
            <w:pPr>
              <w:autoSpaceDE w:val="0"/>
              <w:autoSpaceDN w:val="0"/>
              <w:adjustRightInd w:val="0"/>
              <w:rPr>
                <w:rFonts w:cstheme="minorHAnsi"/>
                <w:sz w:val="20"/>
                <w:szCs w:val="20"/>
              </w:rPr>
            </w:pPr>
            <w:r>
              <w:rPr>
                <w:rFonts w:cstheme="minorHAnsi"/>
                <w:sz w:val="20"/>
                <w:szCs w:val="20"/>
              </w:rPr>
              <w:t xml:space="preserve">– zna datę paktu </w:t>
            </w:r>
            <w:r>
              <w:rPr>
                <w:rFonts w:cstheme="minorHAnsi"/>
                <w:spacing w:val="-6"/>
                <w:kern w:val="24"/>
                <w:sz w:val="20"/>
                <w:szCs w:val="20"/>
              </w:rPr>
              <w:t>Ribbentrop-Mołotow</w:t>
            </w:r>
            <w:r>
              <w:rPr>
                <w:rFonts w:cstheme="minorHAnsi"/>
                <w:spacing w:val="-4"/>
                <w:kern w:val="24"/>
                <w:sz w:val="20"/>
                <w:szCs w:val="20"/>
              </w:rPr>
              <w:t>(23 VIII 1939);</w:t>
            </w:r>
          </w:p>
          <w:p w:rsidR="006F2F3C" w:rsidRDefault="006F2F3C" w:rsidP="006E4189">
            <w:pPr>
              <w:autoSpaceDE w:val="0"/>
              <w:autoSpaceDN w:val="0"/>
              <w:adjustRightInd w:val="0"/>
              <w:rPr>
                <w:rFonts w:cstheme="minorHAnsi"/>
                <w:sz w:val="20"/>
                <w:szCs w:val="20"/>
              </w:rPr>
            </w:pPr>
            <w:r>
              <w:rPr>
                <w:rFonts w:cstheme="minorHAnsi"/>
                <w:sz w:val="20"/>
                <w:szCs w:val="20"/>
              </w:rPr>
              <w:t>– wymienia sojusze, jakie zawarła Polska w dwudziestoleciu międzywojennym;</w:t>
            </w:r>
          </w:p>
          <w:p w:rsidR="006F2F3C" w:rsidRDefault="006F2F3C" w:rsidP="006E4189">
            <w:pPr>
              <w:autoSpaceDE w:val="0"/>
              <w:autoSpaceDN w:val="0"/>
              <w:adjustRightInd w:val="0"/>
              <w:rPr>
                <w:rFonts w:cstheme="minorHAnsi"/>
                <w:sz w:val="20"/>
                <w:szCs w:val="20"/>
              </w:rPr>
            </w:pPr>
            <w:r>
              <w:rPr>
                <w:rFonts w:cstheme="minorHAnsi"/>
                <w:spacing w:val="-10"/>
                <w:sz w:val="20"/>
                <w:szCs w:val="20"/>
              </w:rPr>
              <w:lastRenderedPageBreak/>
              <w:t xml:space="preserve">– przedstawia </w:t>
            </w:r>
            <w:r>
              <w:rPr>
                <w:rFonts w:cstheme="minorHAnsi"/>
                <w:spacing w:val="-10"/>
                <w:kern w:val="24"/>
                <w:sz w:val="20"/>
                <w:szCs w:val="20"/>
              </w:rPr>
              <w:t>żądania,</w:t>
            </w:r>
            <w:r>
              <w:rPr>
                <w:rFonts w:cstheme="minorHAnsi"/>
                <w:kern w:val="24"/>
                <w:sz w:val="20"/>
                <w:szCs w:val="20"/>
              </w:rPr>
              <w:t>jakie III Rzesza</w:t>
            </w:r>
            <w:r>
              <w:rPr>
                <w:rFonts w:cstheme="minorHAnsi"/>
                <w:sz w:val="20"/>
                <w:szCs w:val="20"/>
              </w:rPr>
              <w:t xml:space="preserve"> wysunęła </w:t>
            </w:r>
            <w:r>
              <w:rPr>
                <w:rFonts w:cstheme="minorHAnsi"/>
                <w:kern w:val="24"/>
                <w:sz w:val="20"/>
                <w:szCs w:val="20"/>
              </w:rPr>
              <w:t>wobec Polski w 1938 r.;</w:t>
            </w:r>
          </w:p>
          <w:p w:rsidR="006F2F3C" w:rsidRDefault="006F2F3C" w:rsidP="006E4189">
            <w:pPr>
              <w:autoSpaceDE w:val="0"/>
              <w:autoSpaceDN w:val="0"/>
              <w:adjustRightInd w:val="0"/>
              <w:rPr>
                <w:rFonts w:cstheme="minorHAnsi"/>
                <w:sz w:val="20"/>
                <w:szCs w:val="20"/>
              </w:rPr>
            </w:pPr>
            <w:r>
              <w:rPr>
                <w:rFonts w:cstheme="minorHAnsi"/>
                <w:sz w:val="20"/>
                <w:szCs w:val="20"/>
              </w:rPr>
              <w:t xml:space="preserve">– wymienia postanowienia paktu </w:t>
            </w:r>
            <w:r>
              <w:rPr>
                <w:rFonts w:cstheme="minorHAnsi"/>
                <w:spacing w:val="-4"/>
                <w:kern w:val="24"/>
                <w:sz w:val="20"/>
                <w:szCs w:val="20"/>
              </w:rPr>
              <w:t>Ribbentrop- Mołotow.</w:t>
            </w:r>
          </w:p>
          <w:p w:rsidR="006F2F3C" w:rsidRDefault="006F2F3C" w:rsidP="006E4189">
            <w:pPr>
              <w:autoSpaceDE w:val="0"/>
              <w:autoSpaceDN w:val="0"/>
              <w:adjustRightInd w:val="0"/>
              <w:rPr>
                <w:rFonts w:cstheme="minorHAnsi"/>
                <w:color w:val="00B0F0"/>
                <w:sz w:val="20"/>
                <w:szCs w:val="20"/>
              </w:rPr>
            </w:pPr>
          </w:p>
          <w:p w:rsidR="006F2F3C" w:rsidRDefault="006F2F3C" w:rsidP="006E4189">
            <w:pPr>
              <w:autoSpaceDE w:val="0"/>
              <w:autoSpaceDN w:val="0"/>
              <w:adjustRightInd w:val="0"/>
              <w:spacing w:after="200" w:line="276" w:lineRule="auto"/>
              <w:rPr>
                <w:rFonts w:cstheme="minorHAnsi"/>
                <w:color w:val="00B0F0"/>
                <w:sz w:val="20"/>
                <w:szCs w:val="20"/>
              </w:rPr>
            </w:pPr>
          </w:p>
        </w:tc>
        <w:tc>
          <w:tcPr>
            <w:tcW w:w="198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Humanst521EU-Normal"/>
                <w:sz w:val="20"/>
                <w:szCs w:val="20"/>
              </w:rPr>
            </w:pPr>
            <w:r>
              <w:rPr>
                <w:rFonts w:cs="Humanst521EU-Normal"/>
                <w:sz w:val="20"/>
                <w:szCs w:val="20"/>
              </w:rPr>
              <w:lastRenderedPageBreak/>
              <w:t xml:space="preserve">− wyjaśnia znaczenie terminu: </w:t>
            </w:r>
            <w:r>
              <w:rPr>
                <w:rFonts w:cs="Humanst521EU-Normal"/>
                <w:i/>
                <w:sz w:val="20"/>
                <w:szCs w:val="20"/>
              </w:rPr>
              <w:t>Zaolzie</w:t>
            </w:r>
            <w:r>
              <w:rPr>
                <w:rFonts w:cs="Humanst521EU-Normal"/>
                <w:sz w:val="20"/>
                <w:szCs w:val="20"/>
              </w:rPr>
              <w:t xml:space="preserve">, </w:t>
            </w:r>
            <w:r>
              <w:rPr>
                <w:rFonts w:cs="Humanst521EU-Normal"/>
                <w:i/>
                <w:sz w:val="20"/>
                <w:szCs w:val="20"/>
              </w:rPr>
              <w:t>eksterytorialność</w:t>
            </w:r>
            <w:r>
              <w:rPr>
                <w:rFonts w:cs="Humanst521EU-Normal"/>
                <w:sz w:val="20"/>
                <w:szCs w:val="20"/>
              </w:rPr>
              <w:t>;</w:t>
            </w:r>
          </w:p>
          <w:p w:rsidR="006F2F3C" w:rsidRDefault="006F2F3C" w:rsidP="006E4189">
            <w:pPr>
              <w:autoSpaceDE w:val="0"/>
              <w:autoSpaceDN w:val="0"/>
              <w:adjustRightInd w:val="0"/>
              <w:rPr>
                <w:rFonts w:cstheme="minorHAnsi"/>
                <w:color w:val="00B0F0"/>
                <w:sz w:val="20"/>
                <w:szCs w:val="20"/>
              </w:rPr>
            </w:pPr>
            <w:r>
              <w:rPr>
                <w:rFonts w:cstheme="minorHAnsi"/>
                <w:sz w:val="20"/>
                <w:szCs w:val="20"/>
              </w:rPr>
              <w:t xml:space="preserve">– zna datę </w:t>
            </w:r>
            <w:r>
              <w:rPr>
                <w:rFonts w:cs="Humanst521EU-Normal"/>
                <w:sz w:val="20"/>
                <w:szCs w:val="20"/>
              </w:rPr>
              <w:t>zajęcia Zaolzia przez Polskę (2 X 1938);</w:t>
            </w:r>
          </w:p>
          <w:p w:rsidR="006F2F3C" w:rsidRDefault="006F2F3C" w:rsidP="006E4189">
            <w:pPr>
              <w:autoSpaceDE w:val="0"/>
              <w:autoSpaceDN w:val="0"/>
              <w:adjustRightInd w:val="0"/>
              <w:rPr>
                <w:rFonts w:cs="Humanst521EU-Normal"/>
                <w:sz w:val="20"/>
                <w:szCs w:val="20"/>
              </w:rPr>
            </w:pPr>
            <w:r>
              <w:rPr>
                <w:rFonts w:cs="Humanst521EU-Normal"/>
                <w:sz w:val="20"/>
                <w:szCs w:val="20"/>
              </w:rPr>
              <w:t xml:space="preserve">− identyfikuje postacie: Joachima </w:t>
            </w:r>
            <w:r>
              <w:rPr>
                <w:rFonts w:cs="Humanst521EU-Normal"/>
                <w:sz w:val="20"/>
                <w:szCs w:val="20"/>
              </w:rPr>
              <w:lastRenderedPageBreak/>
              <w:t>von Ribbentropa, Wiaczesława Mołotowa, Józefa Becka;</w:t>
            </w:r>
          </w:p>
          <w:p w:rsidR="006F2F3C" w:rsidRDefault="006F2F3C" w:rsidP="006E4189">
            <w:pPr>
              <w:autoSpaceDE w:val="0"/>
              <w:autoSpaceDN w:val="0"/>
              <w:adjustRightInd w:val="0"/>
              <w:rPr>
                <w:rFonts w:cs="Humanst521EU-Normal"/>
                <w:sz w:val="20"/>
                <w:szCs w:val="20"/>
              </w:rPr>
            </w:pPr>
            <w:r>
              <w:rPr>
                <w:rFonts w:cs="Humanst521EU-Normal"/>
                <w:sz w:val="20"/>
                <w:szCs w:val="20"/>
              </w:rPr>
              <w:t>− wskazuje na mapie: Zaolzie, obszary, które na mocy paktu Ribbentrop–Mołotow miały przypaść III Rzeszy i ZSRS;</w:t>
            </w:r>
          </w:p>
          <w:p w:rsidR="006F2F3C" w:rsidRDefault="006F2F3C" w:rsidP="006E4189">
            <w:pPr>
              <w:autoSpaceDE w:val="0"/>
              <w:autoSpaceDN w:val="0"/>
              <w:adjustRightInd w:val="0"/>
              <w:rPr>
                <w:rFonts w:cstheme="minorHAnsi"/>
                <w:sz w:val="20"/>
                <w:szCs w:val="20"/>
              </w:rPr>
            </w:pPr>
            <w:r>
              <w:rPr>
                <w:rFonts w:cstheme="minorHAnsi"/>
                <w:sz w:val="20"/>
                <w:szCs w:val="20"/>
              </w:rPr>
              <w:t xml:space="preserve">– omawia </w:t>
            </w:r>
            <w:r>
              <w:rPr>
                <w:rFonts w:cstheme="minorHAnsi"/>
                <w:sz w:val="20"/>
                <w:szCs w:val="20"/>
              </w:rPr>
              <w:br/>
              <w:t xml:space="preserve">postawę władz </w:t>
            </w:r>
            <w:r>
              <w:rPr>
                <w:rFonts w:cstheme="minorHAnsi"/>
                <w:sz w:val="20"/>
                <w:szCs w:val="20"/>
              </w:rPr>
              <w:br/>
              <w:t>II Rzeczypospolitej wobec żądań niemieckich;</w:t>
            </w:r>
          </w:p>
          <w:p w:rsidR="006F2F3C" w:rsidRDefault="006F2F3C" w:rsidP="006E4189">
            <w:pPr>
              <w:autoSpaceDE w:val="0"/>
              <w:autoSpaceDN w:val="0"/>
              <w:adjustRightInd w:val="0"/>
              <w:spacing w:after="200" w:line="276" w:lineRule="auto"/>
              <w:rPr>
                <w:rFonts w:cstheme="minorHAnsi"/>
                <w:color w:val="00B0F0"/>
                <w:sz w:val="20"/>
                <w:szCs w:val="20"/>
              </w:rPr>
            </w:pPr>
            <w:r>
              <w:rPr>
                <w:rFonts w:cstheme="minorHAnsi"/>
                <w:sz w:val="20"/>
                <w:szCs w:val="20"/>
              </w:rPr>
              <w:t xml:space="preserve">– wyjaśnia, jakie znaczenie dla Polski miało zawarcie paktu </w:t>
            </w:r>
            <w:r>
              <w:rPr>
                <w:rFonts w:cstheme="minorHAnsi"/>
                <w:spacing w:val="-6"/>
                <w:kern w:val="24"/>
                <w:sz w:val="20"/>
                <w:szCs w:val="20"/>
              </w:rPr>
              <w:t>Ribbentrop–Mołotow.</w:t>
            </w:r>
          </w:p>
        </w:tc>
        <w:tc>
          <w:tcPr>
            <w:tcW w:w="184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theme="minorHAnsi"/>
                <w:sz w:val="20"/>
                <w:szCs w:val="20"/>
              </w:rPr>
            </w:pPr>
            <w:r>
              <w:rPr>
                <w:rFonts w:cstheme="minorHAnsi"/>
                <w:sz w:val="20"/>
                <w:szCs w:val="20"/>
              </w:rPr>
              <w:lastRenderedPageBreak/>
              <w:t>– charakteryzuje stosunki polsko-</w:t>
            </w:r>
            <w:r>
              <w:rPr>
                <w:rFonts w:cstheme="minorHAnsi"/>
                <w:sz w:val="20"/>
                <w:szCs w:val="20"/>
              </w:rPr>
              <w:br/>
              <w:t>-radzieckie i polsko-</w:t>
            </w:r>
            <w:r>
              <w:rPr>
                <w:rFonts w:cstheme="minorHAnsi"/>
                <w:sz w:val="20"/>
                <w:szCs w:val="20"/>
              </w:rPr>
              <w:br/>
              <w:t>-niemieckie w dwudziestoleciu międzywojennym;</w:t>
            </w:r>
          </w:p>
          <w:p w:rsidR="006F2F3C" w:rsidRDefault="006F2F3C" w:rsidP="006E4189">
            <w:pPr>
              <w:autoSpaceDE w:val="0"/>
              <w:autoSpaceDN w:val="0"/>
              <w:adjustRightInd w:val="0"/>
              <w:rPr>
                <w:rFonts w:cstheme="minorHAnsi"/>
                <w:sz w:val="20"/>
                <w:szCs w:val="20"/>
              </w:rPr>
            </w:pPr>
            <w:r>
              <w:rPr>
                <w:rFonts w:cstheme="minorHAnsi"/>
                <w:sz w:val="20"/>
                <w:szCs w:val="20"/>
              </w:rPr>
              <w:t xml:space="preserve">– wyjaśnia, w jakich okolicznościach </w:t>
            </w:r>
            <w:r>
              <w:rPr>
                <w:rFonts w:cstheme="minorHAnsi"/>
                <w:sz w:val="20"/>
                <w:szCs w:val="20"/>
              </w:rPr>
              <w:lastRenderedPageBreak/>
              <w:t xml:space="preserve">nastąpiło włączenie Zaolzia do </w:t>
            </w:r>
            <w:r>
              <w:rPr>
                <w:rFonts w:cstheme="minorHAnsi"/>
                <w:sz w:val="20"/>
                <w:szCs w:val="20"/>
              </w:rPr>
              <w:br/>
              <w:t>II Rzeczypospolitej;</w:t>
            </w:r>
          </w:p>
          <w:p w:rsidR="006F2F3C" w:rsidRDefault="006F2F3C" w:rsidP="006E4189">
            <w:pPr>
              <w:autoSpaceDE w:val="0"/>
              <w:autoSpaceDN w:val="0"/>
              <w:adjustRightInd w:val="0"/>
              <w:spacing w:after="200" w:line="276" w:lineRule="auto"/>
              <w:rPr>
                <w:rFonts w:cstheme="minorHAnsi"/>
                <w:color w:val="00B0F0"/>
                <w:sz w:val="20"/>
                <w:szCs w:val="20"/>
              </w:rPr>
            </w:pPr>
            <w:r>
              <w:rPr>
                <w:rFonts w:cstheme="minorHAnsi"/>
                <w:sz w:val="20"/>
                <w:szCs w:val="20"/>
              </w:rPr>
              <w:t xml:space="preserve">– wyjaśnia, jakie cele przyświecały polityce zagranicznej Wielkiej Brytanii i Francji </w:t>
            </w:r>
            <w:r>
              <w:rPr>
                <w:rFonts w:cstheme="minorHAnsi"/>
                <w:spacing w:val="-8"/>
                <w:kern w:val="24"/>
                <w:sz w:val="20"/>
                <w:szCs w:val="20"/>
              </w:rPr>
              <w:t>wobec Polski w 1939 r.</w:t>
            </w:r>
          </w:p>
        </w:tc>
        <w:tc>
          <w:tcPr>
            <w:tcW w:w="1843" w:type="dxa"/>
            <w:gridSpan w:val="2"/>
            <w:tcBorders>
              <w:top w:val="single" w:sz="4" w:space="0" w:color="auto"/>
              <w:left w:val="single" w:sz="4" w:space="0" w:color="auto"/>
              <w:bottom w:val="single" w:sz="4" w:space="0" w:color="auto"/>
              <w:right w:val="single" w:sz="4" w:space="0" w:color="auto"/>
            </w:tcBorders>
            <w:hideMark/>
          </w:tcPr>
          <w:p w:rsidR="006F2F3C" w:rsidRDefault="006F2F3C" w:rsidP="006E4189">
            <w:pPr>
              <w:autoSpaceDE w:val="0"/>
              <w:autoSpaceDN w:val="0"/>
              <w:adjustRightInd w:val="0"/>
              <w:rPr>
                <w:rFonts w:cs="Humanst521EU-Normal"/>
                <w:sz w:val="20"/>
                <w:szCs w:val="20"/>
              </w:rPr>
            </w:pPr>
            <w:r>
              <w:rPr>
                <w:rFonts w:cs="Humanst521EU-Normal"/>
                <w:sz w:val="20"/>
                <w:szCs w:val="20"/>
              </w:rPr>
              <w:lastRenderedPageBreak/>
              <w:t>− zna datę przemówienia sejmowego Józefa Becka (5 V 1939);</w:t>
            </w:r>
          </w:p>
          <w:p w:rsidR="006F2F3C" w:rsidRDefault="006F2F3C" w:rsidP="006E4189">
            <w:pPr>
              <w:autoSpaceDE w:val="0"/>
              <w:autoSpaceDN w:val="0"/>
              <w:adjustRightInd w:val="0"/>
              <w:rPr>
                <w:rFonts w:cstheme="minorHAnsi"/>
                <w:sz w:val="20"/>
                <w:szCs w:val="20"/>
              </w:rPr>
            </w:pPr>
            <w:r>
              <w:rPr>
                <w:rFonts w:cstheme="minorHAnsi"/>
                <w:sz w:val="20"/>
                <w:szCs w:val="20"/>
              </w:rPr>
              <w:t xml:space="preserve">– przedstawia przyczyny </w:t>
            </w:r>
            <w:r>
              <w:rPr>
                <w:rFonts w:cstheme="minorHAnsi"/>
                <w:sz w:val="20"/>
                <w:szCs w:val="20"/>
              </w:rPr>
              <w:br/>
              <w:t>konfliktu polsko-</w:t>
            </w:r>
            <w:r>
              <w:rPr>
                <w:rFonts w:cstheme="minorHAnsi"/>
                <w:sz w:val="20"/>
                <w:szCs w:val="20"/>
              </w:rPr>
              <w:br/>
              <w:t xml:space="preserve">czechosłowackiego </w:t>
            </w:r>
            <w:r>
              <w:rPr>
                <w:rFonts w:cstheme="minorHAnsi"/>
                <w:sz w:val="20"/>
                <w:szCs w:val="20"/>
              </w:rPr>
              <w:lastRenderedPageBreak/>
              <w:t>o Zaolzie;</w:t>
            </w:r>
          </w:p>
          <w:p w:rsidR="006F2F3C" w:rsidRDefault="006F2F3C" w:rsidP="006E4189">
            <w:pPr>
              <w:autoSpaceDE w:val="0"/>
              <w:autoSpaceDN w:val="0"/>
              <w:adjustRightInd w:val="0"/>
              <w:rPr>
                <w:rFonts w:cs="Humanst521EU-Normal"/>
                <w:sz w:val="20"/>
                <w:szCs w:val="20"/>
              </w:rPr>
            </w:pPr>
            <w:r>
              <w:rPr>
                <w:rFonts w:cs="Humanst521EU-Normal"/>
                <w:sz w:val="20"/>
                <w:szCs w:val="20"/>
              </w:rPr>
              <w:t>− charakteryzuje relacje polsko-brytyjskie i polsko-francuskie w przededniu II wojny światowej;</w:t>
            </w:r>
          </w:p>
          <w:p w:rsidR="006F2F3C" w:rsidRDefault="006F2F3C" w:rsidP="006E4189">
            <w:pPr>
              <w:autoSpaceDE w:val="0"/>
              <w:autoSpaceDN w:val="0"/>
              <w:adjustRightInd w:val="0"/>
              <w:rPr>
                <w:rFonts w:cs="Humanst521EU-Normal"/>
                <w:sz w:val="20"/>
                <w:szCs w:val="20"/>
              </w:rPr>
            </w:pPr>
            <w:r>
              <w:rPr>
                <w:rFonts w:cs="Humanst521EU-Normal"/>
                <w:sz w:val="20"/>
                <w:szCs w:val="20"/>
              </w:rPr>
              <w:t>− wyjaśnia, jaki wpływ miały brytyjskie i francuskie gwarancje dla Polski na politykę Adolfa Hitlera;</w:t>
            </w:r>
          </w:p>
          <w:p w:rsidR="006F2F3C" w:rsidRDefault="006F2F3C" w:rsidP="006E4189">
            <w:pPr>
              <w:autoSpaceDE w:val="0"/>
              <w:autoSpaceDN w:val="0"/>
              <w:adjustRightInd w:val="0"/>
              <w:spacing w:after="200" w:line="276" w:lineRule="auto"/>
              <w:rPr>
                <w:rFonts w:cs="Humanst521EU-Normal"/>
                <w:sz w:val="20"/>
                <w:szCs w:val="20"/>
              </w:rPr>
            </w:pPr>
            <w:r>
              <w:rPr>
                <w:rFonts w:cs="Humanst521EU-Normal"/>
                <w:sz w:val="20"/>
                <w:szCs w:val="20"/>
              </w:rPr>
              <w:t>− wyjaśnia, jakie znaczenie dla Polski miało zawarcie paktu Ribbentrop-Mołotow.</w:t>
            </w:r>
          </w:p>
        </w:tc>
        <w:tc>
          <w:tcPr>
            <w:tcW w:w="1983" w:type="dxa"/>
            <w:tcBorders>
              <w:top w:val="single" w:sz="4" w:space="0" w:color="auto"/>
              <w:left w:val="single" w:sz="4" w:space="0" w:color="auto"/>
              <w:bottom w:val="single" w:sz="4" w:space="0" w:color="auto"/>
              <w:right w:val="single" w:sz="4" w:space="0" w:color="auto"/>
            </w:tcBorders>
          </w:tcPr>
          <w:p w:rsidR="006F2F3C" w:rsidRDefault="006F2F3C" w:rsidP="006E4189">
            <w:pPr>
              <w:autoSpaceDE w:val="0"/>
              <w:autoSpaceDN w:val="0"/>
              <w:adjustRightInd w:val="0"/>
              <w:rPr>
                <w:rFonts w:cstheme="minorHAnsi"/>
                <w:sz w:val="20"/>
                <w:szCs w:val="20"/>
              </w:rPr>
            </w:pPr>
            <w:r>
              <w:rPr>
                <w:rFonts w:cstheme="minorHAnsi"/>
                <w:sz w:val="20"/>
                <w:szCs w:val="20"/>
              </w:rPr>
              <w:lastRenderedPageBreak/>
              <w:t xml:space="preserve">– ocenia pozycję </w:t>
            </w:r>
            <w:r>
              <w:rPr>
                <w:rFonts w:cstheme="minorHAnsi"/>
                <w:sz w:val="20"/>
                <w:szCs w:val="20"/>
              </w:rPr>
              <w:br/>
              <w:t>II Rzeczypospolitej na arenie międzynarodowej;</w:t>
            </w:r>
          </w:p>
          <w:p w:rsidR="006F2F3C" w:rsidRDefault="006F2F3C" w:rsidP="006E4189">
            <w:pPr>
              <w:autoSpaceDE w:val="0"/>
              <w:autoSpaceDN w:val="0"/>
              <w:adjustRightInd w:val="0"/>
              <w:rPr>
                <w:rFonts w:cstheme="minorHAnsi"/>
                <w:sz w:val="20"/>
                <w:szCs w:val="20"/>
              </w:rPr>
            </w:pPr>
            <w:r>
              <w:rPr>
                <w:rFonts w:cstheme="minorHAnsi"/>
                <w:sz w:val="20"/>
                <w:szCs w:val="20"/>
              </w:rPr>
              <w:t>– ocenia postawę rządu polskiego wobec problemu Zaolzia.</w:t>
            </w:r>
          </w:p>
          <w:p w:rsidR="006F2F3C" w:rsidRDefault="006F2F3C" w:rsidP="006E4189">
            <w:pPr>
              <w:autoSpaceDE w:val="0"/>
              <w:autoSpaceDN w:val="0"/>
              <w:adjustRightInd w:val="0"/>
              <w:spacing w:after="200" w:line="276" w:lineRule="auto"/>
              <w:rPr>
                <w:rFonts w:cstheme="minorHAnsi"/>
                <w:color w:val="00B0F0"/>
                <w:sz w:val="20"/>
                <w:szCs w:val="20"/>
              </w:rPr>
            </w:pPr>
          </w:p>
        </w:tc>
      </w:tr>
    </w:tbl>
    <w:p w:rsidR="006F2F3C" w:rsidRDefault="006F2F3C" w:rsidP="006F2F3C">
      <w:pPr>
        <w:rPr>
          <w:sz w:val="20"/>
          <w:szCs w:val="20"/>
          <w:lang w:eastAsia="en-US"/>
        </w:rPr>
      </w:pPr>
    </w:p>
    <w:p w:rsidR="006F2F3C" w:rsidRDefault="006F2F3C" w:rsidP="006F2F3C">
      <w:pPr>
        <w:rPr>
          <w:sz w:val="20"/>
          <w:szCs w:val="20"/>
        </w:rPr>
      </w:pPr>
    </w:p>
    <w:p w:rsidR="006F2F3C" w:rsidRDefault="006F2F3C" w:rsidP="006F2F3C">
      <w:pPr>
        <w:jc w:val="center"/>
      </w:pPr>
      <w:r>
        <w:t>Jadwiga Jachimczyk</w:t>
      </w:r>
    </w:p>
    <w:p w:rsidR="006F2F3C" w:rsidRDefault="006F2F3C" w:rsidP="006F2F3C">
      <w:pPr>
        <w:rPr>
          <w:sz w:val="20"/>
          <w:szCs w:val="20"/>
        </w:rPr>
      </w:pPr>
    </w:p>
    <w:p w:rsidR="006F2F3C" w:rsidRDefault="006F2F3C" w:rsidP="006F2F3C"/>
    <w:sectPr w:rsidR="006F2F3C" w:rsidSect="00985F9B">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AFF" w:usb1="C0007841" w:usb2="00000009" w:usb3="00000000" w:csb0="000001FF" w:csb1="00000000"/>
  </w:font>
  <w:font w:name="HelveticaNeueLTPro-Roman">
    <w:altName w:val="Arial"/>
    <w:panose1 w:val="00000000000000000000"/>
    <w:charset w:val="EE"/>
    <w:family w:val="swiss"/>
    <w:notTrueType/>
    <w:pitch w:val="default"/>
    <w:sig w:usb0="00000007" w:usb1="00000000" w:usb2="00000000" w:usb3="00000000" w:csb0="00000003" w:csb1="00000000"/>
  </w:font>
  <w:font w:name="Humanst521EU-Normal">
    <w:altName w:val="Times New Roman"/>
    <w:panose1 w:val="00000000000000000000"/>
    <w:charset w:val="EE"/>
    <w:family w:val="auto"/>
    <w:notTrueType/>
    <w:pitch w:val="default"/>
    <w:sig w:usb0="00000005" w:usb1="00000000" w:usb2="00000000" w:usb3="00000000" w:csb0="00000003" w:csb1="00000000"/>
  </w:font>
  <w:font w:name="Humanst521EU-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1"/>
    <w:multiLevelType w:val="hybridMultilevel"/>
    <w:tmpl w:val="440BADF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22"/>
    <w:multiLevelType w:val="hybridMultilevel"/>
    <w:tmpl w:val="0507236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23"/>
    <w:multiLevelType w:val="hybridMultilevel"/>
    <w:tmpl w:val="3804823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24"/>
    <w:multiLevelType w:val="hybridMultilevel"/>
    <w:tmpl w:val="77465F0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25"/>
    <w:multiLevelType w:val="hybridMultilevel"/>
    <w:tmpl w:val="7724C67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26"/>
    <w:multiLevelType w:val="hybridMultilevel"/>
    <w:tmpl w:val="5C482A9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19306E1"/>
    <w:multiLevelType w:val="hybridMultilevel"/>
    <w:tmpl w:val="1B90DF50"/>
    <w:lvl w:ilvl="0" w:tplc="945E6416">
      <w:start w:val="1"/>
      <w:numFmt w:val="bullet"/>
      <w:lvlText w:val=""/>
      <w:lvlJc w:val="left"/>
      <w:pPr>
        <w:tabs>
          <w:tab w:val="num" w:pos="680"/>
        </w:tabs>
        <w:ind w:left="680" w:hanging="396"/>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28021999"/>
    <w:multiLevelType w:val="hybridMultilevel"/>
    <w:tmpl w:val="82686FDE"/>
    <w:lvl w:ilvl="0" w:tplc="B79C8934">
      <w:start w:val="1"/>
      <w:numFmt w:val="decimal"/>
      <w:lvlText w:val="%1."/>
      <w:lvlJc w:val="left"/>
      <w:pPr>
        <w:tabs>
          <w:tab w:val="num" w:pos="800"/>
        </w:tabs>
        <w:ind w:left="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35820726"/>
    <w:multiLevelType w:val="hybridMultilevel"/>
    <w:tmpl w:val="BF1E69FA"/>
    <w:lvl w:ilvl="0" w:tplc="B79C8934">
      <w:start w:val="1"/>
      <w:numFmt w:val="decimal"/>
      <w:lvlText w:val="%1."/>
      <w:lvlJc w:val="left"/>
      <w:pPr>
        <w:tabs>
          <w:tab w:val="num" w:pos="800"/>
        </w:tabs>
        <w:ind w:left="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7417305"/>
    <w:multiLevelType w:val="hybridMultilevel"/>
    <w:tmpl w:val="9CDAD3C4"/>
    <w:lvl w:ilvl="0" w:tplc="B82ABE8E">
      <w:start w:val="1"/>
      <w:numFmt w:val="decimal"/>
      <w:lvlText w:val="%1)"/>
      <w:lvlJc w:val="left"/>
      <w:pPr>
        <w:tabs>
          <w:tab w:val="num" w:pos="794"/>
        </w:tabs>
        <w:ind w:left="794" w:hanging="43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3A9934A3"/>
    <w:multiLevelType w:val="hybridMultilevel"/>
    <w:tmpl w:val="05723B54"/>
    <w:lvl w:ilvl="0" w:tplc="B82ABE8E">
      <w:start w:val="1"/>
      <w:numFmt w:val="decimal"/>
      <w:lvlText w:val="%1)"/>
      <w:lvlJc w:val="left"/>
      <w:pPr>
        <w:tabs>
          <w:tab w:val="num" w:pos="794"/>
        </w:tabs>
        <w:ind w:left="794" w:hanging="434"/>
      </w:pPr>
    </w:lvl>
    <w:lvl w:ilvl="1" w:tplc="65A021D8">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435A23D0"/>
    <w:multiLevelType w:val="hybridMultilevel"/>
    <w:tmpl w:val="182A8B18"/>
    <w:lvl w:ilvl="0" w:tplc="945E6416">
      <w:start w:val="1"/>
      <w:numFmt w:val="bullet"/>
      <w:lvlText w:val=""/>
      <w:lvlJc w:val="left"/>
      <w:pPr>
        <w:tabs>
          <w:tab w:val="num" w:pos="680"/>
        </w:tabs>
        <w:ind w:left="680" w:hanging="396"/>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47D617E0"/>
    <w:multiLevelType w:val="hybridMultilevel"/>
    <w:tmpl w:val="09F8F0C2"/>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7FA123E"/>
    <w:multiLevelType w:val="hybridMultilevel"/>
    <w:tmpl w:val="D95E67D6"/>
    <w:lvl w:ilvl="0" w:tplc="FE6AB86A">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4E1A0A57"/>
    <w:multiLevelType w:val="hybridMultilevel"/>
    <w:tmpl w:val="09F8F0C2"/>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FAA6AF4"/>
    <w:multiLevelType w:val="hybridMultilevel"/>
    <w:tmpl w:val="9C665AC0"/>
    <w:lvl w:ilvl="0" w:tplc="945E6416">
      <w:start w:val="1"/>
      <w:numFmt w:val="bullet"/>
      <w:lvlText w:val=""/>
      <w:lvlJc w:val="left"/>
      <w:pPr>
        <w:tabs>
          <w:tab w:val="num" w:pos="680"/>
        </w:tabs>
        <w:ind w:left="680" w:hanging="396"/>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67241259"/>
    <w:multiLevelType w:val="hybridMultilevel"/>
    <w:tmpl w:val="BB10F274"/>
    <w:lvl w:ilvl="0" w:tplc="EFB204C8">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73F01057"/>
    <w:multiLevelType w:val="hybridMultilevel"/>
    <w:tmpl w:val="F4D2C448"/>
    <w:lvl w:ilvl="0" w:tplc="9CD041AC">
      <w:start w:val="1"/>
      <w:numFmt w:val="decimal"/>
      <w:lvlText w:val="%1."/>
      <w:lvlJc w:val="left"/>
      <w:pPr>
        <w:ind w:left="149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74B87664"/>
    <w:multiLevelType w:val="hybridMultilevel"/>
    <w:tmpl w:val="5FCC6A76"/>
    <w:lvl w:ilvl="0" w:tplc="45B456B8">
      <w:start w:val="1"/>
      <w:numFmt w:val="decimal"/>
      <w:lvlText w:val="%1)"/>
      <w:lvlJc w:val="left"/>
      <w:pPr>
        <w:tabs>
          <w:tab w:val="num" w:pos="1770"/>
        </w:tabs>
        <w:ind w:left="17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78F52C1A"/>
    <w:multiLevelType w:val="hybridMultilevel"/>
    <w:tmpl w:val="3EFCBBD4"/>
    <w:lvl w:ilvl="0" w:tplc="B79C8934">
      <w:start w:val="1"/>
      <w:numFmt w:val="decimal"/>
      <w:lvlText w:val="%1."/>
      <w:lvlJc w:val="left"/>
      <w:pPr>
        <w:tabs>
          <w:tab w:val="num" w:pos="800"/>
        </w:tabs>
        <w:ind w:left="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2"/>
  </w:num>
  <w:num w:numId="9">
    <w:abstractNumId w:val="3"/>
  </w:num>
  <w:num w:numId="10">
    <w:abstractNumId w:val="4"/>
  </w:num>
  <w:num w:numId="11">
    <w:abstractNumId w:val="5"/>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
  </w:num>
  <w:num w:numId="28">
    <w:abstractNumId w:val="2"/>
  </w:num>
  <w:num w:numId="29">
    <w:abstractNumId w:val="3"/>
  </w:num>
  <w:num w:numId="30">
    <w:abstractNumId w:val="4"/>
  </w:num>
  <w:num w:numId="31">
    <w:abstractNumId w:val="5"/>
  </w:num>
  <w:num w:numId="32">
    <w:abstractNumId w:val="14"/>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FELayout/>
  </w:compat>
  <w:rsids>
    <w:rsidRoot w:val="00985F9B"/>
    <w:rsid w:val="002D396A"/>
    <w:rsid w:val="002E4B74"/>
    <w:rsid w:val="00387077"/>
    <w:rsid w:val="003C0FE1"/>
    <w:rsid w:val="003E3190"/>
    <w:rsid w:val="00425924"/>
    <w:rsid w:val="004756B0"/>
    <w:rsid w:val="005340AE"/>
    <w:rsid w:val="00574ECA"/>
    <w:rsid w:val="00621264"/>
    <w:rsid w:val="006F2F3C"/>
    <w:rsid w:val="00717793"/>
    <w:rsid w:val="00742076"/>
    <w:rsid w:val="0088143A"/>
    <w:rsid w:val="0089137D"/>
    <w:rsid w:val="00985F9B"/>
    <w:rsid w:val="009A58E9"/>
    <w:rsid w:val="00A32E23"/>
    <w:rsid w:val="00A83C0C"/>
    <w:rsid w:val="00C029CB"/>
    <w:rsid w:val="00C36852"/>
    <w:rsid w:val="00C660C7"/>
    <w:rsid w:val="00CD2B6F"/>
    <w:rsid w:val="00E01264"/>
    <w:rsid w:val="00E777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2076"/>
  </w:style>
  <w:style w:type="paragraph" w:styleId="Nagwek1">
    <w:name w:val="heading 1"/>
    <w:basedOn w:val="Normalny"/>
    <w:link w:val="Nagwek1Znak"/>
    <w:qFormat/>
    <w:rsid w:val="00985F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85F9B"/>
    <w:rPr>
      <w:rFonts w:ascii="Times New Roman" w:eastAsia="Times New Roman" w:hAnsi="Times New Roman" w:cs="Times New Roman"/>
      <w:b/>
      <w:bCs/>
      <w:kern w:val="36"/>
      <w:sz w:val="48"/>
      <w:szCs w:val="48"/>
    </w:rPr>
  </w:style>
  <w:style w:type="character" w:customStyle="1" w:styleId="NagwekZnak">
    <w:name w:val="Nagłówek Znak"/>
    <w:basedOn w:val="Domylnaczcionkaakapitu"/>
    <w:link w:val="Nagwek"/>
    <w:uiPriority w:val="99"/>
    <w:semiHidden/>
    <w:rsid w:val="00985F9B"/>
    <w:rPr>
      <w:rFonts w:eastAsiaTheme="minorHAnsi"/>
      <w:lang w:eastAsia="en-US"/>
    </w:rPr>
  </w:style>
  <w:style w:type="paragraph" w:styleId="Nagwek">
    <w:name w:val="header"/>
    <w:basedOn w:val="Normalny"/>
    <w:link w:val="NagwekZnak"/>
    <w:uiPriority w:val="99"/>
    <w:semiHidden/>
    <w:unhideWhenUsed/>
    <w:rsid w:val="00985F9B"/>
    <w:pPr>
      <w:tabs>
        <w:tab w:val="center" w:pos="4536"/>
        <w:tab w:val="right" w:pos="9072"/>
      </w:tabs>
      <w:spacing w:after="0" w:line="240" w:lineRule="auto"/>
    </w:pPr>
    <w:rPr>
      <w:rFonts w:eastAsiaTheme="minorHAnsi"/>
      <w:lang w:eastAsia="en-US"/>
    </w:rPr>
  </w:style>
  <w:style w:type="character" w:customStyle="1" w:styleId="StopkaZnak">
    <w:name w:val="Stopka Znak"/>
    <w:basedOn w:val="Domylnaczcionkaakapitu"/>
    <w:link w:val="Stopka"/>
    <w:uiPriority w:val="99"/>
    <w:semiHidden/>
    <w:rsid w:val="00985F9B"/>
    <w:rPr>
      <w:rFonts w:eastAsiaTheme="minorHAnsi"/>
      <w:lang w:eastAsia="en-US"/>
    </w:rPr>
  </w:style>
  <w:style w:type="paragraph" w:styleId="Stopka">
    <w:name w:val="footer"/>
    <w:basedOn w:val="Normalny"/>
    <w:link w:val="StopkaZnak"/>
    <w:uiPriority w:val="99"/>
    <w:semiHidden/>
    <w:unhideWhenUsed/>
    <w:rsid w:val="00985F9B"/>
    <w:pPr>
      <w:tabs>
        <w:tab w:val="center" w:pos="4536"/>
        <w:tab w:val="right" w:pos="9072"/>
      </w:tabs>
      <w:spacing w:after="0" w:line="240" w:lineRule="auto"/>
    </w:pPr>
    <w:rPr>
      <w:rFonts w:eastAsiaTheme="minorHAnsi"/>
      <w:lang w:eastAsia="en-US"/>
    </w:rPr>
  </w:style>
  <w:style w:type="character" w:customStyle="1" w:styleId="TekstprzypisukocowegoZnak">
    <w:name w:val="Tekst przypisu końcowego Znak"/>
    <w:basedOn w:val="Domylnaczcionkaakapitu"/>
    <w:link w:val="Tekstprzypisukocowego"/>
    <w:uiPriority w:val="99"/>
    <w:semiHidden/>
    <w:rsid w:val="00985F9B"/>
    <w:rPr>
      <w:rFonts w:eastAsiaTheme="minorHAnsi"/>
      <w:sz w:val="20"/>
      <w:szCs w:val="20"/>
      <w:lang w:eastAsia="en-US"/>
    </w:rPr>
  </w:style>
  <w:style w:type="paragraph" w:styleId="Tekstprzypisukocowego">
    <w:name w:val="endnote text"/>
    <w:basedOn w:val="Normalny"/>
    <w:link w:val="TekstprzypisukocowegoZnak"/>
    <w:uiPriority w:val="99"/>
    <w:semiHidden/>
    <w:unhideWhenUsed/>
    <w:rsid w:val="00985F9B"/>
    <w:pPr>
      <w:spacing w:after="0" w:line="240" w:lineRule="auto"/>
    </w:pPr>
    <w:rPr>
      <w:rFonts w:eastAsiaTheme="minorHAnsi"/>
      <w:sz w:val="20"/>
      <w:szCs w:val="20"/>
      <w:lang w:eastAsia="en-US"/>
    </w:rPr>
  </w:style>
  <w:style w:type="character" w:customStyle="1" w:styleId="TekstdymkaZnak">
    <w:name w:val="Tekst dymka Znak"/>
    <w:basedOn w:val="Domylnaczcionkaakapitu"/>
    <w:link w:val="Tekstdymka"/>
    <w:uiPriority w:val="99"/>
    <w:semiHidden/>
    <w:rsid w:val="00985F9B"/>
    <w:rPr>
      <w:rFonts w:ascii="Segoe UI" w:eastAsiaTheme="minorHAnsi" w:hAnsi="Segoe UI" w:cs="Segoe UI"/>
      <w:sz w:val="18"/>
      <w:szCs w:val="18"/>
      <w:lang w:eastAsia="en-US"/>
    </w:rPr>
  </w:style>
  <w:style w:type="paragraph" w:styleId="Tekstdymka">
    <w:name w:val="Balloon Text"/>
    <w:basedOn w:val="Normalny"/>
    <w:link w:val="TekstdymkaZnak"/>
    <w:uiPriority w:val="99"/>
    <w:semiHidden/>
    <w:unhideWhenUsed/>
    <w:rsid w:val="00985F9B"/>
    <w:pPr>
      <w:spacing w:after="0" w:line="240" w:lineRule="auto"/>
    </w:pPr>
    <w:rPr>
      <w:rFonts w:ascii="Segoe UI" w:eastAsiaTheme="minorHAnsi" w:hAnsi="Segoe UI" w:cs="Segoe UI"/>
      <w:sz w:val="18"/>
      <w:szCs w:val="18"/>
      <w:lang w:eastAsia="en-US"/>
    </w:rPr>
  </w:style>
  <w:style w:type="paragraph" w:styleId="Bezodstpw">
    <w:name w:val="No Spacing"/>
    <w:uiPriority w:val="1"/>
    <w:qFormat/>
    <w:rsid w:val="00985F9B"/>
    <w:pPr>
      <w:spacing w:after="0" w:line="240" w:lineRule="auto"/>
    </w:pPr>
    <w:rPr>
      <w:rFonts w:eastAsiaTheme="minorHAnsi"/>
      <w:lang w:eastAsia="en-US"/>
    </w:rPr>
  </w:style>
  <w:style w:type="table" w:styleId="Tabela-Siatka">
    <w:name w:val="Table Grid"/>
    <w:basedOn w:val="Standardowy"/>
    <w:uiPriority w:val="59"/>
    <w:rsid w:val="00985F9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1"/>
    <w:semiHidden/>
    <w:unhideWhenUsed/>
    <w:rsid w:val="00985F9B"/>
    <w:pPr>
      <w:spacing w:after="0" w:line="240" w:lineRule="auto"/>
      <w:jc w:val="both"/>
    </w:pPr>
    <w:rPr>
      <w:rFonts w:ascii="Times New Roman" w:eastAsia="Times New Roman" w:hAnsi="Times New Roman" w:cs="Times New Roman"/>
      <w:sz w:val="24"/>
      <w:szCs w:val="24"/>
    </w:rPr>
  </w:style>
  <w:style w:type="character" w:customStyle="1" w:styleId="Tekstpodstawowy2Znak1">
    <w:name w:val="Tekst podstawowy 2 Znak1"/>
    <w:basedOn w:val="Domylnaczcionkaakapitu"/>
    <w:link w:val="Tekstpodstawowy2"/>
    <w:semiHidden/>
    <w:locked/>
    <w:rsid w:val="00985F9B"/>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semiHidden/>
    <w:rsid w:val="00985F9B"/>
  </w:style>
  <w:style w:type="paragraph" w:styleId="Akapitzlist">
    <w:name w:val="List Paragraph"/>
    <w:basedOn w:val="Normalny"/>
    <w:uiPriority w:val="34"/>
    <w:qFormat/>
    <w:rsid w:val="00985F9B"/>
    <w:pPr>
      <w:spacing w:after="160" w:line="256"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208884042">
      <w:bodyDiv w:val="1"/>
      <w:marLeft w:val="0"/>
      <w:marRight w:val="0"/>
      <w:marTop w:val="0"/>
      <w:marBottom w:val="0"/>
      <w:divBdr>
        <w:top w:val="none" w:sz="0" w:space="0" w:color="auto"/>
        <w:left w:val="none" w:sz="0" w:space="0" w:color="auto"/>
        <w:bottom w:val="none" w:sz="0" w:space="0" w:color="auto"/>
        <w:right w:val="none" w:sz="0" w:space="0" w:color="auto"/>
      </w:divBdr>
    </w:div>
    <w:div w:id="318310625">
      <w:bodyDiv w:val="1"/>
      <w:marLeft w:val="0"/>
      <w:marRight w:val="0"/>
      <w:marTop w:val="0"/>
      <w:marBottom w:val="0"/>
      <w:divBdr>
        <w:top w:val="none" w:sz="0" w:space="0" w:color="auto"/>
        <w:left w:val="none" w:sz="0" w:space="0" w:color="auto"/>
        <w:bottom w:val="none" w:sz="0" w:space="0" w:color="auto"/>
        <w:right w:val="none" w:sz="0" w:space="0" w:color="auto"/>
      </w:divBdr>
    </w:div>
    <w:div w:id="352541580">
      <w:bodyDiv w:val="1"/>
      <w:marLeft w:val="0"/>
      <w:marRight w:val="0"/>
      <w:marTop w:val="0"/>
      <w:marBottom w:val="0"/>
      <w:divBdr>
        <w:top w:val="none" w:sz="0" w:space="0" w:color="auto"/>
        <w:left w:val="none" w:sz="0" w:space="0" w:color="auto"/>
        <w:bottom w:val="none" w:sz="0" w:space="0" w:color="auto"/>
        <w:right w:val="none" w:sz="0" w:space="0" w:color="auto"/>
      </w:divBdr>
    </w:div>
    <w:div w:id="442044825">
      <w:bodyDiv w:val="1"/>
      <w:marLeft w:val="0"/>
      <w:marRight w:val="0"/>
      <w:marTop w:val="0"/>
      <w:marBottom w:val="0"/>
      <w:divBdr>
        <w:top w:val="none" w:sz="0" w:space="0" w:color="auto"/>
        <w:left w:val="none" w:sz="0" w:space="0" w:color="auto"/>
        <w:bottom w:val="none" w:sz="0" w:space="0" w:color="auto"/>
        <w:right w:val="none" w:sz="0" w:space="0" w:color="auto"/>
      </w:divBdr>
    </w:div>
    <w:div w:id="480541147">
      <w:bodyDiv w:val="1"/>
      <w:marLeft w:val="0"/>
      <w:marRight w:val="0"/>
      <w:marTop w:val="0"/>
      <w:marBottom w:val="0"/>
      <w:divBdr>
        <w:top w:val="none" w:sz="0" w:space="0" w:color="auto"/>
        <w:left w:val="none" w:sz="0" w:space="0" w:color="auto"/>
        <w:bottom w:val="none" w:sz="0" w:space="0" w:color="auto"/>
        <w:right w:val="none" w:sz="0" w:space="0" w:color="auto"/>
      </w:divBdr>
    </w:div>
    <w:div w:id="50189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378BD-8E67-48D4-8CD3-6D2A18B9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44</Pages>
  <Words>12597</Words>
  <Characters>75587</Characters>
  <Application>Microsoft Office Word</Application>
  <DocSecurity>0</DocSecurity>
  <Lines>629</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Jadzia</dc:creator>
  <cp:keywords/>
  <dc:description/>
  <cp:lastModifiedBy>Rysio</cp:lastModifiedBy>
  <cp:revision>16</cp:revision>
  <dcterms:created xsi:type="dcterms:W3CDTF">2021-08-25T09:27:00Z</dcterms:created>
  <dcterms:modified xsi:type="dcterms:W3CDTF">2022-09-04T14:00:00Z</dcterms:modified>
</cp:coreProperties>
</file>