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F1" w:rsidRPr="005979F1" w:rsidRDefault="00B1606C" w:rsidP="00B1606C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3577202</wp:posOffset>
            </wp:positionH>
            <wp:positionV relativeFrom="paragraph">
              <wp:posOffset>-579161</wp:posOffset>
            </wp:positionV>
            <wp:extent cx="2826327" cy="1856759"/>
            <wp:effectExtent l="19050" t="0" r="0" b="0"/>
            <wp:wrapNone/>
            <wp:docPr id="7" name="Obraz 7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27" cy="185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79F1" w:rsidRPr="005979F1">
        <w:rPr>
          <w:rFonts w:ascii="Times New Roman" w:hAnsi="Times New Roman" w:cs="Times New Roman"/>
          <w:b/>
          <w:sz w:val="28"/>
          <w:szCs w:val="28"/>
        </w:rPr>
        <w:t>REGULAMIN</w:t>
      </w:r>
    </w:p>
    <w:p w:rsidR="005979F1" w:rsidRPr="005979F1" w:rsidRDefault="005979F1" w:rsidP="00B160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9F1" w:rsidRPr="005979F1" w:rsidRDefault="005979F1" w:rsidP="00B1606C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979F1">
        <w:rPr>
          <w:rFonts w:ascii="Times New Roman" w:hAnsi="Times New Roman" w:cs="Times New Roman"/>
          <w:b/>
          <w:sz w:val="28"/>
          <w:szCs w:val="28"/>
        </w:rPr>
        <w:t>I</w:t>
      </w:r>
      <w:r w:rsidR="00F86DCC">
        <w:rPr>
          <w:rFonts w:ascii="Times New Roman" w:hAnsi="Times New Roman" w:cs="Times New Roman"/>
          <w:b/>
          <w:sz w:val="28"/>
          <w:szCs w:val="28"/>
        </w:rPr>
        <w:t>I</w:t>
      </w:r>
      <w:r w:rsidRPr="005979F1">
        <w:rPr>
          <w:rFonts w:ascii="Times New Roman" w:hAnsi="Times New Roman" w:cs="Times New Roman"/>
          <w:b/>
          <w:sz w:val="28"/>
          <w:szCs w:val="28"/>
        </w:rPr>
        <w:t xml:space="preserve"> Szkolnego Konkursu Kaligraficznego</w:t>
      </w:r>
    </w:p>
    <w:p w:rsidR="005979F1" w:rsidRPr="005979F1" w:rsidRDefault="005979F1" w:rsidP="00B1606C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"Kaligraf" 2019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Organizator: </w:t>
      </w:r>
      <w:r>
        <w:rPr>
          <w:rFonts w:ascii="Times New Roman" w:hAnsi="Times New Roman" w:cs="Times New Roman"/>
          <w:sz w:val="24"/>
          <w:szCs w:val="24"/>
        </w:rPr>
        <w:t xml:space="preserve">mgr Justyna Majewska, mgr Dorota </w:t>
      </w:r>
      <w:proofErr w:type="spellStart"/>
      <w:r>
        <w:rPr>
          <w:rFonts w:ascii="Times New Roman" w:hAnsi="Times New Roman" w:cs="Times New Roman"/>
          <w:sz w:val="24"/>
          <w:szCs w:val="24"/>
        </w:rPr>
        <w:t>Kośkiewicz</w:t>
      </w:r>
      <w:proofErr w:type="spellEnd"/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Konkurs adresowany jes</w:t>
      </w:r>
      <w:r w:rsidR="008263D4">
        <w:rPr>
          <w:rFonts w:ascii="Times New Roman" w:hAnsi="Times New Roman" w:cs="Times New Roman"/>
          <w:sz w:val="24"/>
          <w:szCs w:val="24"/>
        </w:rPr>
        <w:t>t do uczniów szkoły podstawowej.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Cele konkursu: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zwrócenie uwagi na czytelną, płynną i kształtną grafikę pisma,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doskonalenie umiejętności kształtnego i pięknego pisania piórem,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rozwijanie zainteresowań i talentów uczniów,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rozpowszechnianie sztuki kaligrafii,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uwrażliwienie na piękno pisma odręcznego ksiąg ręcznie iluminowanych, </w:t>
      </w:r>
    </w:p>
    <w:p w:rsid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rozwijanie wrażliwości na piękno języka ojczystego, </w:t>
      </w:r>
    </w:p>
    <w:p w:rsidR="005979F1" w:rsidRPr="005979F1" w:rsidRDefault="005979F1" w:rsidP="005979F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promowanie czytelnictwa wśród dzieci i młodzieży.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B1606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F1">
        <w:rPr>
          <w:rFonts w:ascii="Times New Roman" w:hAnsi="Times New Roman" w:cs="Times New Roman"/>
          <w:b/>
          <w:sz w:val="24"/>
          <w:szCs w:val="24"/>
        </w:rPr>
        <w:t>Warunki uczestnictwa w konkursie: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1. Konkurs skierowany je</w:t>
      </w:r>
      <w:r w:rsidR="00F86DCC">
        <w:rPr>
          <w:rFonts w:ascii="Times New Roman" w:hAnsi="Times New Roman" w:cs="Times New Roman"/>
          <w:sz w:val="24"/>
          <w:szCs w:val="24"/>
        </w:rPr>
        <w:t>st do uczniów szkoły podstawowej</w:t>
      </w:r>
      <w:r w:rsidRPr="005979F1">
        <w:rPr>
          <w:rFonts w:ascii="Times New Roman" w:hAnsi="Times New Roman" w:cs="Times New Roman"/>
          <w:sz w:val="24"/>
          <w:szCs w:val="24"/>
        </w:rPr>
        <w:t>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Kategorie wiekowe: </w:t>
      </w:r>
    </w:p>
    <w:p w:rsidR="00F86DCC" w:rsidRDefault="005979F1" w:rsidP="005979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I</w:t>
      </w:r>
      <w:r w:rsidR="00F86DCC">
        <w:rPr>
          <w:rFonts w:ascii="Times New Roman" w:hAnsi="Times New Roman" w:cs="Times New Roman"/>
          <w:sz w:val="24"/>
          <w:szCs w:val="24"/>
        </w:rPr>
        <w:t xml:space="preserve"> kategoria – uczniowie klas I-III</w:t>
      </w:r>
    </w:p>
    <w:p w:rsidR="005979F1" w:rsidRDefault="00F86DCC" w:rsidP="005979F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</w:t>
      </w:r>
      <w:r w:rsidR="005979F1" w:rsidRPr="0059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kategoria - uczniowie klas IV-</w:t>
      </w:r>
      <w:r w:rsidR="005979F1" w:rsidRPr="005979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2. Zadanie konkursowe polega na pięknym przepisaniu </w:t>
      </w:r>
      <w:r w:rsidR="008263D4">
        <w:rPr>
          <w:rFonts w:ascii="Times New Roman" w:hAnsi="Times New Roman" w:cs="Times New Roman"/>
          <w:sz w:val="24"/>
          <w:szCs w:val="24"/>
        </w:rPr>
        <w:t>fragmentu literackiego</w:t>
      </w:r>
      <w:r w:rsidRPr="005979F1">
        <w:rPr>
          <w:rFonts w:ascii="Times New Roman" w:hAnsi="Times New Roman" w:cs="Times New Roman"/>
          <w:sz w:val="24"/>
          <w:szCs w:val="24"/>
        </w:rPr>
        <w:t xml:space="preserve"> oraz ozdobieniu tekstu iluminacjami, inicjałem lub bordiurą. </w:t>
      </w:r>
    </w:p>
    <w:p w:rsidR="00F86DCC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Wybrany tekst nal</w:t>
      </w:r>
      <w:r w:rsidR="00F86DCC">
        <w:rPr>
          <w:rFonts w:ascii="Times New Roman" w:hAnsi="Times New Roman" w:cs="Times New Roman"/>
          <w:sz w:val="24"/>
          <w:szCs w:val="24"/>
        </w:rPr>
        <w:t>eży napisać piórem lub piórkiem.</w:t>
      </w:r>
    </w:p>
    <w:p w:rsidR="005979F1" w:rsidRP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Prace pisane długopisami, cienkopisami lub piórami zmywalnymi nie będą brane pod uwagę. </w:t>
      </w:r>
    </w:p>
    <w:p w:rsidR="005979F1" w:rsidRPr="00F86DCC" w:rsidRDefault="005979F1" w:rsidP="00F86DC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Prace powinny być napisane czarnym lub granatowym atramentem. </w:t>
      </w:r>
    </w:p>
    <w:p w:rsid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Korzystanie z korektorów jest niedozwolone. </w:t>
      </w:r>
    </w:p>
    <w:p w:rsidR="005979F1" w:rsidRPr="005979F1" w:rsidRDefault="005979F1" w:rsidP="005979F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lastRenderedPageBreak/>
        <w:t>Pracę - na odwrocie - należy podpisać imieniem i nazwiskiem, oraz oznaczyć kategorią wiekową.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3. Kryteria oceny prac: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staranność i oryginalność elementów graficznych,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płynność pisma i estetyka połączeń literowych,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kompozycja pracy, </w:t>
      </w:r>
    </w:p>
    <w:p w:rsid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poprawność ortograficzna i interpunkcyjna, </w:t>
      </w:r>
    </w:p>
    <w:p w:rsidR="005979F1" w:rsidRPr="005979F1" w:rsidRDefault="005979F1" w:rsidP="005979F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>samodzielność pracy.</w:t>
      </w:r>
    </w:p>
    <w:p w:rsid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</w:t>
      </w:r>
      <w:r w:rsidR="00F86DCC">
        <w:rPr>
          <w:rFonts w:ascii="Times New Roman" w:hAnsi="Times New Roman" w:cs="Times New Roman"/>
          <w:sz w:val="24"/>
          <w:szCs w:val="24"/>
        </w:rPr>
        <w:t>4. Konkurs odbędzie się18 listopada na 4 lekcji. Wtedy uczniowie otrzymują treść tekstu do przepisania.</w:t>
      </w:r>
    </w:p>
    <w:p w:rsidR="00F86DCC" w:rsidRDefault="00F86DCC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Przewidziany czas konkursu: 45 minut.</w:t>
      </w:r>
    </w:p>
    <w:p w:rsidR="005979F1" w:rsidRDefault="00F86DCC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979F1" w:rsidRPr="005979F1">
        <w:rPr>
          <w:rFonts w:ascii="Times New Roman" w:hAnsi="Times New Roman" w:cs="Times New Roman"/>
          <w:sz w:val="24"/>
          <w:szCs w:val="24"/>
        </w:rPr>
        <w:t>. Wyniki konk</w:t>
      </w:r>
      <w:r w:rsidR="005979F1">
        <w:rPr>
          <w:rFonts w:ascii="Times New Roman" w:hAnsi="Times New Roman" w:cs="Times New Roman"/>
          <w:sz w:val="24"/>
          <w:szCs w:val="24"/>
        </w:rPr>
        <w:t xml:space="preserve">ursu zostaną ogłoszone </w:t>
      </w:r>
      <w:r>
        <w:rPr>
          <w:rFonts w:ascii="Times New Roman" w:hAnsi="Times New Roman" w:cs="Times New Roman"/>
          <w:sz w:val="24"/>
          <w:szCs w:val="24"/>
        </w:rPr>
        <w:t>19 listopada 2019r.</w:t>
      </w:r>
    </w:p>
    <w:p w:rsidR="00F86DCC" w:rsidRPr="005979F1" w:rsidRDefault="00F86DCC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4 osoby wyłonione z klas I-III oraz 4 osoby wyłonione z klas IV-VII</w:t>
      </w:r>
      <w:r w:rsidR="008263D4">
        <w:rPr>
          <w:rFonts w:ascii="Times New Roman" w:hAnsi="Times New Roman" w:cs="Times New Roman"/>
          <w:sz w:val="24"/>
          <w:szCs w:val="24"/>
        </w:rPr>
        <w:t>I przechodzą do kolejnego etapy, którym jest „III Gminny Konkurs Kaligraficzny”  organizowany</w:t>
      </w:r>
      <w:r>
        <w:rPr>
          <w:rFonts w:ascii="Times New Roman" w:hAnsi="Times New Roman" w:cs="Times New Roman"/>
          <w:sz w:val="24"/>
          <w:szCs w:val="24"/>
        </w:rPr>
        <w:t xml:space="preserve"> przez Szkołę Podstawową w </w:t>
      </w:r>
      <w:proofErr w:type="spellStart"/>
      <w:r>
        <w:rPr>
          <w:rFonts w:ascii="Times New Roman" w:hAnsi="Times New Roman" w:cs="Times New Roman"/>
          <w:sz w:val="24"/>
          <w:szCs w:val="24"/>
        </w:rPr>
        <w:t>Klęcznanach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 Postanowienia końcowe: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1. Udział w konkursie jest równoznaczny z akceptacją warunków regulaminu oraz zgodą na przetwarzanie danych osobowych uczestnika konkursu dla potrzeb promocyjnych zgodnie z Ustawą o ochronie danych osobowych z dn. 29.08.1997r. (Dz. U. z 2002r. nr 101, poz.926, z </w:t>
      </w:r>
      <w:proofErr w:type="spellStart"/>
      <w:r w:rsidRPr="005979F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979F1">
        <w:rPr>
          <w:rFonts w:ascii="Times New Roman" w:hAnsi="Times New Roman" w:cs="Times New Roman"/>
          <w:sz w:val="24"/>
          <w:szCs w:val="24"/>
        </w:rPr>
        <w:t xml:space="preserve">. </w:t>
      </w:r>
      <w:r w:rsidR="00B1606C">
        <w:rPr>
          <w:rFonts w:ascii="Times New Roman" w:hAnsi="Times New Roman" w:cs="Times New Roman"/>
          <w:sz w:val="24"/>
          <w:szCs w:val="24"/>
        </w:rPr>
        <w:t>zm.)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2. Prace mają być wykonywane samodzielnie.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3. Prace niespełniające wymogów konkursowych nie będą podlegać ocenie komisji konkursowej.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4. Decyzja komisji konkursowej jest ostateczna.   </w:t>
      </w:r>
    </w:p>
    <w:p w:rsidR="005979F1" w:rsidRPr="005979F1" w:rsidRDefault="005979F1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9F1">
        <w:rPr>
          <w:rFonts w:ascii="Times New Roman" w:hAnsi="Times New Roman" w:cs="Times New Roman"/>
          <w:sz w:val="24"/>
          <w:szCs w:val="24"/>
        </w:rPr>
        <w:t xml:space="preserve">5. Organizator zastrzega sobie prawo do prezentacji prac uczestników konkursu w Internecie oraz wykorzystania ich w inny sposób w celach promocyjnych. </w:t>
      </w:r>
    </w:p>
    <w:p w:rsidR="004146DA" w:rsidRDefault="004146DA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CC" w:rsidRDefault="00F86DCC" w:rsidP="005979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DCC" w:rsidRPr="005979F1" w:rsidRDefault="00F86DCC" w:rsidP="00F86DC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sectPr w:rsidR="00F86DCC" w:rsidRPr="005979F1" w:rsidSect="00414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FC2"/>
    <w:multiLevelType w:val="hybridMultilevel"/>
    <w:tmpl w:val="72C2EF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810AC"/>
    <w:multiLevelType w:val="hybridMultilevel"/>
    <w:tmpl w:val="D494E4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82CD0"/>
    <w:multiLevelType w:val="hybridMultilevel"/>
    <w:tmpl w:val="A6FA3EB8"/>
    <w:lvl w:ilvl="0" w:tplc="0415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601E370D"/>
    <w:multiLevelType w:val="hybridMultilevel"/>
    <w:tmpl w:val="7D22F4B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5979F1"/>
    <w:rsid w:val="004146DA"/>
    <w:rsid w:val="00455DB1"/>
    <w:rsid w:val="005979F1"/>
    <w:rsid w:val="008263D4"/>
    <w:rsid w:val="00916818"/>
    <w:rsid w:val="00B1606C"/>
    <w:rsid w:val="00F8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6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9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9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w Biczycach</dc:creator>
  <cp:keywords/>
  <dc:description/>
  <cp:lastModifiedBy>Szkoła w Biczycach</cp:lastModifiedBy>
  <cp:revision>3</cp:revision>
  <cp:lastPrinted>2019-11-12T08:21:00Z</cp:lastPrinted>
  <dcterms:created xsi:type="dcterms:W3CDTF">2019-11-12T08:12:00Z</dcterms:created>
  <dcterms:modified xsi:type="dcterms:W3CDTF">2019-11-12T08:21:00Z</dcterms:modified>
</cp:coreProperties>
</file>