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5337" w14:textId="3BEB4CB0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left="1829" w:right="1272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</w:pPr>
      <w:r w:rsidRPr="001737D0">
        <w:rPr>
          <w:rFonts w:ascii="Times New Roman" w:eastAsia="Times New Roman" w:hAnsi="Times New Roman" w:cs="Times New Roman"/>
          <w:i/>
          <w:sz w:val="16"/>
          <w:szCs w:val="16"/>
          <w:lang w:eastAsia="pl-PL" w:bidi="pl-PL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 w:bidi="pl-PL"/>
        </w:rPr>
        <w:t xml:space="preserve">       </w:t>
      </w:r>
      <w:r w:rsidRPr="001737D0">
        <w:rPr>
          <w:rFonts w:ascii="Times New Roman" w:eastAsia="Times New Roman" w:hAnsi="Times New Roman" w:cs="Times New Roman"/>
          <w:i/>
          <w:sz w:val="16"/>
          <w:szCs w:val="16"/>
          <w:lang w:eastAsia="pl-PL" w:bidi="pl-PL"/>
        </w:rPr>
        <w:t>Załącznik nr 1 do</w:t>
      </w:r>
      <w:r w:rsidRPr="001737D0">
        <w:rPr>
          <w:rFonts w:ascii="Times New Roman" w:eastAsia="Times New Roman" w:hAnsi="Times New Roman" w:cs="Times New Roman"/>
          <w:i/>
          <w:sz w:val="16"/>
          <w:szCs w:val="16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  <w:t>Zarządzeni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  <w:t xml:space="preserve">a </w:t>
      </w:r>
      <w:r w:rsidRPr="001737D0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  <w:t>53/ 2019/2020</w:t>
      </w:r>
    </w:p>
    <w:p w14:paraId="002326B2" w14:textId="77777777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left="1829" w:right="92"/>
        <w:jc w:val="right"/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</w:pPr>
      <w:r w:rsidRPr="001737D0">
        <w:rPr>
          <w:rFonts w:ascii="Times New Roman" w:eastAsia="Times New Roman" w:hAnsi="Times New Roman" w:cs="Times New Roman"/>
          <w:bCs/>
          <w:i/>
          <w:iCs/>
          <w:sz w:val="16"/>
          <w:szCs w:val="16"/>
          <w:lang w:eastAsia="pl-PL" w:bidi="pl-PL"/>
        </w:rPr>
        <w:t xml:space="preserve">                                             Dyrektora Szkoły Podstawowej w Biczycach Dolnych z dnia 09.06.2020 r. w sprawie:                 pracy biblioteki szkolnej , zwrotu książek i podręczników </w:t>
      </w:r>
    </w:p>
    <w:p w14:paraId="5F90399A" w14:textId="77777777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left="1829" w:right="92"/>
        <w:jc w:val="right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</w:p>
    <w:p w14:paraId="3AFEB8F7" w14:textId="77777777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right="92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</w:p>
    <w:p w14:paraId="590AB2CC" w14:textId="77777777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left="1829" w:right="1272"/>
        <w:jc w:val="center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sz w:val="28"/>
          <w:lang w:eastAsia="pl-PL" w:bidi="pl-PL"/>
        </w:rPr>
        <w:t>Procedura korzystania z biblioteki szkolnej</w:t>
      </w:r>
    </w:p>
    <w:p w14:paraId="0A7A1880" w14:textId="77777777" w:rsidR="001737D0" w:rsidRPr="001737D0" w:rsidRDefault="001737D0" w:rsidP="001737D0">
      <w:pPr>
        <w:widowControl w:val="0"/>
        <w:autoSpaceDE w:val="0"/>
        <w:autoSpaceDN w:val="0"/>
        <w:spacing w:before="77" w:after="0" w:line="240" w:lineRule="auto"/>
        <w:ind w:left="1829" w:right="1272"/>
        <w:jc w:val="center"/>
        <w:rPr>
          <w:rFonts w:ascii="Times New Roman" w:eastAsia="Times New Roman" w:hAnsi="Times New Roman" w:cs="Times New Roman"/>
          <w:b/>
          <w:sz w:val="28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sz w:val="28"/>
          <w:lang w:eastAsia="pl-PL" w:bidi="pl-PL"/>
        </w:rPr>
        <w:t>Szkoły Podstawowej w Biczycach Dolnych</w:t>
      </w:r>
    </w:p>
    <w:p w14:paraId="090A988E" w14:textId="77777777" w:rsidR="001737D0" w:rsidRPr="001737D0" w:rsidRDefault="001737D0" w:rsidP="001737D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3"/>
          <w:szCs w:val="24"/>
          <w:lang w:eastAsia="pl-PL" w:bidi="pl-PL"/>
        </w:rPr>
      </w:pPr>
    </w:p>
    <w:p w14:paraId="768B3FF2" w14:textId="77777777" w:rsidR="001737D0" w:rsidRPr="001737D0" w:rsidRDefault="001737D0" w:rsidP="001737D0">
      <w:pPr>
        <w:widowControl w:val="0"/>
        <w:autoSpaceDE w:val="0"/>
        <w:autoSpaceDN w:val="0"/>
        <w:spacing w:after="0" w:line="276" w:lineRule="auto"/>
        <w:ind w:left="142" w:right="113" w:hanging="3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pl-PL"/>
        </w:rPr>
        <w:t xml:space="preserve">Podstawa prawna: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Rozporządzenie Ministra Edukacji Narodowej z dnia 14 maja 2020 r. zmieniające rozporządzenie w sprawie czasowego ograniczenia funkcjonowania jednostek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0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systemu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9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oświaty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0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w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1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związku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9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z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1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zapobieganiem,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0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przeciwdziałaniem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10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i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pacing w:val="-9"/>
          <w:sz w:val="20"/>
          <w:szCs w:val="20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pl-PL" w:bidi="pl-PL"/>
        </w:rPr>
        <w:t>zwalczaniem COVID-19 (Dz. U. poz. 871)</w:t>
      </w:r>
    </w:p>
    <w:p w14:paraId="5721283D" w14:textId="77777777" w:rsidR="001737D0" w:rsidRPr="001737D0" w:rsidRDefault="001737D0" w:rsidP="001737D0">
      <w:pPr>
        <w:widowControl w:val="0"/>
        <w:autoSpaceDE w:val="0"/>
        <w:autoSpaceDN w:val="0"/>
        <w:spacing w:before="161" w:after="0" w:line="240" w:lineRule="auto"/>
        <w:ind w:left="112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sz w:val="24"/>
          <w:lang w:eastAsia="pl-PL" w:bidi="pl-PL"/>
        </w:rPr>
        <w:t>Źródła wytycznych:</w:t>
      </w:r>
    </w:p>
    <w:p w14:paraId="2E1199C8" w14:textId="77777777" w:rsidR="001737D0" w:rsidRPr="001737D0" w:rsidRDefault="001737D0" w:rsidP="001737D0">
      <w:pPr>
        <w:widowControl w:val="0"/>
        <w:autoSpaceDE w:val="0"/>
        <w:autoSpaceDN w:val="0"/>
        <w:spacing w:before="202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hyperlink r:id="rId5">
        <w:r w:rsidRPr="001737D0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eastAsia="pl-PL" w:bidi="pl-PL"/>
          </w:rPr>
          <w:t>https://www.gov.pl/web/rozwoj/biblioteki</w:t>
        </w:r>
      </w:hyperlink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; </w:t>
      </w:r>
      <w:hyperlink r:id="rId6">
        <w:r w:rsidRPr="001737D0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eastAsia="pl-PL" w:bidi="pl-PL"/>
          </w:rPr>
          <w:t>https://www.bn.org.pl/</w:t>
        </w:r>
      </w:hyperlink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; </w:t>
      </w:r>
      <w:hyperlink r:id="rId7">
        <w:r w:rsidRPr="001737D0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  <w:lang w:eastAsia="pl-PL" w:bidi="pl-PL"/>
          </w:rPr>
          <w:t>https://gis.gov.pl/</w:t>
        </w:r>
      </w:hyperlink>
    </w:p>
    <w:p w14:paraId="74455D87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2421F603" w14:textId="77777777" w:rsidR="001737D0" w:rsidRPr="001737D0" w:rsidRDefault="001737D0" w:rsidP="001737D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45E78F35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 bibliotece może przebywać 1 uczeń/rodzic (opiekun</w:t>
      </w:r>
      <w:r w:rsidRPr="001737D0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prawny).</w:t>
      </w:r>
    </w:p>
    <w:p w14:paraId="5F6DADFB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Biblioteka szkolna funkcjonuje od poniedziałku do piątku w godzinach od 8:00 do</w:t>
      </w:r>
      <w:r w:rsidRPr="001737D0">
        <w:rPr>
          <w:rFonts w:ascii="Times New Roman" w:eastAsia="Times New Roman" w:hAnsi="Times New Roman" w:cs="Times New Roman"/>
          <w:spacing w:val="-7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11:00.</w:t>
      </w:r>
    </w:p>
    <w:p w14:paraId="0DB86C33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Uczniowie/rodzice wchodzą do biblioteki wejściem z prawej strony (drzwi przy windzie), obok wejścia głównego.</w:t>
      </w:r>
    </w:p>
    <w:p w14:paraId="771B9739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40" w:after="0" w:line="276" w:lineRule="auto"/>
        <w:ind w:right="118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Harmonogram (data i godzina) zwrotów książek będzie przekazany poszczególnym klasom/uczniom i ich  rodzicom  poprzez  wychowawców klas oraz na stronie szkoły w aktualnościach.</w:t>
      </w:r>
    </w:p>
    <w:p w14:paraId="78855679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before="1"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Pracownicy biblioteki są zaopatrzeni w środki ochrony osobistej (rękawiczki, osłona ust                    i nosa), a także środek do dezynfekcji blatu i korzystają z nich w razie bieżącej</w:t>
      </w:r>
      <w:r w:rsidRPr="001737D0">
        <w:rPr>
          <w:rFonts w:ascii="Times New Roman" w:eastAsia="Times New Roman" w:hAnsi="Times New Roman" w:cs="Times New Roman"/>
          <w:spacing w:val="-17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potrzeby.</w:t>
      </w:r>
    </w:p>
    <w:p w14:paraId="2E534809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after="0" w:line="276" w:lineRule="auto"/>
        <w:ind w:right="11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Zwrócone</w:t>
      </w:r>
      <w:r w:rsidRPr="001737D0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książki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 xml:space="preserve">zostaną </w:t>
      </w:r>
      <w:r w:rsidRPr="001737D0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odłożone</w:t>
      </w:r>
      <w:r w:rsidRPr="001737D0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na</w:t>
      </w:r>
      <w:r w:rsidRPr="001737D0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okres</w:t>
      </w:r>
      <w:r w:rsidRPr="001737D0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min.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3</w:t>
      </w:r>
      <w:r w:rsidRPr="001737D0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dni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 wyznaczone miejsce. Odizolowane egzemplarze</w:t>
      </w:r>
      <w:r w:rsidRPr="001737D0">
        <w:rPr>
          <w:rFonts w:ascii="Times New Roman" w:eastAsia="Times New Roman" w:hAnsi="Times New Roman" w:cs="Times New Roman"/>
          <w:spacing w:val="-1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należy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oznaczyć</w:t>
      </w:r>
      <w:r w:rsidRPr="001737D0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datą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zwrotu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  <w:r w:rsidRPr="001737D0">
        <w:rPr>
          <w:rFonts w:ascii="Times New Roman" w:eastAsia="Times New Roman" w:hAnsi="Times New Roman" w:cs="Times New Roman"/>
          <w:spacing w:val="-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wyłączyć</w:t>
      </w:r>
      <w:r w:rsidRPr="001737D0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</w:t>
      </w:r>
      <w:r w:rsidRPr="001737D0">
        <w:rPr>
          <w:rFonts w:ascii="Times New Roman" w:eastAsia="Times New Roman" w:hAnsi="Times New Roman" w:cs="Times New Roman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wypożyczania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do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czasu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zakończenia kwarantanny i po  tym  okresie  włączyć  do  ponownego  użytkowania.  Należy  pamiętać o założeniu rękawiczek. Nie wymaga się osobnych pomieszczeń na</w:t>
      </w:r>
      <w:r w:rsidRPr="001737D0">
        <w:rPr>
          <w:rFonts w:ascii="Times New Roman" w:eastAsia="Times New Roman" w:hAnsi="Times New Roman" w:cs="Times New Roman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kwarantannę.</w:t>
      </w:r>
    </w:p>
    <w:p w14:paraId="4BFF4049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Egzemplarzy zwracanych do biblioteki nie wolno dezynfekować preparatami dezynfekcyjnymi. Nie należy stosować ozonu do dezynfekcji książek ze względu na szkodliwe dla materiałów celulozowych właściwości utleniające. Nie należy naświetlać książek lampami</w:t>
      </w:r>
      <w:r w:rsidRPr="001737D0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UV.</w:t>
      </w:r>
    </w:p>
    <w:p w14:paraId="1A520125" w14:textId="77777777" w:rsidR="001737D0" w:rsidRPr="001737D0" w:rsidRDefault="001737D0" w:rsidP="001737D0">
      <w:pPr>
        <w:widowControl w:val="0"/>
        <w:numPr>
          <w:ilvl w:val="0"/>
          <w:numId w:val="4"/>
        </w:numPr>
        <w:tabs>
          <w:tab w:val="left" w:pos="680"/>
        </w:tabs>
        <w:autoSpaceDE w:val="0"/>
        <w:autoSpaceDN w:val="0"/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Po przyjęciu książek od użytkownika należy każdorazowo zdezynfekować blat, na którym leżały</w:t>
      </w:r>
      <w:r w:rsidRPr="001737D0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książki.</w:t>
      </w:r>
    </w:p>
    <w:p w14:paraId="5702AD00" w14:textId="77777777" w:rsidR="001737D0" w:rsidRPr="001737D0" w:rsidRDefault="001737D0" w:rsidP="001737D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14:paraId="1CB3BA8F" w14:textId="77777777" w:rsidR="001737D0" w:rsidRPr="001737D0" w:rsidRDefault="001737D0" w:rsidP="001737D0">
      <w:pPr>
        <w:widowControl w:val="0"/>
        <w:autoSpaceDE w:val="0"/>
        <w:autoSpaceDN w:val="0"/>
        <w:spacing w:after="0" w:line="276" w:lineRule="auto"/>
        <w:ind w:left="284" w:right="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Procedury zwrotów książek i podręczników szkolnych                                                               do biblioteki  szkolnej w Biczycach Dolnych</w:t>
      </w:r>
    </w:p>
    <w:p w14:paraId="3608C675" w14:textId="77777777" w:rsidR="001737D0" w:rsidRPr="001737D0" w:rsidRDefault="001737D0" w:rsidP="001737D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pl-PL" w:bidi="pl-PL"/>
        </w:rPr>
      </w:pPr>
    </w:p>
    <w:p w14:paraId="09B24D6D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1" w:after="0" w:line="276" w:lineRule="auto"/>
        <w:ind w:right="122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Biblioteka szkolna nie udostępnia uczniom: czytelni, wolnego dostępu do katalogów kartkowych, księgozbioru i</w:t>
      </w:r>
      <w:r w:rsidRPr="001737D0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czasopism.</w:t>
      </w:r>
    </w:p>
    <w:p w14:paraId="1850F6B0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Wszystkie zwracane materiały biblioteczne, również czasopisma podlegają</w:t>
      </w:r>
      <w:r w:rsidRPr="001737D0">
        <w:rPr>
          <w:rFonts w:ascii="Times New Roman" w:eastAsia="Times New Roman" w:hAnsi="Times New Roman" w:cs="Times New Roman"/>
          <w:spacing w:val="-1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kwarantannie.</w:t>
      </w:r>
    </w:p>
    <w:p w14:paraId="7514783B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Kwarantanna zwracanych materiałów bibliotecznych trwa minimum 3</w:t>
      </w:r>
      <w:r w:rsidRPr="001737D0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dni.</w:t>
      </w:r>
    </w:p>
    <w:p w14:paraId="2D55556A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44" w:after="0" w:line="276" w:lineRule="auto"/>
        <w:ind w:right="118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 celu uniknięcia grupowania się osób, książki i podręczniki będą zwracane przez uczniów/rodziców</w:t>
      </w:r>
      <w:r w:rsidRPr="001737D0">
        <w:rPr>
          <w:rFonts w:ascii="Times New Roman" w:eastAsia="Times New Roman" w:hAnsi="Times New Roman" w:cs="Times New Roman"/>
          <w:spacing w:val="3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1737D0">
        <w:rPr>
          <w:rFonts w:ascii="Times New Roman" w:eastAsia="Times New Roman" w:hAnsi="Times New Roman" w:cs="Times New Roman"/>
          <w:spacing w:val="3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ustalone</w:t>
      </w:r>
      <w:r w:rsidRPr="001737D0">
        <w:rPr>
          <w:rFonts w:ascii="Times New Roman" w:eastAsia="Times New Roman" w:hAnsi="Times New Roman" w:cs="Times New Roman"/>
          <w:spacing w:val="3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przez</w:t>
      </w:r>
      <w:r w:rsidRPr="001737D0">
        <w:rPr>
          <w:rFonts w:ascii="Times New Roman" w:eastAsia="Times New Roman" w:hAnsi="Times New Roman" w:cs="Times New Roman"/>
          <w:spacing w:val="3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dyrektora</w:t>
      </w:r>
      <w:r w:rsidRPr="001737D0">
        <w:rPr>
          <w:rFonts w:ascii="Times New Roman" w:eastAsia="Times New Roman" w:hAnsi="Times New Roman" w:cs="Times New Roman"/>
          <w:spacing w:val="3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  <w:r w:rsidRPr="001737D0">
        <w:rPr>
          <w:rFonts w:ascii="Times New Roman" w:eastAsia="Times New Roman" w:hAnsi="Times New Roman" w:cs="Times New Roman"/>
          <w:spacing w:val="4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nauczyciela</w:t>
      </w:r>
      <w:r w:rsidRPr="001737D0">
        <w:rPr>
          <w:rFonts w:ascii="Times New Roman" w:eastAsia="Times New Roman" w:hAnsi="Times New Roman" w:cs="Times New Roman"/>
          <w:spacing w:val="3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bibliotekarza</w:t>
      </w:r>
      <w:r w:rsidRPr="001737D0">
        <w:rPr>
          <w:rFonts w:ascii="Times New Roman" w:eastAsia="Times New Roman" w:hAnsi="Times New Roman" w:cs="Times New Roman"/>
          <w:spacing w:val="38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określone</w:t>
      </w:r>
      <w:r w:rsidRPr="001737D0">
        <w:rPr>
          <w:rFonts w:ascii="Times New Roman" w:eastAsia="Times New Roman" w:hAnsi="Times New Roman" w:cs="Times New Roman"/>
          <w:spacing w:val="4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dni</w:t>
      </w:r>
    </w:p>
    <w:p w14:paraId="3DBA7F3A" w14:textId="77777777" w:rsidR="001737D0" w:rsidRPr="001737D0" w:rsidRDefault="001737D0" w:rsidP="001737D0">
      <w:pPr>
        <w:widowControl w:val="0"/>
        <w:tabs>
          <w:tab w:val="left" w:pos="680"/>
        </w:tabs>
        <w:autoSpaceDE w:val="0"/>
        <w:autoSpaceDN w:val="0"/>
        <w:spacing w:before="44" w:after="0" w:line="276" w:lineRule="auto"/>
        <w:ind w:right="118"/>
        <w:rPr>
          <w:rFonts w:ascii="Times New Roman" w:eastAsia="Times New Roman" w:hAnsi="Times New Roman" w:cs="Times New Roman"/>
          <w:sz w:val="24"/>
          <w:lang w:eastAsia="pl-PL" w:bidi="pl-PL"/>
        </w:rPr>
        <w:sectPr w:rsidR="001737D0" w:rsidRPr="001737D0">
          <w:pgSz w:w="11910" w:h="16840"/>
          <w:pgMar w:top="1320" w:right="1300" w:bottom="280" w:left="1020" w:header="708" w:footer="708" w:gutter="0"/>
          <w:cols w:space="708"/>
        </w:sectPr>
      </w:pPr>
    </w:p>
    <w:p w14:paraId="36AFA4FE" w14:textId="77777777" w:rsidR="001737D0" w:rsidRPr="001737D0" w:rsidRDefault="001737D0" w:rsidP="001737D0">
      <w:pPr>
        <w:widowControl w:val="0"/>
        <w:autoSpaceDE w:val="0"/>
        <w:autoSpaceDN w:val="0"/>
        <w:spacing w:before="76" w:after="0" w:line="278" w:lineRule="auto"/>
        <w:ind w:left="679" w:right="119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lastRenderedPageBreak/>
        <w:t>(obowiązkiem rodziców/prawnych opiekunów jest dopilnować, aby wszystkie książki,                    w wyznaczonym terminie, zostały zwrócone do biblioteki).</w:t>
      </w:r>
    </w:p>
    <w:p w14:paraId="0B5984B6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after="0" w:line="276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Harmonogram (data i godzina) zwrotów książek będzie przekazany poszczególnym klasom/uczniom i ich  rodzicom  poprzez  dziennik  elektroniczny oraz wychowawców klas.</w:t>
      </w:r>
    </w:p>
    <w:p w14:paraId="0444E4D5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 miejscu zwrotu książek/podręczników może przebywać tylko jeden uczeń/rodzic. Pozostali oczekujący zobowiązani są do zachowania 2 m odległości między osobami                i zakryciu ust i nosa</w:t>
      </w:r>
      <w:r w:rsidRPr="001737D0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maseczką.</w:t>
      </w:r>
    </w:p>
    <w:p w14:paraId="620B6105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after="0" w:line="278" w:lineRule="auto"/>
        <w:ind w:right="12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Rodzic dokonujący zwrotu książek i podręczników powinien być w maseczce                               i rękawiczkach.</w:t>
      </w:r>
    </w:p>
    <w:p w14:paraId="6995EC02" w14:textId="77777777" w:rsidR="001737D0" w:rsidRPr="001737D0" w:rsidRDefault="001737D0" w:rsidP="001737D0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after="0" w:line="276" w:lineRule="auto"/>
        <w:ind w:right="45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Regularnie, po każdym przyjęciu książek i podręczników, należy dezynfekować blat na którym leżały książki oraz rękawice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bibliotekarza.</w:t>
      </w:r>
    </w:p>
    <w:p w14:paraId="378BF7D9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FB0019F" w14:textId="77777777" w:rsidR="001737D0" w:rsidRPr="001737D0" w:rsidRDefault="001737D0" w:rsidP="001737D0">
      <w:pPr>
        <w:widowControl w:val="0"/>
        <w:autoSpaceDE w:val="0"/>
        <w:autoSpaceDN w:val="0"/>
        <w:spacing w:before="169" w:after="0" w:line="240" w:lineRule="auto"/>
        <w:ind w:left="1829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ZASADY ZWROTU KSIĄŻEK (nie dotyczy podręczników)</w:t>
      </w:r>
    </w:p>
    <w:p w14:paraId="6E3AF6AB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6715EA04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pl-PL" w:bidi="pl-PL"/>
        </w:rPr>
      </w:pPr>
    </w:p>
    <w:p w14:paraId="4EBF8ADF" w14:textId="77777777" w:rsidR="001737D0" w:rsidRPr="001737D0" w:rsidRDefault="001737D0" w:rsidP="001737D0">
      <w:pPr>
        <w:widowControl w:val="0"/>
        <w:numPr>
          <w:ilvl w:val="0"/>
          <w:numId w:val="2"/>
        </w:numPr>
        <w:tabs>
          <w:tab w:val="left" w:pos="680"/>
        </w:tabs>
        <w:autoSpaceDE w:val="0"/>
        <w:autoSpaceDN w:val="0"/>
        <w:spacing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Zwrot wypożyczonych książek będzie możliwy wyłącznie w wyznaczonym dla poszczególnych klas terminie i godzinach.</w:t>
      </w:r>
    </w:p>
    <w:p w14:paraId="253F6AAD" w14:textId="77777777" w:rsidR="001737D0" w:rsidRPr="001737D0" w:rsidRDefault="001737D0" w:rsidP="001737D0">
      <w:pPr>
        <w:widowControl w:val="0"/>
        <w:numPr>
          <w:ilvl w:val="0"/>
          <w:numId w:val="2"/>
        </w:numPr>
        <w:tabs>
          <w:tab w:val="left" w:pos="680"/>
        </w:tabs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Zwrotów książek uczeń/rodzic dokonuje przy wejściu do biblioteki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szkolnej.</w:t>
      </w:r>
    </w:p>
    <w:p w14:paraId="0CEC2446" w14:textId="77777777" w:rsidR="001737D0" w:rsidRPr="001737D0" w:rsidRDefault="001737D0" w:rsidP="001737D0">
      <w:pPr>
        <w:widowControl w:val="0"/>
        <w:numPr>
          <w:ilvl w:val="0"/>
          <w:numId w:val="2"/>
        </w:numPr>
        <w:tabs>
          <w:tab w:val="left" w:pos="680"/>
        </w:tabs>
        <w:autoSpaceDE w:val="0"/>
        <w:autoSpaceDN w:val="0"/>
        <w:spacing w:before="41" w:after="0" w:line="276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Uczeń/rodzic zabezpieczony w maseczkę i rękawiczki okazuje zwracane książki bibliotekarzowi a następnie, po odpisaniu książek w systemie MOL, umieszcza je we wskazanym przez bibliotekarza miejscu (pojemniku,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pudełku).</w:t>
      </w:r>
    </w:p>
    <w:p w14:paraId="5A385876" w14:textId="77777777" w:rsidR="001737D0" w:rsidRPr="001737D0" w:rsidRDefault="001737D0" w:rsidP="001737D0">
      <w:pPr>
        <w:widowControl w:val="0"/>
        <w:numPr>
          <w:ilvl w:val="0"/>
          <w:numId w:val="2"/>
        </w:numPr>
        <w:tabs>
          <w:tab w:val="left" w:pos="680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Jeżeli uczeń zniszczył lub zgubił książkę (nie dotyczy podręczników) rodzic/opiekun prawny  powinien  odkupić  dany   egzemplarz  lub  dostarczyć  inny   w   porozumieniu    z nauczycielem bibliotekarzem (kontakt pocztą mailową</w:t>
      </w:r>
      <w:r w:rsidRPr="001737D0">
        <w:rPr>
          <w:rFonts w:ascii="Times New Roman" w:eastAsia="Times New Roman" w:hAnsi="Times New Roman" w:cs="Times New Roman"/>
          <w:color w:val="006FC0"/>
          <w:sz w:val="24"/>
          <w:lang w:eastAsia="pl-PL" w:bidi="pl-PL"/>
        </w:rPr>
        <w:t xml:space="preserve"> </w:t>
      </w:r>
      <w:hyperlink r:id="rId8" w:history="1">
        <w:r w:rsidRPr="001737D0">
          <w:rPr>
            <w:rFonts w:ascii="Times New Roman" w:eastAsia="Times New Roman" w:hAnsi="Times New Roman" w:cs="Times New Roman"/>
            <w:color w:val="0563C1"/>
            <w:sz w:val="24"/>
            <w:u w:val="single"/>
            <w:lang w:eastAsia="pl-PL" w:bidi="pl-PL"/>
          </w:rPr>
          <w:t xml:space="preserve">spbiczyceb@wp.pl </w:t>
        </w:r>
      </w:hyperlink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 xml:space="preserve">lub poprzez </w:t>
      </w:r>
      <w:proofErr w:type="spellStart"/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meil</w:t>
      </w:r>
      <w:proofErr w:type="spellEnd"/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, czy dziennik</w:t>
      </w:r>
      <w:r w:rsidRPr="001737D0">
        <w:rPr>
          <w:rFonts w:ascii="Times New Roman" w:eastAsia="Times New Roman" w:hAnsi="Times New Roman" w:cs="Times New Roman"/>
          <w:spacing w:val="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elektroniczny).</w:t>
      </w:r>
    </w:p>
    <w:p w14:paraId="3EA68833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5C3E47F" w14:textId="77777777" w:rsidR="001737D0" w:rsidRPr="001737D0" w:rsidRDefault="001737D0" w:rsidP="001737D0">
      <w:pPr>
        <w:widowControl w:val="0"/>
        <w:autoSpaceDE w:val="0"/>
        <w:autoSpaceDN w:val="0"/>
        <w:spacing w:before="199" w:after="0" w:line="240" w:lineRule="auto"/>
        <w:ind w:left="1829" w:right="155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ZASADY ZWROTU PODRĘCZNIKÓW</w:t>
      </w:r>
    </w:p>
    <w:p w14:paraId="1721990E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pl-PL" w:bidi="pl-PL"/>
        </w:rPr>
      </w:pPr>
    </w:p>
    <w:p w14:paraId="7EF97B69" w14:textId="77777777" w:rsidR="001737D0" w:rsidRPr="001737D0" w:rsidRDefault="001737D0" w:rsidP="001737D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 w:bidi="pl-PL"/>
        </w:rPr>
      </w:pPr>
    </w:p>
    <w:p w14:paraId="4400565E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after="0" w:line="276" w:lineRule="auto"/>
        <w:ind w:right="115"/>
        <w:jc w:val="left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Zwrot wypożyczonych podręczników będzie możliwy wyłącznie w wyznaczonym dla poszczególnych klas terminie i</w:t>
      </w:r>
      <w:r w:rsidRPr="001737D0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godzinach.</w:t>
      </w:r>
    </w:p>
    <w:p w14:paraId="5BFE2B4A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41" w:after="0" w:line="278" w:lineRule="auto"/>
        <w:ind w:right="118"/>
        <w:jc w:val="left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Na obsługę zwrotu podręczników przez  jednego  ucznia/rodzica  przeznacza  się  około  5 minut</w:t>
      </w:r>
      <w:r w:rsidRPr="001737D0">
        <w:rPr>
          <w:rFonts w:ascii="Times New Roman" w:eastAsia="Times New Roman" w:hAnsi="Times New Roman" w:cs="Times New Roman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czasu.</w:t>
      </w:r>
    </w:p>
    <w:p w14:paraId="40CF993D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after="0" w:line="276" w:lineRule="auto"/>
        <w:ind w:right="119"/>
        <w:jc w:val="left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 xml:space="preserve">Wypożyczone podręczniki należy zwracać </w:t>
      </w:r>
      <w:r w:rsidRPr="001737D0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w kompletach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(wszystkie podręczniki wypożyczone przez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ucznia)</w:t>
      </w:r>
    </w:p>
    <w:p w14:paraId="77368D74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after="0" w:line="275" w:lineRule="exact"/>
        <w:jc w:val="left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Wszystkie podręczniki powinny być wcześniej odpowiednio przygotowane,</w:t>
      </w:r>
      <w:r w:rsidRPr="001737D0">
        <w:rPr>
          <w:rFonts w:ascii="Times New Roman" w:eastAsia="Times New Roman" w:hAnsi="Times New Roman" w:cs="Times New Roman"/>
          <w:spacing w:val="-6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należy:</w:t>
      </w:r>
    </w:p>
    <w:p w14:paraId="02DD823F" w14:textId="77777777" w:rsidR="001737D0" w:rsidRPr="001737D0" w:rsidRDefault="001737D0" w:rsidP="001737D0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usunąć foliowe</w:t>
      </w:r>
      <w:r w:rsidRPr="001737D0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okładki – własność ucznia</w:t>
      </w:r>
    </w:p>
    <w:p w14:paraId="06DA5BF8" w14:textId="77777777" w:rsidR="001737D0" w:rsidRPr="001737D0" w:rsidRDefault="001737D0" w:rsidP="001737D0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usunąć zapisane ołówkiem</w:t>
      </w:r>
      <w:r w:rsidRPr="001737D0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notatki,</w:t>
      </w:r>
    </w:p>
    <w:p w14:paraId="0206EB9A" w14:textId="77777777" w:rsidR="001737D0" w:rsidRPr="001737D0" w:rsidRDefault="001737D0" w:rsidP="001737D0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zwrócić uwagę na czystość i estetykę</w:t>
      </w:r>
      <w:r w:rsidRPr="001737D0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książki,</w:t>
      </w:r>
    </w:p>
    <w:p w14:paraId="5E892762" w14:textId="77777777" w:rsidR="001737D0" w:rsidRPr="001737D0" w:rsidRDefault="001737D0" w:rsidP="001737D0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wyprostować pogięte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kartki,</w:t>
      </w:r>
    </w:p>
    <w:p w14:paraId="4EB8D13E" w14:textId="77777777" w:rsidR="001737D0" w:rsidRPr="001737D0" w:rsidRDefault="001737D0" w:rsidP="001737D0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skleić</w:t>
      </w:r>
      <w:r w:rsidRPr="001737D0">
        <w:rPr>
          <w:rFonts w:ascii="Times New Roman" w:eastAsia="Times New Roman" w:hAnsi="Times New Roman" w:cs="Times New Roman"/>
          <w:spacing w:val="-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rozdarcia.</w:t>
      </w:r>
    </w:p>
    <w:p w14:paraId="23401E07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  <w:sectPr w:rsidR="001737D0" w:rsidRPr="001737D0">
          <w:pgSz w:w="11910" w:h="16840"/>
          <w:pgMar w:top="1320" w:right="1300" w:bottom="280" w:left="1020" w:header="708" w:footer="708" w:gutter="0"/>
          <w:cols w:space="708"/>
        </w:sectPr>
      </w:pPr>
    </w:p>
    <w:p w14:paraId="6DCCB899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lastRenderedPageBreak/>
        <w:t>Po przygotowaniu podręczników należy je spisać na kartce według</w:t>
      </w:r>
      <w:r w:rsidRPr="001737D0">
        <w:rPr>
          <w:rFonts w:ascii="Times New Roman" w:eastAsia="Times New Roman" w:hAnsi="Times New Roman" w:cs="Times New Roman"/>
          <w:spacing w:val="-5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wzoru:</w:t>
      </w:r>
    </w:p>
    <w:p w14:paraId="61D2BF6A" w14:textId="77777777" w:rsidR="001737D0" w:rsidRPr="001737D0" w:rsidRDefault="001737D0" w:rsidP="001737D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  <w:lang w:eastAsia="pl-PL" w:bidi="pl-PL"/>
        </w:rPr>
      </w:pPr>
    </w:p>
    <w:p w14:paraId="6D062CD5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ind w:left="1519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imię i nazwisko ucznia:</w:t>
      </w:r>
    </w:p>
    <w:p w14:paraId="20F2D3BA" w14:textId="77777777" w:rsidR="001737D0" w:rsidRPr="001737D0" w:rsidRDefault="001737D0" w:rsidP="001737D0">
      <w:pPr>
        <w:widowControl w:val="0"/>
        <w:autoSpaceDE w:val="0"/>
        <w:autoSpaceDN w:val="0"/>
        <w:spacing w:before="41" w:after="0" w:line="240" w:lineRule="auto"/>
        <w:ind w:left="153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klasa:</w:t>
      </w:r>
    </w:p>
    <w:p w14:paraId="1EB15339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13D28495" w14:textId="77777777" w:rsidR="001737D0" w:rsidRPr="001737D0" w:rsidRDefault="001737D0" w:rsidP="001737D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1"/>
          <w:szCs w:val="24"/>
          <w:lang w:eastAsia="pl-PL" w:bidi="pl-PL"/>
        </w:rPr>
      </w:pPr>
    </w:p>
    <w:tbl>
      <w:tblPr>
        <w:tblStyle w:val="TableNormal"/>
        <w:tblW w:w="0" w:type="auto"/>
        <w:tblInd w:w="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5"/>
        <w:gridCol w:w="4189"/>
      </w:tblGrid>
      <w:tr w:rsidR="001737D0" w:rsidRPr="001737D0" w14:paraId="17FA327B" w14:textId="77777777" w:rsidTr="008E3B84">
        <w:trPr>
          <w:trHeight w:val="316"/>
        </w:trPr>
        <w:tc>
          <w:tcPr>
            <w:tcW w:w="4155" w:type="dxa"/>
          </w:tcPr>
          <w:p w14:paraId="0E34F790" w14:textId="7D626C53" w:rsidR="001737D0" w:rsidRPr="001737D0" w:rsidRDefault="001737D0" w:rsidP="001737D0">
            <w:pPr>
              <w:spacing w:line="275" w:lineRule="exact"/>
              <w:ind w:left="1502" w:right="1495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</w:pPr>
            <w:proofErr w:type="spellStart"/>
            <w:r w:rsidRPr="001737D0"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  <w:t>Przedmiot</w:t>
            </w:r>
            <w:bookmarkStart w:id="0" w:name="_GoBack"/>
            <w:bookmarkEnd w:id="0"/>
            <w:proofErr w:type="spellEnd"/>
            <w:r w:rsidRPr="001737D0"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  <w:t>*</w:t>
            </w:r>
          </w:p>
        </w:tc>
        <w:tc>
          <w:tcPr>
            <w:tcW w:w="4189" w:type="dxa"/>
          </w:tcPr>
          <w:p w14:paraId="210A01F7" w14:textId="77777777" w:rsidR="001737D0" w:rsidRPr="001737D0" w:rsidRDefault="001737D0" w:rsidP="001737D0">
            <w:pPr>
              <w:spacing w:line="275" w:lineRule="exact"/>
              <w:ind w:left="1257"/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</w:pPr>
            <w:r w:rsidRPr="001737D0"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  <w:t xml:space="preserve">nr </w:t>
            </w:r>
            <w:proofErr w:type="spellStart"/>
            <w:r w:rsidRPr="001737D0"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  <w:t>podręcznika</w:t>
            </w:r>
            <w:proofErr w:type="spellEnd"/>
            <w:r w:rsidRPr="001737D0">
              <w:rPr>
                <w:rFonts w:ascii="Times New Roman" w:eastAsia="Times New Roman" w:hAnsi="Times New Roman" w:cs="Times New Roman"/>
                <w:color w:val="0070C0"/>
                <w:sz w:val="24"/>
                <w:lang w:eastAsia="pl-PL" w:bidi="pl-PL"/>
              </w:rPr>
              <w:t>**</w:t>
            </w:r>
          </w:p>
        </w:tc>
      </w:tr>
      <w:tr w:rsidR="001737D0" w:rsidRPr="001737D0" w14:paraId="05F69AA2" w14:textId="77777777" w:rsidTr="008E3B84">
        <w:trPr>
          <w:trHeight w:val="316"/>
        </w:trPr>
        <w:tc>
          <w:tcPr>
            <w:tcW w:w="4155" w:type="dxa"/>
          </w:tcPr>
          <w:p w14:paraId="746F52AD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4189" w:type="dxa"/>
          </w:tcPr>
          <w:p w14:paraId="6DC3A750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1737D0" w:rsidRPr="001737D0" w14:paraId="1D8509EB" w14:textId="77777777" w:rsidTr="008E3B84">
        <w:trPr>
          <w:trHeight w:val="318"/>
        </w:trPr>
        <w:tc>
          <w:tcPr>
            <w:tcW w:w="4155" w:type="dxa"/>
          </w:tcPr>
          <w:p w14:paraId="6096E1FC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4189" w:type="dxa"/>
          </w:tcPr>
          <w:p w14:paraId="1768760A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1737D0" w:rsidRPr="001737D0" w14:paraId="0C9A5DAF" w14:textId="77777777" w:rsidTr="008E3B84">
        <w:trPr>
          <w:trHeight w:val="316"/>
        </w:trPr>
        <w:tc>
          <w:tcPr>
            <w:tcW w:w="4155" w:type="dxa"/>
          </w:tcPr>
          <w:p w14:paraId="13DA3D43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4189" w:type="dxa"/>
          </w:tcPr>
          <w:p w14:paraId="366CF25B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  <w:tr w:rsidR="001737D0" w:rsidRPr="001737D0" w14:paraId="377C6527" w14:textId="77777777" w:rsidTr="008E3B84">
        <w:trPr>
          <w:trHeight w:val="318"/>
        </w:trPr>
        <w:tc>
          <w:tcPr>
            <w:tcW w:w="4155" w:type="dxa"/>
          </w:tcPr>
          <w:p w14:paraId="1908C723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  <w:tc>
          <w:tcPr>
            <w:tcW w:w="4189" w:type="dxa"/>
          </w:tcPr>
          <w:p w14:paraId="00CC44EA" w14:textId="77777777" w:rsidR="001737D0" w:rsidRPr="001737D0" w:rsidRDefault="001737D0" w:rsidP="001737D0">
            <w:pPr>
              <w:rPr>
                <w:rFonts w:ascii="Times New Roman" w:eastAsia="Times New Roman" w:hAnsi="Times New Roman" w:cs="Times New Roman"/>
                <w:sz w:val="24"/>
                <w:lang w:eastAsia="pl-PL" w:bidi="pl-PL"/>
              </w:rPr>
            </w:pPr>
          </w:p>
        </w:tc>
      </w:tr>
    </w:tbl>
    <w:p w14:paraId="3A416016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791005E7" w14:textId="77777777" w:rsidR="001737D0" w:rsidRPr="001737D0" w:rsidRDefault="001737D0" w:rsidP="001737D0">
      <w:pPr>
        <w:widowControl w:val="0"/>
        <w:autoSpaceDE w:val="0"/>
        <w:autoSpaceDN w:val="0"/>
        <w:spacing w:before="177" w:after="0" w:line="276" w:lineRule="auto"/>
        <w:ind w:left="679" w:hanging="284"/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*przedmiot</w:t>
      </w:r>
      <w:r w:rsidRPr="001737D0">
        <w:rPr>
          <w:rFonts w:ascii="Times New Roman" w:eastAsia="Times New Roman" w:hAnsi="Times New Roman" w:cs="Times New Roman"/>
          <w:color w:val="0070C0"/>
          <w:spacing w:val="-11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–</w:t>
      </w:r>
      <w:r w:rsidRPr="001737D0">
        <w:rPr>
          <w:rFonts w:ascii="Times New Roman" w:eastAsia="Times New Roman" w:hAnsi="Times New Roman" w:cs="Times New Roman"/>
          <w:color w:val="0070C0"/>
          <w:spacing w:val="-10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wpisujemy</w:t>
      </w:r>
      <w:r w:rsidRPr="001737D0">
        <w:rPr>
          <w:rFonts w:ascii="Times New Roman" w:eastAsia="Times New Roman" w:hAnsi="Times New Roman" w:cs="Times New Roman"/>
          <w:color w:val="0070C0"/>
          <w:spacing w:val="-9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wszystkie</w:t>
      </w:r>
      <w:r w:rsidRPr="001737D0">
        <w:rPr>
          <w:rFonts w:ascii="Times New Roman" w:eastAsia="Times New Roman" w:hAnsi="Times New Roman" w:cs="Times New Roman"/>
          <w:color w:val="0070C0"/>
          <w:spacing w:val="-13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przedmioty,</w:t>
      </w:r>
      <w:r w:rsidRPr="001737D0">
        <w:rPr>
          <w:rFonts w:ascii="Times New Roman" w:eastAsia="Times New Roman" w:hAnsi="Times New Roman" w:cs="Times New Roman"/>
          <w:color w:val="0070C0"/>
          <w:spacing w:val="-12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do</w:t>
      </w:r>
      <w:r w:rsidRPr="001737D0">
        <w:rPr>
          <w:rFonts w:ascii="Times New Roman" w:eastAsia="Times New Roman" w:hAnsi="Times New Roman" w:cs="Times New Roman"/>
          <w:color w:val="0070C0"/>
          <w:spacing w:val="-10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których</w:t>
      </w:r>
      <w:r w:rsidRPr="001737D0">
        <w:rPr>
          <w:rFonts w:ascii="Times New Roman" w:eastAsia="Times New Roman" w:hAnsi="Times New Roman" w:cs="Times New Roman"/>
          <w:color w:val="0070C0"/>
          <w:spacing w:val="-12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uczeń</w:t>
      </w:r>
      <w:r w:rsidRPr="001737D0">
        <w:rPr>
          <w:rFonts w:ascii="Times New Roman" w:eastAsia="Times New Roman" w:hAnsi="Times New Roman" w:cs="Times New Roman"/>
          <w:color w:val="0070C0"/>
          <w:spacing w:val="-12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wypożyczył</w:t>
      </w:r>
      <w:r w:rsidRPr="001737D0">
        <w:rPr>
          <w:rFonts w:ascii="Times New Roman" w:eastAsia="Times New Roman" w:hAnsi="Times New Roman" w:cs="Times New Roman"/>
          <w:color w:val="0070C0"/>
          <w:spacing w:val="-11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podręczniki</w:t>
      </w:r>
      <w:r w:rsidRPr="001737D0">
        <w:rPr>
          <w:rFonts w:ascii="Times New Roman" w:eastAsia="Times New Roman" w:hAnsi="Times New Roman" w:cs="Times New Roman"/>
          <w:color w:val="0070C0"/>
          <w:spacing w:val="-11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np.: język polski, matematyka, historia,</w:t>
      </w:r>
      <w:r w:rsidRPr="001737D0">
        <w:rPr>
          <w:rFonts w:ascii="Times New Roman" w:eastAsia="Times New Roman" w:hAnsi="Times New Roman" w:cs="Times New Roman"/>
          <w:color w:val="0070C0"/>
          <w:spacing w:val="-1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itd.</w:t>
      </w:r>
    </w:p>
    <w:p w14:paraId="76BF6DEB" w14:textId="77777777" w:rsidR="001737D0" w:rsidRPr="001737D0" w:rsidRDefault="001737D0" w:rsidP="001737D0">
      <w:pPr>
        <w:widowControl w:val="0"/>
        <w:autoSpaceDE w:val="0"/>
        <w:autoSpaceDN w:val="0"/>
        <w:spacing w:before="161" w:after="0" w:line="276" w:lineRule="auto"/>
        <w:ind w:left="679" w:right="51" w:hanging="284"/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color w:val="0070C0"/>
          <w:sz w:val="24"/>
          <w:szCs w:val="24"/>
          <w:lang w:eastAsia="pl-PL" w:bidi="pl-PL"/>
        </w:rPr>
        <w:t>**nr podręcznika znajduje się na pierwszej lub drugiej stronie książki obok pieczątki, zapisany jest długopisem.</w:t>
      </w:r>
    </w:p>
    <w:p w14:paraId="28E8CC14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159" w:after="0" w:line="276" w:lineRule="auto"/>
        <w:ind w:right="122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Spisane podręczniki należy umieścić w reklamówce (torbie, worku), do której należy przykleić (przypiąć) przygotowaną wcześniej kartkę z imieniem i nazwiskiem oraz spisem podręczników.</w:t>
      </w:r>
    </w:p>
    <w:p w14:paraId="05E9F0EA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Zwrotu podręczników uczeń/rodzic dokonuje przy wejściu do biblioteki</w:t>
      </w:r>
      <w:r w:rsidRPr="001737D0">
        <w:rPr>
          <w:rFonts w:ascii="Times New Roman" w:eastAsia="Times New Roman" w:hAnsi="Times New Roman" w:cs="Times New Roman"/>
          <w:spacing w:val="-3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szkolnej.</w:t>
      </w:r>
    </w:p>
    <w:p w14:paraId="7ACBE5B8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680"/>
        </w:tabs>
        <w:autoSpaceDE w:val="0"/>
        <w:autoSpaceDN w:val="0"/>
        <w:spacing w:before="41"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Uczeń/rodzic przynosi do biblioteki worek z podręcznikami a następnie, po potwierdzeniu zwrotu podręczników przez nauczyciela bibliotekarz, zanosi je we wskazane przez bibliotekarza miejsce, gdzie podręczniki odbiera nauczyciel i potwierdza odbiór wpisując ucznia na listę</w:t>
      </w:r>
      <w:r w:rsidRPr="001737D0">
        <w:rPr>
          <w:rFonts w:ascii="Times New Roman" w:eastAsia="Times New Roman" w:hAnsi="Times New Roman" w:cs="Times New Roman"/>
          <w:spacing w:val="-4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lang w:eastAsia="pl-PL" w:bidi="pl-PL"/>
        </w:rPr>
        <w:t>klasy.</w:t>
      </w:r>
    </w:p>
    <w:p w14:paraId="7B38C431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after="0" w:line="276" w:lineRule="auto"/>
        <w:ind w:left="823" w:right="118" w:hanging="286"/>
        <w:jc w:val="both"/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Po</w:t>
      </w:r>
      <w:r w:rsidRPr="001737D0">
        <w:rPr>
          <w:rFonts w:ascii="Times New Roman" w:eastAsia="Times New Roman" w:hAnsi="Times New Roman" w:cs="Times New Roman"/>
          <w:color w:val="1D2029"/>
          <w:spacing w:val="-1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upływie</w:t>
      </w:r>
      <w:r w:rsidRPr="001737D0">
        <w:rPr>
          <w:rFonts w:ascii="Times New Roman" w:eastAsia="Times New Roman" w:hAnsi="Times New Roman" w:cs="Times New Roman"/>
          <w:color w:val="1D2029"/>
          <w:spacing w:val="-1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kwarantanny</w:t>
      </w:r>
      <w:r w:rsidRPr="001737D0">
        <w:rPr>
          <w:rFonts w:ascii="Times New Roman" w:eastAsia="Times New Roman" w:hAnsi="Times New Roman" w:cs="Times New Roman"/>
          <w:color w:val="1D2029"/>
          <w:spacing w:val="-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nauczyciel</w:t>
      </w:r>
      <w:r w:rsidRPr="001737D0">
        <w:rPr>
          <w:rFonts w:ascii="Times New Roman" w:eastAsia="Times New Roman" w:hAnsi="Times New Roman" w:cs="Times New Roman"/>
          <w:color w:val="1D2029"/>
          <w:spacing w:val="-1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bibliotekarz</w:t>
      </w:r>
      <w:r w:rsidRPr="001737D0">
        <w:rPr>
          <w:rFonts w:ascii="Times New Roman" w:eastAsia="Times New Roman" w:hAnsi="Times New Roman" w:cs="Times New Roman"/>
          <w:color w:val="1D2029"/>
          <w:spacing w:val="-1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wraz</w:t>
      </w:r>
      <w:r w:rsidRPr="001737D0">
        <w:rPr>
          <w:rFonts w:ascii="Times New Roman" w:eastAsia="Times New Roman" w:hAnsi="Times New Roman" w:cs="Times New Roman"/>
          <w:color w:val="1D2029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z</w:t>
      </w:r>
      <w:r w:rsidRPr="001737D0">
        <w:rPr>
          <w:rFonts w:ascii="Times New Roman" w:eastAsia="Times New Roman" w:hAnsi="Times New Roman" w:cs="Times New Roman"/>
          <w:color w:val="1D2029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zespołem</w:t>
      </w:r>
      <w:r w:rsidRPr="001737D0">
        <w:rPr>
          <w:rFonts w:ascii="Times New Roman" w:eastAsia="Times New Roman" w:hAnsi="Times New Roman" w:cs="Times New Roman"/>
          <w:color w:val="1D2029"/>
          <w:spacing w:val="-1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nauczycieli</w:t>
      </w:r>
      <w:r w:rsidRPr="001737D0">
        <w:rPr>
          <w:rFonts w:ascii="Times New Roman" w:eastAsia="Times New Roman" w:hAnsi="Times New Roman" w:cs="Times New Roman"/>
          <w:color w:val="1D2029"/>
          <w:spacing w:val="-10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dokonuje oceny stanu technicznego zwróconych</w:t>
      </w:r>
      <w:r w:rsidRPr="001737D0">
        <w:rPr>
          <w:rFonts w:ascii="Times New Roman" w:eastAsia="Times New Roman" w:hAnsi="Times New Roman" w:cs="Times New Roman"/>
          <w:color w:val="1D2029"/>
          <w:spacing w:val="-1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podręczników.</w:t>
      </w:r>
    </w:p>
    <w:p w14:paraId="4BCB91D9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after="0" w:line="276" w:lineRule="auto"/>
        <w:ind w:left="823" w:right="117" w:hanging="286"/>
        <w:jc w:val="both"/>
        <w:rPr>
          <w:rFonts w:ascii="Times New Roman" w:eastAsia="Times New Roman" w:hAnsi="Times New Roman" w:cs="Times New Roman"/>
          <w:b/>
          <w:color w:val="1D2029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Jeżeli uczeń zniszczył lub zgubił podręcznik rodzic/opiekun prawny jest zobowiązany odkupić podręcznik</w:t>
      </w:r>
      <w:r w:rsidRPr="001737D0">
        <w:rPr>
          <w:rFonts w:ascii="Times New Roman" w:eastAsia="Times New Roman" w:hAnsi="Times New Roman" w:cs="Times New Roman"/>
          <w:b/>
          <w:color w:val="1D2029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 xml:space="preserve">w terminie do </w:t>
      </w:r>
      <w:r w:rsidRPr="001737D0">
        <w:rPr>
          <w:rFonts w:ascii="Times New Roman" w:eastAsia="Times New Roman" w:hAnsi="Times New Roman" w:cs="Times New Roman"/>
          <w:b/>
          <w:color w:val="1D2029"/>
          <w:sz w:val="24"/>
          <w:lang w:eastAsia="pl-PL" w:bidi="pl-PL"/>
        </w:rPr>
        <w:t>31 lipca 2020</w:t>
      </w:r>
      <w:r w:rsidRPr="001737D0">
        <w:rPr>
          <w:rFonts w:ascii="Times New Roman" w:eastAsia="Times New Roman" w:hAnsi="Times New Roman" w:cs="Times New Roman"/>
          <w:b/>
          <w:color w:val="1D2029"/>
          <w:spacing w:val="-2"/>
          <w:sz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b/>
          <w:color w:val="1D2029"/>
          <w:sz w:val="24"/>
          <w:lang w:eastAsia="pl-PL" w:bidi="pl-PL"/>
        </w:rPr>
        <w:t>r.</w:t>
      </w:r>
    </w:p>
    <w:p w14:paraId="5BA70A05" w14:textId="77777777" w:rsidR="001737D0" w:rsidRPr="001737D0" w:rsidRDefault="001737D0" w:rsidP="001737D0">
      <w:pPr>
        <w:widowControl w:val="0"/>
        <w:numPr>
          <w:ilvl w:val="0"/>
          <w:numId w:val="1"/>
        </w:numPr>
        <w:tabs>
          <w:tab w:val="left" w:pos="1105"/>
        </w:tabs>
        <w:autoSpaceDE w:val="0"/>
        <w:autoSpaceDN w:val="0"/>
        <w:spacing w:before="1" w:after="0" w:line="276" w:lineRule="auto"/>
        <w:ind w:left="823" w:right="116" w:hanging="286"/>
        <w:jc w:val="both"/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Wszelkich informacji na temat wypożyczonych książek, podręczników, odkupienia zgubionych/zniszczonych książek, wartości zgubionych/zniszczonych podręczników udziela nauczyciel bibliotekarz poprzez dziennik elektroniczny, pocztę mailową</w:t>
      </w:r>
      <w:hyperlink r:id="rId9">
        <w:r w:rsidRPr="001737D0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eastAsia="pl-PL" w:bidi="pl-PL"/>
          </w:rPr>
          <w:t xml:space="preserve"> spbiczyceb@wp.pl</w:t>
        </w:r>
        <w:r w:rsidRPr="001737D0">
          <w:rPr>
            <w:rFonts w:ascii="Times New Roman" w:eastAsia="Times New Roman" w:hAnsi="Times New Roman" w:cs="Times New Roman"/>
            <w:color w:val="0462C1"/>
            <w:sz w:val="24"/>
            <w:lang w:eastAsia="pl-PL" w:bidi="pl-PL"/>
          </w:rPr>
          <w:t xml:space="preserve"> </w:t>
        </w:r>
      </w:hyperlink>
      <w:r w:rsidRPr="001737D0">
        <w:rPr>
          <w:rFonts w:ascii="Times New Roman" w:eastAsia="Times New Roman" w:hAnsi="Times New Roman" w:cs="Times New Roman"/>
          <w:color w:val="1D2029"/>
          <w:sz w:val="24"/>
          <w:lang w:eastAsia="pl-PL" w:bidi="pl-PL"/>
        </w:rPr>
        <w:t>.</w:t>
      </w:r>
    </w:p>
    <w:p w14:paraId="32385A01" w14:textId="77777777" w:rsidR="001737D0" w:rsidRPr="001737D0" w:rsidRDefault="001737D0" w:rsidP="001737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36E19954" w14:textId="77777777" w:rsidR="001737D0" w:rsidRPr="001737D0" w:rsidRDefault="001737D0" w:rsidP="001737D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14:paraId="07C3F181" w14:textId="77777777" w:rsidR="001737D0" w:rsidRPr="001737D0" w:rsidRDefault="001737D0" w:rsidP="001737D0">
      <w:pPr>
        <w:widowControl w:val="0"/>
        <w:autoSpaceDE w:val="0"/>
        <w:autoSpaceDN w:val="0"/>
        <w:spacing w:before="1" w:after="0" w:line="240" w:lineRule="auto"/>
        <w:ind w:left="1829" w:right="15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>ZASADY WYPOŻYCZANIA KSIĄŻEK</w:t>
      </w:r>
    </w:p>
    <w:p w14:paraId="03148801" w14:textId="4A29E83E" w:rsidR="001737D0" w:rsidRPr="001737D0" w:rsidRDefault="001737D0" w:rsidP="001737D0">
      <w:pPr>
        <w:widowControl w:val="0"/>
        <w:autoSpaceDE w:val="0"/>
        <w:autoSpaceDN w:val="0"/>
        <w:spacing w:before="132" w:after="0" w:line="276" w:lineRule="auto"/>
        <w:ind w:left="679" w:right="11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1. Jeżeli uczeń chce wypożyczyć książkę powinien ją wcześniej zamówić u nauczyciela bibliotekarza mailowo </w:t>
      </w:r>
      <w:hyperlink r:id="rId10" w:history="1">
        <w:r w:rsidRPr="001737D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 w:bidi="pl-PL"/>
          </w:rPr>
          <w:t>spbiczyceb@wp.pl</w:t>
        </w:r>
      </w:hyperlink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, a następnie przyjść do biblioteki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ustalonym</w:t>
      </w:r>
      <w:r w:rsidRPr="001737D0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bibliotekarzem</w:t>
      </w:r>
      <w:r w:rsidRPr="001737D0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terminie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jedynie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odbiór</w:t>
      </w:r>
      <w:r w:rsidRPr="001737D0">
        <w:rPr>
          <w:rFonts w:ascii="Times New Roman" w:eastAsia="Times New Roman" w:hAnsi="Times New Roman" w:cs="Times New Roman"/>
          <w:spacing w:val="-14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wcześniej</w:t>
      </w:r>
      <w:r w:rsidRPr="001737D0">
        <w:rPr>
          <w:rFonts w:ascii="Times New Roman" w:eastAsia="Times New Roman" w:hAnsi="Times New Roman" w:cs="Times New Roman"/>
          <w:spacing w:val="-13"/>
          <w:sz w:val="24"/>
          <w:szCs w:val="24"/>
          <w:lang w:eastAsia="pl-PL" w:bidi="pl-PL"/>
        </w:rPr>
        <w:t xml:space="preserve"> </w:t>
      </w:r>
      <w:r w:rsidRPr="001737D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zamówionych książek. </w:t>
      </w:r>
    </w:p>
    <w:p w14:paraId="7E08972E" w14:textId="77777777" w:rsidR="002C572B" w:rsidRDefault="002C572B"/>
    <w:sectPr w:rsidR="002C572B">
      <w:pgSz w:w="11910" w:h="16840"/>
      <w:pgMar w:top="1320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A4914"/>
    <w:multiLevelType w:val="hybridMultilevel"/>
    <w:tmpl w:val="E5822FA8"/>
    <w:lvl w:ilvl="0" w:tplc="A6F47D52">
      <w:start w:val="1"/>
      <w:numFmt w:val="decimal"/>
      <w:lvlText w:val="%1."/>
      <w:lvlJc w:val="left"/>
      <w:pPr>
        <w:ind w:left="994" w:hanging="284"/>
        <w:jc w:val="right"/>
      </w:pPr>
      <w:rPr>
        <w:rFonts w:hint="default"/>
        <w:b w:val="0"/>
        <w:spacing w:val="-17"/>
        <w:w w:val="100"/>
        <w:lang w:val="pl-PL" w:eastAsia="pl-PL" w:bidi="pl-PL"/>
      </w:rPr>
    </w:lvl>
    <w:lvl w:ilvl="1" w:tplc="CD2CC716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2" w:tplc="53E8811C">
      <w:numFmt w:val="bullet"/>
      <w:lvlText w:val="•"/>
      <w:lvlJc w:val="left"/>
      <w:pPr>
        <w:ind w:left="1918" w:hanging="140"/>
      </w:pPr>
      <w:rPr>
        <w:rFonts w:hint="default"/>
        <w:lang w:val="pl-PL" w:eastAsia="pl-PL" w:bidi="pl-PL"/>
      </w:rPr>
    </w:lvl>
    <w:lvl w:ilvl="3" w:tplc="A01E275C">
      <w:numFmt w:val="bullet"/>
      <w:lvlText w:val="•"/>
      <w:lvlJc w:val="left"/>
      <w:pPr>
        <w:ind w:left="2876" w:hanging="140"/>
      </w:pPr>
      <w:rPr>
        <w:rFonts w:hint="default"/>
        <w:lang w:val="pl-PL" w:eastAsia="pl-PL" w:bidi="pl-PL"/>
      </w:rPr>
    </w:lvl>
    <w:lvl w:ilvl="4" w:tplc="81B6AC5C">
      <w:numFmt w:val="bullet"/>
      <w:lvlText w:val="•"/>
      <w:lvlJc w:val="left"/>
      <w:pPr>
        <w:ind w:left="3835" w:hanging="140"/>
      </w:pPr>
      <w:rPr>
        <w:rFonts w:hint="default"/>
        <w:lang w:val="pl-PL" w:eastAsia="pl-PL" w:bidi="pl-PL"/>
      </w:rPr>
    </w:lvl>
    <w:lvl w:ilvl="5" w:tplc="F8EE6202">
      <w:numFmt w:val="bullet"/>
      <w:lvlText w:val="•"/>
      <w:lvlJc w:val="left"/>
      <w:pPr>
        <w:ind w:left="4793" w:hanging="140"/>
      </w:pPr>
      <w:rPr>
        <w:rFonts w:hint="default"/>
        <w:lang w:val="pl-PL" w:eastAsia="pl-PL" w:bidi="pl-PL"/>
      </w:rPr>
    </w:lvl>
    <w:lvl w:ilvl="6" w:tplc="81A056FE">
      <w:numFmt w:val="bullet"/>
      <w:lvlText w:val="•"/>
      <w:lvlJc w:val="left"/>
      <w:pPr>
        <w:ind w:left="5752" w:hanging="140"/>
      </w:pPr>
      <w:rPr>
        <w:rFonts w:hint="default"/>
        <w:lang w:val="pl-PL" w:eastAsia="pl-PL" w:bidi="pl-PL"/>
      </w:rPr>
    </w:lvl>
    <w:lvl w:ilvl="7" w:tplc="B7269C46">
      <w:numFmt w:val="bullet"/>
      <w:lvlText w:val="•"/>
      <w:lvlJc w:val="left"/>
      <w:pPr>
        <w:ind w:left="6710" w:hanging="140"/>
      </w:pPr>
      <w:rPr>
        <w:rFonts w:hint="default"/>
        <w:lang w:val="pl-PL" w:eastAsia="pl-PL" w:bidi="pl-PL"/>
      </w:rPr>
    </w:lvl>
    <w:lvl w:ilvl="8" w:tplc="C576D2E2">
      <w:numFmt w:val="bullet"/>
      <w:lvlText w:val="•"/>
      <w:lvlJc w:val="left"/>
      <w:pPr>
        <w:ind w:left="7669" w:hanging="140"/>
      </w:pPr>
      <w:rPr>
        <w:rFonts w:hint="default"/>
        <w:lang w:val="pl-PL" w:eastAsia="pl-PL" w:bidi="pl-PL"/>
      </w:rPr>
    </w:lvl>
  </w:abstractNum>
  <w:abstractNum w:abstractNumId="1" w15:restartNumberingAfterBreak="0">
    <w:nsid w:val="3EE6303B"/>
    <w:multiLevelType w:val="hybridMultilevel"/>
    <w:tmpl w:val="04326B12"/>
    <w:lvl w:ilvl="0" w:tplc="018E06BA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7FCA0DB6">
      <w:numFmt w:val="bullet"/>
      <w:lvlText w:val="•"/>
      <w:lvlJc w:val="left"/>
      <w:pPr>
        <w:ind w:left="1570" w:hanging="284"/>
      </w:pPr>
      <w:rPr>
        <w:rFonts w:hint="default"/>
        <w:lang w:val="pl-PL" w:eastAsia="pl-PL" w:bidi="pl-PL"/>
      </w:rPr>
    </w:lvl>
    <w:lvl w:ilvl="2" w:tplc="51BCF484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203E6926">
      <w:numFmt w:val="bullet"/>
      <w:lvlText w:val="•"/>
      <w:lvlJc w:val="left"/>
      <w:pPr>
        <w:ind w:left="3351" w:hanging="284"/>
      </w:pPr>
      <w:rPr>
        <w:rFonts w:hint="default"/>
        <w:lang w:val="pl-PL" w:eastAsia="pl-PL" w:bidi="pl-PL"/>
      </w:rPr>
    </w:lvl>
    <w:lvl w:ilvl="4" w:tplc="695EC70A">
      <w:numFmt w:val="bullet"/>
      <w:lvlText w:val="•"/>
      <w:lvlJc w:val="left"/>
      <w:pPr>
        <w:ind w:left="4242" w:hanging="284"/>
      </w:pPr>
      <w:rPr>
        <w:rFonts w:hint="default"/>
        <w:lang w:val="pl-PL" w:eastAsia="pl-PL" w:bidi="pl-PL"/>
      </w:rPr>
    </w:lvl>
    <w:lvl w:ilvl="5" w:tplc="59360026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33CA13F6">
      <w:numFmt w:val="bullet"/>
      <w:lvlText w:val="•"/>
      <w:lvlJc w:val="left"/>
      <w:pPr>
        <w:ind w:left="6023" w:hanging="284"/>
      </w:pPr>
      <w:rPr>
        <w:rFonts w:hint="default"/>
        <w:lang w:val="pl-PL" w:eastAsia="pl-PL" w:bidi="pl-PL"/>
      </w:rPr>
    </w:lvl>
    <w:lvl w:ilvl="7" w:tplc="342CDD8C">
      <w:numFmt w:val="bullet"/>
      <w:lvlText w:val="•"/>
      <w:lvlJc w:val="left"/>
      <w:pPr>
        <w:ind w:left="6914" w:hanging="284"/>
      </w:pPr>
      <w:rPr>
        <w:rFonts w:hint="default"/>
        <w:lang w:val="pl-PL" w:eastAsia="pl-PL" w:bidi="pl-PL"/>
      </w:rPr>
    </w:lvl>
    <w:lvl w:ilvl="8" w:tplc="DBF4DF12">
      <w:numFmt w:val="bullet"/>
      <w:lvlText w:val="•"/>
      <w:lvlJc w:val="left"/>
      <w:pPr>
        <w:ind w:left="7805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5B201FCE"/>
    <w:multiLevelType w:val="hybridMultilevel"/>
    <w:tmpl w:val="9078C444"/>
    <w:lvl w:ilvl="0" w:tplc="DBEC87DC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6C5EC0DC">
      <w:numFmt w:val="bullet"/>
      <w:lvlText w:val="•"/>
      <w:lvlJc w:val="left"/>
      <w:pPr>
        <w:ind w:left="1570" w:hanging="284"/>
      </w:pPr>
      <w:rPr>
        <w:rFonts w:hint="default"/>
        <w:lang w:val="pl-PL" w:eastAsia="pl-PL" w:bidi="pl-PL"/>
      </w:rPr>
    </w:lvl>
    <w:lvl w:ilvl="2" w:tplc="42449CB0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BD68E4C4">
      <w:numFmt w:val="bullet"/>
      <w:lvlText w:val="•"/>
      <w:lvlJc w:val="left"/>
      <w:pPr>
        <w:ind w:left="3351" w:hanging="284"/>
      </w:pPr>
      <w:rPr>
        <w:rFonts w:hint="default"/>
        <w:lang w:val="pl-PL" w:eastAsia="pl-PL" w:bidi="pl-PL"/>
      </w:rPr>
    </w:lvl>
    <w:lvl w:ilvl="4" w:tplc="D500FD9A">
      <w:numFmt w:val="bullet"/>
      <w:lvlText w:val="•"/>
      <w:lvlJc w:val="left"/>
      <w:pPr>
        <w:ind w:left="4242" w:hanging="284"/>
      </w:pPr>
      <w:rPr>
        <w:rFonts w:hint="default"/>
        <w:lang w:val="pl-PL" w:eastAsia="pl-PL" w:bidi="pl-PL"/>
      </w:rPr>
    </w:lvl>
    <w:lvl w:ilvl="5" w:tplc="B65ED1D2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0700CE4E">
      <w:numFmt w:val="bullet"/>
      <w:lvlText w:val="•"/>
      <w:lvlJc w:val="left"/>
      <w:pPr>
        <w:ind w:left="6023" w:hanging="284"/>
      </w:pPr>
      <w:rPr>
        <w:rFonts w:hint="default"/>
        <w:lang w:val="pl-PL" w:eastAsia="pl-PL" w:bidi="pl-PL"/>
      </w:rPr>
    </w:lvl>
    <w:lvl w:ilvl="7" w:tplc="35BE4C54">
      <w:numFmt w:val="bullet"/>
      <w:lvlText w:val="•"/>
      <w:lvlJc w:val="left"/>
      <w:pPr>
        <w:ind w:left="6914" w:hanging="284"/>
      </w:pPr>
      <w:rPr>
        <w:rFonts w:hint="default"/>
        <w:lang w:val="pl-PL" w:eastAsia="pl-PL" w:bidi="pl-PL"/>
      </w:rPr>
    </w:lvl>
    <w:lvl w:ilvl="8" w:tplc="AC76A53C">
      <w:numFmt w:val="bullet"/>
      <w:lvlText w:val="•"/>
      <w:lvlJc w:val="left"/>
      <w:pPr>
        <w:ind w:left="7805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672B2F68"/>
    <w:multiLevelType w:val="hybridMultilevel"/>
    <w:tmpl w:val="B91AB9FC"/>
    <w:lvl w:ilvl="0" w:tplc="ACA821E8">
      <w:start w:val="1"/>
      <w:numFmt w:val="decimal"/>
      <w:lvlText w:val="%1.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33640A70">
      <w:numFmt w:val="bullet"/>
      <w:lvlText w:val="•"/>
      <w:lvlJc w:val="left"/>
      <w:pPr>
        <w:ind w:left="1570" w:hanging="284"/>
      </w:pPr>
      <w:rPr>
        <w:rFonts w:hint="default"/>
        <w:lang w:val="pl-PL" w:eastAsia="pl-PL" w:bidi="pl-PL"/>
      </w:rPr>
    </w:lvl>
    <w:lvl w:ilvl="2" w:tplc="C10A529C">
      <w:numFmt w:val="bullet"/>
      <w:lvlText w:val="•"/>
      <w:lvlJc w:val="left"/>
      <w:pPr>
        <w:ind w:left="2461" w:hanging="284"/>
      </w:pPr>
      <w:rPr>
        <w:rFonts w:hint="default"/>
        <w:lang w:val="pl-PL" w:eastAsia="pl-PL" w:bidi="pl-PL"/>
      </w:rPr>
    </w:lvl>
    <w:lvl w:ilvl="3" w:tplc="8D14B364">
      <w:numFmt w:val="bullet"/>
      <w:lvlText w:val="•"/>
      <w:lvlJc w:val="left"/>
      <w:pPr>
        <w:ind w:left="3351" w:hanging="284"/>
      </w:pPr>
      <w:rPr>
        <w:rFonts w:hint="default"/>
        <w:lang w:val="pl-PL" w:eastAsia="pl-PL" w:bidi="pl-PL"/>
      </w:rPr>
    </w:lvl>
    <w:lvl w:ilvl="4" w:tplc="A7F2781A">
      <w:numFmt w:val="bullet"/>
      <w:lvlText w:val="•"/>
      <w:lvlJc w:val="left"/>
      <w:pPr>
        <w:ind w:left="4242" w:hanging="284"/>
      </w:pPr>
      <w:rPr>
        <w:rFonts w:hint="default"/>
        <w:lang w:val="pl-PL" w:eastAsia="pl-PL" w:bidi="pl-PL"/>
      </w:rPr>
    </w:lvl>
    <w:lvl w:ilvl="5" w:tplc="052CD420">
      <w:numFmt w:val="bullet"/>
      <w:lvlText w:val="•"/>
      <w:lvlJc w:val="left"/>
      <w:pPr>
        <w:ind w:left="5133" w:hanging="284"/>
      </w:pPr>
      <w:rPr>
        <w:rFonts w:hint="default"/>
        <w:lang w:val="pl-PL" w:eastAsia="pl-PL" w:bidi="pl-PL"/>
      </w:rPr>
    </w:lvl>
    <w:lvl w:ilvl="6" w:tplc="635C5E08">
      <w:numFmt w:val="bullet"/>
      <w:lvlText w:val="•"/>
      <w:lvlJc w:val="left"/>
      <w:pPr>
        <w:ind w:left="6023" w:hanging="284"/>
      </w:pPr>
      <w:rPr>
        <w:rFonts w:hint="default"/>
        <w:lang w:val="pl-PL" w:eastAsia="pl-PL" w:bidi="pl-PL"/>
      </w:rPr>
    </w:lvl>
    <w:lvl w:ilvl="7" w:tplc="E11EC2D6">
      <w:numFmt w:val="bullet"/>
      <w:lvlText w:val="•"/>
      <w:lvlJc w:val="left"/>
      <w:pPr>
        <w:ind w:left="6914" w:hanging="284"/>
      </w:pPr>
      <w:rPr>
        <w:rFonts w:hint="default"/>
        <w:lang w:val="pl-PL" w:eastAsia="pl-PL" w:bidi="pl-PL"/>
      </w:rPr>
    </w:lvl>
    <w:lvl w:ilvl="8" w:tplc="1E90CF64">
      <w:numFmt w:val="bullet"/>
      <w:lvlText w:val="•"/>
      <w:lvlJc w:val="left"/>
      <w:pPr>
        <w:ind w:left="7805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3A"/>
    <w:rsid w:val="001737D0"/>
    <w:rsid w:val="002C572B"/>
    <w:rsid w:val="009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534C"/>
  <w15:chartTrackingRefBased/>
  <w15:docId w15:val="{EF288295-9EDD-446D-A9EB-F98DEF8E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37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iczyceb@wp.pl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.org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rozwoj/biblioteki" TargetMode="External"/><Relationship Id="rId10" Type="http://schemas.openxmlformats.org/officeDocument/2006/relationships/hyperlink" Target="mailto:spbiczyceb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zdym.090@edu.e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2020-06-09T19:33:00Z</dcterms:created>
  <dcterms:modified xsi:type="dcterms:W3CDTF">2020-06-09T19:36:00Z</dcterms:modified>
</cp:coreProperties>
</file>